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65" w:rsidRDefault="00803465"/>
    <w:tbl>
      <w:tblPr>
        <w:tblW w:w="0" w:type="auto"/>
        <w:tblInd w:w="-417" w:type="dxa"/>
        <w:tblLayout w:type="fixed"/>
        <w:tblLook w:val="0000" w:firstRow="0" w:lastRow="0" w:firstColumn="0" w:lastColumn="0" w:noHBand="0" w:noVBand="0"/>
      </w:tblPr>
      <w:tblGrid>
        <w:gridCol w:w="5180"/>
        <w:gridCol w:w="5213"/>
      </w:tblGrid>
      <w:tr w:rsidR="00803465" w:rsidRPr="00EF72C9" w:rsidTr="00BC0A45">
        <w:trPr>
          <w:trHeight w:val="2208"/>
        </w:trPr>
        <w:tc>
          <w:tcPr>
            <w:tcW w:w="5180" w:type="dxa"/>
            <w:shd w:val="clear" w:color="auto" w:fill="auto"/>
          </w:tcPr>
          <w:p w:rsidR="00803465" w:rsidRDefault="00803465" w:rsidP="00BC0A45">
            <w:pPr>
              <w:snapToGrid w:val="0"/>
              <w:rPr>
                <w:rFonts w:ascii="Times New Roman CYR" w:hAnsi="Times New Roman CYR" w:cs="Times New Roman CYR"/>
              </w:rPr>
            </w:pPr>
          </w:p>
          <w:p w:rsidR="00803465" w:rsidRDefault="00803465" w:rsidP="00BC0A45">
            <w:pPr>
              <w:jc w:val="center"/>
              <w:rPr>
                <w:rFonts w:ascii="Times New Roman CYR" w:hAnsi="Times New Roman CYR" w:cs="Times New Roman CYR"/>
              </w:rPr>
            </w:pPr>
          </w:p>
        </w:tc>
        <w:tc>
          <w:tcPr>
            <w:tcW w:w="5213" w:type="dxa"/>
            <w:shd w:val="clear" w:color="auto" w:fill="auto"/>
          </w:tcPr>
          <w:p w:rsidR="00803465" w:rsidRPr="00EF72C9" w:rsidRDefault="00803465" w:rsidP="00BC0A45">
            <w:pPr>
              <w:shd w:val="clear" w:color="auto" w:fill="FFFFFF"/>
              <w:rPr>
                <w:b/>
                <w:bCs/>
                <w:color w:val="000000"/>
                <w:sz w:val="22"/>
                <w:szCs w:val="22"/>
              </w:rPr>
            </w:pPr>
            <w:r w:rsidRPr="00EF72C9">
              <w:rPr>
                <w:b/>
                <w:bCs/>
                <w:color w:val="000000"/>
                <w:sz w:val="22"/>
                <w:szCs w:val="22"/>
              </w:rPr>
              <w:t>УТВЕРЖДАЮ</w:t>
            </w:r>
          </w:p>
          <w:p w:rsidR="00803465" w:rsidRPr="00EF72C9" w:rsidRDefault="00803465" w:rsidP="00BC0A45">
            <w:pPr>
              <w:shd w:val="clear" w:color="auto" w:fill="FFFFFF"/>
              <w:rPr>
                <w:bCs/>
                <w:color w:val="000000"/>
                <w:sz w:val="22"/>
                <w:szCs w:val="22"/>
              </w:rPr>
            </w:pPr>
          </w:p>
          <w:p w:rsidR="00803465" w:rsidRPr="00EF72C9" w:rsidRDefault="00803465" w:rsidP="00BC0A45">
            <w:pPr>
              <w:shd w:val="clear" w:color="auto" w:fill="FFFFFF"/>
              <w:rPr>
                <w:bCs/>
                <w:color w:val="000000"/>
                <w:sz w:val="22"/>
                <w:szCs w:val="22"/>
              </w:rPr>
            </w:pPr>
            <w:r w:rsidRPr="00EF72C9">
              <w:rPr>
                <w:bCs/>
                <w:color w:val="000000"/>
                <w:sz w:val="22"/>
                <w:szCs w:val="22"/>
              </w:rPr>
              <w:t xml:space="preserve">Глава администрации Малокарачаевского </w:t>
            </w:r>
          </w:p>
          <w:p w:rsidR="00803465" w:rsidRPr="00EF72C9" w:rsidRDefault="00803465" w:rsidP="00BC0A45">
            <w:pPr>
              <w:shd w:val="clear" w:color="auto" w:fill="FFFFFF"/>
              <w:rPr>
                <w:bCs/>
                <w:color w:val="000000"/>
                <w:sz w:val="22"/>
                <w:szCs w:val="22"/>
              </w:rPr>
            </w:pPr>
            <w:r w:rsidRPr="00EF72C9">
              <w:rPr>
                <w:bCs/>
                <w:color w:val="000000"/>
                <w:sz w:val="22"/>
                <w:szCs w:val="22"/>
              </w:rPr>
              <w:t xml:space="preserve">муниципального района </w:t>
            </w:r>
          </w:p>
          <w:p w:rsidR="00803465" w:rsidRPr="00EF72C9" w:rsidRDefault="00803465" w:rsidP="00BC0A45">
            <w:pPr>
              <w:shd w:val="clear" w:color="auto" w:fill="FFFFFF"/>
              <w:rPr>
                <w:bCs/>
                <w:color w:val="000000"/>
                <w:sz w:val="22"/>
                <w:szCs w:val="22"/>
              </w:rPr>
            </w:pPr>
            <w:r w:rsidRPr="00EF72C9">
              <w:rPr>
                <w:b/>
                <w:bCs/>
                <w:color w:val="000000"/>
                <w:sz w:val="22"/>
                <w:szCs w:val="22"/>
              </w:rPr>
              <w:t xml:space="preserve">                                                                         </w:t>
            </w:r>
            <w:r w:rsidRPr="00EF72C9">
              <w:rPr>
                <w:bCs/>
                <w:color w:val="000000"/>
                <w:sz w:val="22"/>
                <w:szCs w:val="22"/>
              </w:rPr>
              <w:t xml:space="preserve">                                                                                                                                                   ___________________Р.П. Байрамуков </w:t>
            </w:r>
          </w:p>
          <w:p w:rsidR="00803465" w:rsidRPr="00EF72C9" w:rsidRDefault="00803465" w:rsidP="00BC0A45">
            <w:pPr>
              <w:shd w:val="clear" w:color="auto" w:fill="FFFFFF"/>
              <w:rPr>
                <w:bCs/>
                <w:color w:val="000000"/>
                <w:sz w:val="22"/>
                <w:szCs w:val="22"/>
              </w:rPr>
            </w:pPr>
          </w:p>
          <w:p w:rsidR="00803465" w:rsidRPr="00EF72C9" w:rsidRDefault="00803465" w:rsidP="00C00B1D">
            <w:pPr>
              <w:shd w:val="clear" w:color="auto" w:fill="FFFFFF"/>
              <w:rPr>
                <w:bCs/>
                <w:color w:val="000000"/>
                <w:sz w:val="28"/>
                <w:szCs w:val="28"/>
              </w:rPr>
            </w:pPr>
            <w:r w:rsidRPr="00EF72C9">
              <w:rPr>
                <w:b/>
                <w:sz w:val="22"/>
                <w:szCs w:val="22"/>
              </w:rPr>
              <w:t>«</w:t>
            </w:r>
            <w:r w:rsidR="00C00B1D">
              <w:rPr>
                <w:b/>
                <w:sz w:val="22"/>
                <w:szCs w:val="22"/>
              </w:rPr>
              <w:t>___</w:t>
            </w:r>
            <w:r w:rsidRPr="00EF72C9">
              <w:rPr>
                <w:b/>
                <w:sz w:val="22"/>
                <w:szCs w:val="22"/>
              </w:rPr>
              <w:t xml:space="preserve">» </w:t>
            </w:r>
            <w:r w:rsidR="00C00B1D">
              <w:rPr>
                <w:b/>
                <w:sz w:val="22"/>
                <w:szCs w:val="22"/>
              </w:rPr>
              <w:t>_________</w:t>
            </w:r>
            <w:r w:rsidR="00FB4B34">
              <w:rPr>
                <w:b/>
                <w:sz w:val="22"/>
                <w:szCs w:val="22"/>
              </w:rPr>
              <w:t xml:space="preserve"> 2</w:t>
            </w:r>
            <w:r w:rsidRPr="00EF72C9">
              <w:rPr>
                <w:b/>
                <w:sz w:val="22"/>
                <w:szCs w:val="22"/>
              </w:rPr>
              <w:t>018г.</w:t>
            </w:r>
          </w:p>
        </w:tc>
      </w:tr>
    </w:tbl>
    <w:p w:rsidR="00803465" w:rsidRDefault="00803465" w:rsidP="00803465">
      <w:pPr>
        <w:ind w:left="5387"/>
      </w:pPr>
    </w:p>
    <w:p w:rsidR="00803465" w:rsidRDefault="00803465" w:rsidP="00803465">
      <w:pPr>
        <w:ind w:left="5387"/>
      </w:pPr>
    </w:p>
    <w:p w:rsidR="00803465" w:rsidRDefault="00803465" w:rsidP="00803465">
      <w:pPr>
        <w:ind w:left="5387"/>
      </w:pPr>
    </w:p>
    <w:p w:rsidR="00803465" w:rsidRDefault="00803465" w:rsidP="00803465">
      <w:pPr>
        <w:ind w:left="5387"/>
      </w:pPr>
    </w:p>
    <w:p w:rsidR="00803465" w:rsidRDefault="00803465" w:rsidP="00803465">
      <w:pPr>
        <w:ind w:left="5387"/>
      </w:pPr>
    </w:p>
    <w:p w:rsidR="00803465" w:rsidRPr="0031332B" w:rsidRDefault="00803465" w:rsidP="00803465">
      <w:pPr>
        <w:ind w:left="5387"/>
        <w:rPr>
          <w:b/>
        </w:rPr>
      </w:pPr>
    </w:p>
    <w:p w:rsidR="00803465" w:rsidRPr="0031332B" w:rsidRDefault="00803465" w:rsidP="00803465">
      <w:pPr>
        <w:ind w:left="5387"/>
        <w:rPr>
          <w:b/>
        </w:rPr>
      </w:pPr>
    </w:p>
    <w:p w:rsidR="00803465" w:rsidRPr="0031332B" w:rsidRDefault="00803465" w:rsidP="00803465">
      <w:pPr>
        <w:ind w:left="5387"/>
        <w:rPr>
          <w:b/>
        </w:rPr>
      </w:pPr>
    </w:p>
    <w:p w:rsidR="00803465" w:rsidRPr="0031332B" w:rsidRDefault="00803465" w:rsidP="00803465">
      <w:pPr>
        <w:ind w:left="5387"/>
        <w:rPr>
          <w:b/>
        </w:rPr>
      </w:pPr>
    </w:p>
    <w:p w:rsidR="00803465" w:rsidRPr="0031332B" w:rsidRDefault="00803465" w:rsidP="00803465">
      <w:pPr>
        <w:ind w:left="5387"/>
        <w:rPr>
          <w:b/>
        </w:rPr>
      </w:pPr>
    </w:p>
    <w:p w:rsidR="00803465" w:rsidRPr="0031332B" w:rsidRDefault="00803465" w:rsidP="00803465">
      <w:pPr>
        <w:ind w:left="426"/>
        <w:jc w:val="center"/>
        <w:rPr>
          <w:b/>
          <w:sz w:val="28"/>
          <w:szCs w:val="28"/>
        </w:rPr>
      </w:pPr>
      <w:r w:rsidRPr="0031332B">
        <w:rPr>
          <w:b/>
          <w:sz w:val="28"/>
          <w:szCs w:val="28"/>
        </w:rPr>
        <w:t>ДОКУМЕНТАЦИЯ</w:t>
      </w:r>
    </w:p>
    <w:p w:rsidR="00803465" w:rsidRDefault="00C00B1D" w:rsidP="00803465">
      <w:pPr>
        <w:widowControl w:val="0"/>
        <w:jc w:val="center"/>
        <w:rPr>
          <w:b/>
          <w:sz w:val="28"/>
          <w:szCs w:val="28"/>
        </w:rPr>
      </w:pPr>
      <w:r>
        <w:rPr>
          <w:b/>
          <w:sz w:val="28"/>
          <w:szCs w:val="28"/>
        </w:rPr>
        <w:t>на</w:t>
      </w:r>
      <w:r w:rsidR="00803465" w:rsidRPr="0031332B">
        <w:rPr>
          <w:b/>
          <w:sz w:val="28"/>
          <w:szCs w:val="28"/>
        </w:rPr>
        <w:t xml:space="preserve"> проведени</w:t>
      </w:r>
      <w:r>
        <w:rPr>
          <w:b/>
          <w:sz w:val="28"/>
          <w:szCs w:val="28"/>
        </w:rPr>
        <w:t>е</w:t>
      </w:r>
      <w:r w:rsidR="00803465" w:rsidRPr="0031332B">
        <w:rPr>
          <w:b/>
          <w:sz w:val="28"/>
          <w:szCs w:val="28"/>
        </w:rPr>
        <w:t xml:space="preserve"> открытого </w:t>
      </w:r>
      <w:proofErr w:type="gramStart"/>
      <w:r w:rsidR="00803465" w:rsidRPr="0031332B">
        <w:rPr>
          <w:b/>
          <w:sz w:val="28"/>
          <w:szCs w:val="28"/>
        </w:rPr>
        <w:t>конкурса</w:t>
      </w:r>
      <w:proofErr w:type="gramEnd"/>
      <w:r w:rsidR="00803465" w:rsidRPr="0031332B">
        <w:rPr>
          <w:b/>
          <w:sz w:val="28"/>
          <w:szCs w:val="28"/>
        </w:rPr>
        <w:t xml:space="preserve"> на право выполнения </w:t>
      </w:r>
    </w:p>
    <w:p w:rsidR="00803465" w:rsidRDefault="00803465" w:rsidP="00803465">
      <w:pPr>
        <w:widowControl w:val="0"/>
        <w:jc w:val="center"/>
        <w:rPr>
          <w:b/>
          <w:sz w:val="28"/>
          <w:szCs w:val="28"/>
        </w:rPr>
      </w:pPr>
      <w:r w:rsidRPr="0031332B">
        <w:rPr>
          <w:b/>
          <w:sz w:val="28"/>
          <w:szCs w:val="28"/>
        </w:rPr>
        <w:t xml:space="preserve">регулярных перевозок пассажиров и багажа </w:t>
      </w:r>
    </w:p>
    <w:p w:rsidR="00803465" w:rsidRPr="0031332B" w:rsidRDefault="00803465" w:rsidP="00803465">
      <w:pPr>
        <w:widowControl w:val="0"/>
        <w:jc w:val="center"/>
        <w:rPr>
          <w:b/>
          <w:sz w:val="28"/>
          <w:szCs w:val="28"/>
        </w:rPr>
      </w:pPr>
      <w:r w:rsidRPr="0031332B">
        <w:rPr>
          <w:b/>
          <w:sz w:val="28"/>
          <w:szCs w:val="28"/>
        </w:rPr>
        <w:t>по маршрут</w:t>
      </w:r>
      <w:r w:rsidR="00C00B1D">
        <w:rPr>
          <w:b/>
          <w:sz w:val="28"/>
          <w:szCs w:val="28"/>
        </w:rPr>
        <w:t>у</w:t>
      </w:r>
      <w:r w:rsidRPr="0031332B">
        <w:rPr>
          <w:b/>
          <w:sz w:val="28"/>
          <w:szCs w:val="28"/>
        </w:rPr>
        <w:t xml:space="preserve"> внутрисельского сообщения</w:t>
      </w:r>
    </w:p>
    <w:p w:rsidR="00803465" w:rsidRPr="0031332B" w:rsidRDefault="00803465" w:rsidP="00803465">
      <w:pPr>
        <w:widowControl w:val="0"/>
        <w:jc w:val="center"/>
        <w:rPr>
          <w:b/>
          <w:sz w:val="28"/>
          <w:szCs w:val="28"/>
        </w:rPr>
      </w:pPr>
      <w:r w:rsidRPr="0031332B">
        <w:rPr>
          <w:b/>
          <w:sz w:val="28"/>
          <w:szCs w:val="28"/>
        </w:rPr>
        <w:t xml:space="preserve"> Малокарачаевского  муниципального района</w:t>
      </w:r>
    </w:p>
    <w:p w:rsidR="00803465" w:rsidRPr="0031332B" w:rsidRDefault="00803465" w:rsidP="00803465">
      <w:pPr>
        <w:widowControl w:val="0"/>
        <w:jc w:val="center"/>
        <w:rPr>
          <w:b/>
        </w:rPr>
      </w:pPr>
      <w:r w:rsidRPr="0031332B">
        <w:rPr>
          <w:b/>
          <w:sz w:val="28"/>
          <w:szCs w:val="28"/>
        </w:rPr>
        <w:t xml:space="preserve"> </w:t>
      </w:r>
    </w:p>
    <w:p w:rsidR="00803465" w:rsidRPr="009631D0" w:rsidRDefault="00803465" w:rsidP="00803465">
      <w:pPr>
        <w:jc w:val="center"/>
        <w:rPr>
          <w:sz w:val="28"/>
          <w:szCs w:val="28"/>
        </w:rPr>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Default="00803465" w:rsidP="00803465">
      <w:pPr>
        <w:ind w:firstLine="851"/>
      </w:pPr>
    </w:p>
    <w:p w:rsidR="00803465" w:rsidRPr="001E302A" w:rsidRDefault="00803465" w:rsidP="00803465">
      <w:pPr>
        <w:ind w:firstLine="851"/>
      </w:pPr>
    </w:p>
    <w:p w:rsidR="00803465" w:rsidRPr="001E302A" w:rsidRDefault="00803465" w:rsidP="00803465">
      <w:pPr>
        <w:ind w:firstLine="851"/>
      </w:pPr>
    </w:p>
    <w:p w:rsidR="00803465" w:rsidRPr="001E302A" w:rsidRDefault="00803465" w:rsidP="00803465">
      <w:pPr>
        <w:ind w:firstLine="851"/>
      </w:pPr>
    </w:p>
    <w:p w:rsidR="00803465" w:rsidRPr="001E302A" w:rsidRDefault="00803465" w:rsidP="00803465">
      <w:pPr>
        <w:ind w:firstLine="851"/>
      </w:pPr>
    </w:p>
    <w:p w:rsidR="00803465" w:rsidRPr="001E302A" w:rsidRDefault="00803465" w:rsidP="00803465">
      <w:pPr>
        <w:ind w:firstLine="851"/>
      </w:pPr>
    </w:p>
    <w:p w:rsidR="00803465" w:rsidRPr="001E302A" w:rsidRDefault="00803465" w:rsidP="00803465">
      <w:pPr>
        <w:ind w:firstLine="851"/>
      </w:pPr>
    </w:p>
    <w:p w:rsidR="00803465" w:rsidRPr="001E302A" w:rsidRDefault="00803465" w:rsidP="00803465">
      <w:pPr>
        <w:ind w:firstLine="851"/>
        <w:jc w:val="center"/>
      </w:pPr>
    </w:p>
    <w:p w:rsidR="00803465" w:rsidRPr="008307C9" w:rsidRDefault="00803465" w:rsidP="00803465">
      <w:pPr>
        <w:ind w:firstLine="851"/>
        <w:jc w:val="center"/>
        <w:rPr>
          <w:b/>
          <w:sz w:val="22"/>
        </w:rPr>
      </w:pPr>
    </w:p>
    <w:p w:rsidR="00803465" w:rsidRPr="008307C9" w:rsidRDefault="00803465" w:rsidP="00803465">
      <w:pPr>
        <w:ind w:firstLine="851"/>
        <w:jc w:val="center"/>
        <w:rPr>
          <w:b/>
          <w:sz w:val="22"/>
        </w:rPr>
      </w:pPr>
    </w:p>
    <w:p w:rsidR="00803465" w:rsidRPr="008307C9" w:rsidRDefault="00803465" w:rsidP="00803465">
      <w:pPr>
        <w:ind w:firstLine="851"/>
        <w:jc w:val="center"/>
        <w:rPr>
          <w:b/>
          <w:szCs w:val="28"/>
        </w:rPr>
      </w:pPr>
      <w:r w:rsidRPr="008307C9">
        <w:rPr>
          <w:b/>
          <w:szCs w:val="28"/>
        </w:rPr>
        <w:t>2018г.</w:t>
      </w:r>
    </w:p>
    <w:p w:rsidR="00803465" w:rsidRPr="002B5312" w:rsidRDefault="00803465" w:rsidP="00803465">
      <w:pPr>
        <w:ind w:firstLine="851"/>
        <w:jc w:val="center"/>
        <w:rPr>
          <w:sz w:val="28"/>
          <w:szCs w:val="28"/>
        </w:rPr>
      </w:pPr>
    </w:p>
    <w:p w:rsidR="00803465" w:rsidRPr="0031332B" w:rsidRDefault="00803465" w:rsidP="00803465">
      <w:pPr>
        <w:autoSpaceDE w:val="0"/>
        <w:autoSpaceDN w:val="0"/>
        <w:adjustRightInd w:val="0"/>
        <w:jc w:val="center"/>
        <w:rPr>
          <w:b/>
          <w:sz w:val="28"/>
          <w:szCs w:val="28"/>
        </w:rPr>
      </w:pPr>
      <w:r w:rsidRPr="0031332B">
        <w:rPr>
          <w:b/>
          <w:bCs/>
          <w:sz w:val="28"/>
          <w:szCs w:val="28"/>
        </w:rPr>
        <w:lastRenderedPageBreak/>
        <w:t xml:space="preserve">ИНФОРМАЦИОННАЯ КАРТА </w:t>
      </w:r>
    </w:p>
    <w:p w:rsidR="00803465" w:rsidRPr="001C0407" w:rsidRDefault="00803465" w:rsidP="00803465">
      <w:pPr>
        <w:ind w:firstLine="851"/>
      </w:pPr>
    </w:p>
    <w:tbl>
      <w:tblPr>
        <w:tblW w:w="101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01"/>
        <w:gridCol w:w="6520"/>
      </w:tblGrid>
      <w:tr w:rsidR="00803465" w:rsidRPr="0039590E" w:rsidTr="00BC0A45">
        <w:tc>
          <w:tcPr>
            <w:tcW w:w="710" w:type="dxa"/>
          </w:tcPr>
          <w:p w:rsidR="00803465" w:rsidRPr="0039590E" w:rsidRDefault="00803465" w:rsidP="0039590E">
            <w:pPr>
              <w:autoSpaceDE w:val="0"/>
              <w:autoSpaceDN w:val="0"/>
              <w:adjustRightInd w:val="0"/>
              <w:jc w:val="center"/>
              <w:rPr>
                <w:b/>
              </w:rPr>
            </w:pPr>
            <w:r w:rsidRPr="0039590E">
              <w:rPr>
                <w:b/>
              </w:rPr>
              <w:t xml:space="preserve">№ </w:t>
            </w:r>
            <w:proofErr w:type="gramStart"/>
            <w:r w:rsidRPr="0039590E">
              <w:rPr>
                <w:b/>
              </w:rPr>
              <w:t>п</w:t>
            </w:r>
            <w:proofErr w:type="gramEnd"/>
            <w:r w:rsidRPr="0039590E">
              <w:rPr>
                <w:b/>
              </w:rPr>
              <w:t>/п</w:t>
            </w:r>
          </w:p>
        </w:tc>
        <w:tc>
          <w:tcPr>
            <w:tcW w:w="2901" w:type="dxa"/>
          </w:tcPr>
          <w:p w:rsidR="00803465" w:rsidRPr="0039590E" w:rsidRDefault="00803465" w:rsidP="0039590E">
            <w:pPr>
              <w:autoSpaceDE w:val="0"/>
              <w:autoSpaceDN w:val="0"/>
              <w:adjustRightInd w:val="0"/>
              <w:jc w:val="center"/>
              <w:rPr>
                <w:b/>
              </w:rPr>
            </w:pPr>
            <w:r w:rsidRPr="0039590E">
              <w:rPr>
                <w:b/>
              </w:rPr>
              <w:t>Наименование пункта</w:t>
            </w:r>
          </w:p>
        </w:tc>
        <w:tc>
          <w:tcPr>
            <w:tcW w:w="6520" w:type="dxa"/>
          </w:tcPr>
          <w:p w:rsidR="00803465" w:rsidRPr="0039590E" w:rsidRDefault="00803465" w:rsidP="0039590E">
            <w:pPr>
              <w:autoSpaceDE w:val="0"/>
              <w:autoSpaceDN w:val="0"/>
              <w:adjustRightInd w:val="0"/>
              <w:jc w:val="center"/>
              <w:rPr>
                <w:b/>
              </w:rPr>
            </w:pPr>
            <w:r w:rsidRPr="0039590E">
              <w:rPr>
                <w:b/>
              </w:rPr>
              <w:t>Текст пояснений</w:t>
            </w:r>
          </w:p>
        </w:tc>
      </w:tr>
      <w:tr w:rsidR="00803465" w:rsidRPr="0039590E" w:rsidTr="00BC0A45">
        <w:trPr>
          <w:trHeight w:val="2849"/>
        </w:trPr>
        <w:tc>
          <w:tcPr>
            <w:tcW w:w="710" w:type="dxa"/>
          </w:tcPr>
          <w:p w:rsidR="00803465" w:rsidRPr="0039590E" w:rsidRDefault="00803465" w:rsidP="00BC0A45">
            <w:pPr>
              <w:autoSpaceDE w:val="0"/>
              <w:autoSpaceDN w:val="0"/>
              <w:adjustRightInd w:val="0"/>
              <w:jc w:val="both"/>
            </w:pPr>
            <w:r w:rsidRPr="0039590E">
              <w:t>1</w:t>
            </w:r>
          </w:p>
        </w:tc>
        <w:tc>
          <w:tcPr>
            <w:tcW w:w="2901" w:type="dxa"/>
          </w:tcPr>
          <w:p w:rsidR="00803465" w:rsidRPr="0039590E" w:rsidRDefault="00803465" w:rsidP="00BC0A45">
            <w:pPr>
              <w:autoSpaceDE w:val="0"/>
              <w:autoSpaceDN w:val="0"/>
              <w:adjustRightInd w:val="0"/>
            </w:pPr>
            <w:r w:rsidRPr="0039590E">
              <w:t>Наименование, место нахождения, почтовый адрес, адрес электронной почты, номер контактного телефона Организатора</w:t>
            </w:r>
          </w:p>
        </w:tc>
        <w:tc>
          <w:tcPr>
            <w:tcW w:w="6520" w:type="dxa"/>
          </w:tcPr>
          <w:p w:rsidR="00803465" w:rsidRPr="0039590E" w:rsidRDefault="00803465" w:rsidP="00BC0A45">
            <w:pPr>
              <w:autoSpaceDE w:val="0"/>
              <w:autoSpaceDN w:val="0"/>
              <w:adjustRightInd w:val="0"/>
              <w:jc w:val="both"/>
            </w:pPr>
            <w:r w:rsidRPr="0039590E">
              <w:t xml:space="preserve">Наименование Организатора конкурса: </w:t>
            </w:r>
            <w:r w:rsidRPr="0039590E">
              <w:rPr>
                <w:bCs/>
              </w:rPr>
              <w:t>Администрация Малокарачаевского  муниципального района Карачаево-Черкесской Республики</w:t>
            </w:r>
            <w:r w:rsidRPr="0039590E">
              <w:t>.</w:t>
            </w:r>
          </w:p>
          <w:p w:rsidR="00803465" w:rsidRPr="0039590E" w:rsidRDefault="00803465" w:rsidP="00BC0A45">
            <w:pPr>
              <w:autoSpaceDE w:val="0"/>
              <w:autoSpaceDN w:val="0"/>
              <w:adjustRightInd w:val="0"/>
              <w:jc w:val="both"/>
            </w:pPr>
            <w:r w:rsidRPr="0039590E">
              <w:t>Место нахождения/почтовый адрес: 369380, Карачаево-Черкесская республика, Малокарачаевский район,                    с. Учкекен, ул. Ленина, 120, кабинет 64, в рабочие дни           с 9-00 до 18-00, перерыв с 13-00 до 14-00.</w:t>
            </w:r>
          </w:p>
          <w:p w:rsidR="00803465" w:rsidRPr="0039590E" w:rsidRDefault="00803465" w:rsidP="00BC0A45">
            <w:pPr>
              <w:autoSpaceDE w:val="0"/>
              <w:autoSpaceDN w:val="0"/>
              <w:adjustRightInd w:val="0"/>
              <w:jc w:val="both"/>
            </w:pPr>
            <w:r w:rsidRPr="0039590E">
              <w:t xml:space="preserve">Адрес электронной почты: </w:t>
            </w:r>
            <w:proofErr w:type="spellStart"/>
            <w:r w:rsidRPr="0039590E">
              <w:rPr>
                <w:lang w:val="en-US"/>
              </w:rPr>
              <w:t>admzakup</w:t>
            </w:r>
            <w:proofErr w:type="spellEnd"/>
            <w:r w:rsidRPr="0039590E">
              <w:t>@</w:t>
            </w:r>
            <w:proofErr w:type="spellStart"/>
            <w:r w:rsidRPr="0039590E">
              <w:rPr>
                <w:lang w:val="en-US"/>
              </w:rPr>
              <w:t>yandex</w:t>
            </w:r>
            <w:proofErr w:type="spellEnd"/>
            <w:r w:rsidRPr="0039590E">
              <w:t>.</w:t>
            </w:r>
            <w:proofErr w:type="spellStart"/>
            <w:r w:rsidRPr="0039590E">
              <w:rPr>
                <w:lang w:val="en-US"/>
              </w:rPr>
              <w:t>ru</w:t>
            </w:r>
            <w:proofErr w:type="spellEnd"/>
          </w:p>
          <w:p w:rsidR="00803465" w:rsidRPr="0039590E" w:rsidRDefault="00803465" w:rsidP="00BC0A45">
            <w:pPr>
              <w:autoSpaceDE w:val="0"/>
              <w:autoSpaceDN w:val="0"/>
              <w:adjustRightInd w:val="0"/>
              <w:jc w:val="both"/>
            </w:pPr>
            <w:r w:rsidRPr="0039590E">
              <w:t>Номер контактного телефона: 8(87877)3-39-93.</w:t>
            </w:r>
          </w:p>
          <w:p w:rsidR="00803465" w:rsidRPr="0039590E" w:rsidRDefault="00803465" w:rsidP="00BC0A45">
            <w:pPr>
              <w:autoSpaceDE w:val="0"/>
              <w:autoSpaceDN w:val="0"/>
              <w:adjustRightInd w:val="0"/>
              <w:jc w:val="both"/>
            </w:pPr>
            <w:r w:rsidRPr="0039590E">
              <w:t>Контактное лицо: Семенова Келимат Исхаковна</w:t>
            </w:r>
          </w:p>
        </w:tc>
      </w:tr>
      <w:tr w:rsidR="00803465" w:rsidRPr="0039590E" w:rsidTr="00BC0A45">
        <w:tc>
          <w:tcPr>
            <w:tcW w:w="710" w:type="dxa"/>
          </w:tcPr>
          <w:p w:rsidR="00803465" w:rsidRPr="0039590E" w:rsidRDefault="00803465" w:rsidP="00BC0A45">
            <w:pPr>
              <w:pStyle w:val="ConsPlusNormal"/>
              <w:ind w:firstLine="0"/>
              <w:jc w:val="both"/>
              <w:rPr>
                <w:rFonts w:ascii="Times New Roman" w:hAnsi="Times New Roman" w:cs="Times New Roman"/>
                <w:sz w:val="24"/>
                <w:szCs w:val="24"/>
              </w:rPr>
            </w:pPr>
            <w:r w:rsidRPr="0039590E">
              <w:rPr>
                <w:rFonts w:ascii="Times New Roman" w:hAnsi="Times New Roman" w:cs="Times New Roman"/>
                <w:sz w:val="24"/>
                <w:szCs w:val="24"/>
              </w:rPr>
              <w:t>2</w:t>
            </w:r>
          </w:p>
        </w:tc>
        <w:tc>
          <w:tcPr>
            <w:tcW w:w="2901" w:type="dxa"/>
          </w:tcPr>
          <w:p w:rsidR="00803465" w:rsidRPr="0039590E" w:rsidRDefault="00803465" w:rsidP="00BC0A45">
            <w:pPr>
              <w:pStyle w:val="ConsPlusNormal"/>
              <w:ind w:firstLine="0"/>
              <w:rPr>
                <w:rFonts w:ascii="Times New Roman" w:hAnsi="Times New Roman" w:cs="Times New Roman"/>
                <w:sz w:val="24"/>
                <w:szCs w:val="24"/>
              </w:rPr>
            </w:pPr>
            <w:r w:rsidRPr="0039590E">
              <w:rPr>
                <w:rFonts w:ascii="Times New Roman" w:hAnsi="Times New Roman" w:cs="Times New Roman"/>
                <w:sz w:val="24"/>
                <w:szCs w:val="24"/>
              </w:rPr>
              <w:t>Предмет открытого конкурса</w:t>
            </w:r>
          </w:p>
        </w:tc>
        <w:tc>
          <w:tcPr>
            <w:tcW w:w="6520" w:type="dxa"/>
          </w:tcPr>
          <w:p w:rsidR="00803465" w:rsidRPr="0039590E" w:rsidRDefault="00803465" w:rsidP="00C00B1D">
            <w:pPr>
              <w:pStyle w:val="2"/>
              <w:tabs>
                <w:tab w:val="clear" w:pos="1080"/>
              </w:tabs>
              <w:ind w:left="0" w:firstLine="0"/>
              <w:jc w:val="both"/>
              <w:rPr>
                <w:rFonts w:ascii="Times New Roman" w:hAnsi="Times New Roman"/>
                <w:i w:val="0"/>
                <w:sz w:val="24"/>
                <w:szCs w:val="24"/>
              </w:rPr>
            </w:pPr>
            <w:r w:rsidRPr="0039590E">
              <w:rPr>
                <w:rFonts w:ascii="Times New Roman" w:hAnsi="Times New Roman"/>
                <w:i w:val="0"/>
                <w:sz w:val="24"/>
                <w:szCs w:val="24"/>
              </w:rPr>
              <w:t>Право на получение свидетельства об осуществлении регулярных перевозок по маршрут</w:t>
            </w:r>
            <w:r w:rsidR="00C00B1D">
              <w:rPr>
                <w:rFonts w:ascii="Times New Roman" w:hAnsi="Times New Roman"/>
                <w:i w:val="0"/>
                <w:sz w:val="24"/>
                <w:szCs w:val="24"/>
              </w:rPr>
              <w:t>у</w:t>
            </w:r>
            <w:r w:rsidRPr="0039590E">
              <w:rPr>
                <w:rFonts w:ascii="Times New Roman" w:hAnsi="Times New Roman"/>
                <w:i w:val="0"/>
                <w:sz w:val="24"/>
                <w:szCs w:val="24"/>
              </w:rPr>
              <w:t xml:space="preserve"> внутрисельского  сообщения Малокарачаевского  муниципального района.</w:t>
            </w:r>
          </w:p>
        </w:tc>
      </w:tr>
      <w:tr w:rsidR="00803465" w:rsidRPr="0039590E" w:rsidTr="00BC0A45">
        <w:tc>
          <w:tcPr>
            <w:tcW w:w="710" w:type="dxa"/>
          </w:tcPr>
          <w:p w:rsidR="00803465" w:rsidRPr="0039590E" w:rsidRDefault="00803465" w:rsidP="00BC0A45">
            <w:pPr>
              <w:pStyle w:val="ConsPlusNormal"/>
              <w:ind w:firstLine="0"/>
              <w:jc w:val="both"/>
              <w:rPr>
                <w:rFonts w:ascii="Times New Roman" w:hAnsi="Times New Roman" w:cs="Times New Roman"/>
                <w:sz w:val="24"/>
                <w:szCs w:val="24"/>
              </w:rPr>
            </w:pPr>
            <w:r w:rsidRPr="0039590E">
              <w:rPr>
                <w:rFonts w:ascii="Times New Roman" w:hAnsi="Times New Roman" w:cs="Times New Roman"/>
                <w:sz w:val="24"/>
                <w:szCs w:val="24"/>
              </w:rPr>
              <w:t>3</w:t>
            </w:r>
          </w:p>
        </w:tc>
        <w:tc>
          <w:tcPr>
            <w:tcW w:w="2901" w:type="dxa"/>
          </w:tcPr>
          <w:p w:rsidR="00803465" w:rsidRPr="0039590E" w:rsidRDefault="00803465" w:rsidP="00BC0A45">
            <w:pPr>
              <w:pStyle w:val="ConsPlusNormal"/>
              <w:ind w:firstLine="0"/>
              <w:rPr>
                <w:rFonts w:ascii="Times New Roman" w:hAnsi="Times New Roman" w:cs="Times New Roman"/>
                <w:sz w:val="24"/>
                <w:szCs w:val="24"/>
              </w:rPr>
            </w:pPr>
            <w:r w:rsidRPr="0039590E">
              <w:rPr>
                <w:rFonts w:ascii="Times New Roman" w:hAnsi="Times New Roman" w:cs="Times New Roman"/>
                <w:sz w:val="24"/>
                <w:szCs w:val="24"/>
              </w:rPr>
              <w:t>Срок, место и порядок предоставления конкурсной документации, официальный сайт на котором размещена конкурсная документация</w:t>
            </w:r>
          </w:p>
        </w:tc>
        <w:tc>
          <w:tcPr>
            <w:tcW w:w="6520" w:type="dxa"/>
          </w:tcPr>
          <w:p w:rsidR="00803465" w:rsidRPr="0039590E" w:rsidRDefault="00803465" w:rsidP="00BC0A45">
            <w:pPr>
              <w:autoSpaceDE w:val="0"/>
              <w:autoSpaceDN w:val="0"/>
              <w:adjustRightInd w:val="0"/>
              <w:jc w:val="both"/>
            </w:pPr>
            <w:r w:rsidRPr="0039590E">
              <w:t xml:space="preserve">Срок предоставления: с </w:t>
            </w:r>
            <w:r w:rsidR="00E331E4" w:rsidRPr="0039590E">
              <w:t>29</w:t>
            </w:r>
            <w:r w:rsidRPr="0039590E">
              <w:t xml:space="preserve"> июня 2018г. по </w:t>
            </w:r>
            <w:r w:rsidR="00E331E4" w:rsidRPr="0039590E">
              <w:t>20</w:t>
            </w:r>
            <w:r w:rsidRPr="0039590E">
              <w:t xml:space="preserve"> ию</w:t>
            </w:r>
            <w:r w:rsidR="00E331E4" w:rsidRPr="0039590E">
              <w:t>л</w:t>
            </w:r>
            <w:r w:rsidRPr="0039590E">
              <w:t>я 2016г</w:t>
            </w:r>
            <w:proofErr w:type="gramStart"/>
            <w:r w:rsidRPr="0039590E">
              <w:t>.(</w:t>
            </w:r>
            <w:proofErr w:type="gramEnd"/>
            <w:r w:rsidRPr="0039590E">
              <w:t>включительно)</w:t>
            </w:r>
          </w:p>
          <w:p w:rsidR="00803465" w:rsidRPr="0039590E" w:rsidRDefault="00803465" w:rsidP="00BC0A45">
            <w:pPr>
              <w:jc w:val="both"/>
            </w:pPr>
            <w:r w:rsidRPr="0039590E">
              <w:t>Место предоставления: 369380, Карачаево-Черкесская республика, Малокарачаевский район, с. Учкекен, ул. Ленина, 120, кабинет 64, в рабочие дни с 9-00 до 18-00, перерыв с 13-00 до 14-00.</w:t>
            </w:r>
          </w:p>
          <w:p w:rsidR="00803465" w:rsidRPr="0039590E" w:rsidRDefault="00803465" w:rsidP="00BC0A45">
            <w:pPr>
              <w:jc w:val="both"/>
            </w:pPr>
            <w:r w:rsidRPr="0039590E">
              <w:t>Порядок предоставления: на основании письменного заявления претендента в течение двух рабочих дней.</w:t>
            </w:r>
          </w:p>
          <w:p w:rsidR="00803465" w:rsidRPr="0039590E" w:rsidRDefault="00803465" w:rsidP="00BC0A45">
            <w:pPr>
              <w:jc w:val="both"/>
            </w:pPr>
            <w:r w:rsidRPr="0039590E">
              <w:t xml:space="preserve">Официальный сайт: сайт администрации Малокарачаевского  муниципального района </w:t>
            </w:r>
            <w:hyperlink r:id="rId9" w:history="1">
              <w:r w:rsidRPr="0039590E">
                <w:rPr>
                  <w:rStyle w:val="ad"/>
                </w:rPr>
                <w:t>http://mkarachay.ru/</w:t>
              </w:r>
            </w:hyperlink>
            <w:r w:rsidRPr="0039590E">
              <w:rPr>
                <w:rStyle w:val="ad"/>
              </w:rPr>
              <w:t xml:space="preserve">, </w:t>
            </w:r>
            <w:r w:rsidRPr="0039590E">
              <w:t>раздел «Муниципальные закупки».</w:t>
            </w:r>
          </w:p>
        </w:tc>
      </w:tr>
      <w:tr w:rsidR="00803465" w:rsidRPr="0039590E" w:rsidTr="00BC0A45">
        <w:tc>
          <w:tcPr>
            <w:tcW w:w="710" w:type="dxa"/>
          </w:tcPr>
          <w:p w:rsidR="00803465" w:rsidRPr="0039590E" w:rsidRDefault="00803465" w:rsidP="00BC0A45">
            <w:pPr>
              <w:pStyle w:val="ConsPlusNormal"/>
              <w:ind w:firstLine="0"/>
              <w:jc w:val="both"/>
              <w:rPr>
                <w:rFonts w:ascii="Times New Roman" w:hAnsi="Times New Roman" w:cs="Times New Roman"/>
                <w:sz w:val="24"/>
                <w:szCs w:val="24"/>
              </w:rPr>
            </w:pPr>
            <w:r w:rsidRPr="0039590E">
              <w:rPr>
                <w:rFonts w:ascii="Times New Roman" w:hAnsi="Times New Roman" w:cs="Times New Roman"/>
                <w:sz w:val="24"/>
                <w:szCs w:val="24"/>
              </w:rPr>
              <w:t>4</w:t>
            </w:r>
          </w:p>
        </w:tc>
        <w:tc>
          <w:tcPr>
            <w:tcW w:w="2901" w:type="dxa"/>
          </w:tcPr>
          <w:p w:rsidR="00803465" w:rsidRPr="0039590E" w:rsidRDefault="00803465" w:rsidP="00BC0A45">
            <w:pPr>
              <w:snapToGrid w:val="0"/>
            </w:pPr>
            <w:r w:rsidRPr="0039590E">
              <w:t>Условия участия в конкурсе</w:t>
            </w:r>
          </w:p>
          <w:p w:rsidR="00803465" w:rsidRPr="0039590E" w:rsidRDefault="00803465" w:rsidP="00BC0A45">
            <w:pPr>
              <w:pStyle w:val="ConsPlusNormal"/>
              <w:ind w:firstLine="0"/>
              <w:rPr>
                <w:rFonts w:ascii="Times New Roman" w:hAnsi="Times New Roman" w:cs="Times New Roman"/>
                <w:sz w:val="24"/>
                <w:szCs w:val="24"/>
              </w:rPr>
            </w:pPr>
          </w:p>
        </w:tc>
        <w:tc>
          <w:tcPr>
            <w:tcW w:w="6520" w:type="dxa"/>
          </w:tcPr>
          <w:p w:rsidR="00803465" w:rsidRPr="0039590E" w:rsidRDefault="00803465" w:rsidP="00BC0A45">
            <w:pPr>
              <w:autoSpaceDE w:val="0"/>
              <w:autoSpaceDN w:val="0"/>
              <w:adjustRightInd w:val="0"/>
              <w:jc w:val="both"/>
            </w:pPr>
            <w:r w:rsidRPr="0039590E">
              <w:t>В конкурсе участвуют владельцы транспортных сре</w:t>
            </w:r>
            <w:proofErr w:type="gramStart"/>
            <w:r w:rsidRPr="0039590E">
              <w:t>дств вс</w:t>
            </w:r>
            <w:proofErr w:type="gramEnd"/>
            <w:r w:rsidRPr="0039590E">
              <w:t>ех форм собственности, своевременно подавшие заявки  в соответствии с конкурсной документацией.</w:t>
            </w:r>
          </w:p>
        </w:tc>
      </w:tr>
      <w:tr w:rsidR="00803465" w:rsidRPr="0039590E" w:rsidTr="00BC0A45">
        <w:tc>
          <w:tcPr>
            <w:tcW w:w="710" w:type="dxa"/>
          </w:tcPr>
          <w:p w:rsidR="00803465" w:rsidRPr="0039590E" w:rsidRDefault="00803465" w:rsidP="00BC0A45">
            <w:pPr>
              <w:pStyle w:val="ConsPlusNormal"/>
              <w:ind w:firstLine="0"/>
              <w:jc w:val="both"/>
              <w:rPr>
                <w:rFonts w:ascii="Times New Roman" w:hAnsi="Times New Roman" w:cs="Times New Roman"/>
                <w:sz w:val="24"/>
                <w:szCs w:val="24"/>
              </w:rPr>
            </w:pPr>
            <w:r w:rsidRPr="0039590E">
              <w:rPr>
                <w:rFonts w:ascii="Times New Roman" w:hAnsi="Times New Roman" w:cs="Times New Roman"/>
                <w:sz w:val="24"/>
                <w:szCs w:val="24"/>
              </w:rPr>
              <w:t>5</w:t>
            </w:r>
          </w:p>
        </w:tc>
        <w:tc>
          <w:tcPr>
            <w:tcW w:w="2901" w:type="dxa"/>
          </w:tcPr>
          <w:p w:rsidR="00803465" w:rsidRPr="0039590E" w:rsidRDefault="00803465" w:rsidP="00BC0A45">
            <w:pPr>
              <w:pStyle w:val="ConsPlusNormal"/>
              <w:ind w:firstLine="0"/>
              <w:rPr>
                <w:rFonts w:ascii="Times New Roman" w:hAnsi="Times New Roman" w:cs="Times New Roman"/>
                <w:sz w:val="24"/>
                <w:szCs w:val="24"/>
              </w:rPr>
            </w:pPr>
            <w:r w:rsidRPr="0039590E">
              <w:rPr>
                <w:rFonts w:ascii="Times New Roman" w:hAnsi="Times New Roman" w:cs="Times New Roman"/>
                <w:sz w:val="24"/>
                <w:szCs w:val="24"/>
              </w:rPr>
              <w:t>Размер, порядок и сроки внесения платы за предоставление конкурсной документации</w:t>
            </w:r>
          </w:p>
        </w:tc>
        <w:tc>
          <w:tcPr>
            <w:tcW w:w="6520" w:type="dxa"/>
          </w:tcPr>
          <w:p w:rsidR="00803465" w:rsidRPr="0039590E" w:rsidRDefault="00803465" w:rsidP="00BC0A45">
            <w:pPr>
              <w:autoSpaceDE w:val="0"/>
              <w:autoSpaceDN w:val="0"/>
              <w:adjustRightInd w:val="0"/>
              <w:jc w:val="both"/>
            </w:pPr>
            <w:r w:rsidRPr="0039590E">
              <w:t>Плата не установлена.</w:t>
            </w:r>
          </w:p>
        </w:tc>
      </w:tr>
      <w:tr w:rsidR="00803465" w:rsidRPr="0039590E" w:rsidTr="00BC0A45">
        <w:tc>
          <w:tcPr>
            <w:tcW w:w="710" w:type="dxa"/>
          </w:tcPr>
          <w:p w:rsidR="00803465" w:rsidRPr="0039590E" w:rsidRDefault="00803465" w:rsidP="00BC0A45">
            <w:pPr>
              <w:pStyle w:val="ConsPlusNormal"/>
              <w:ind w:firstLine="0"/>
              <w:jc w:val="both"/>
              <w:rPr>
                <w:rFonts w:ascii="Times New Roman" w:hAnsi="Times New Roman" w:cs="Times New Roman"/>
                <w:sz w:val="24"/>
                <w:szCs w:val="24"/>
              </w:rPr>
            </w:pPr>
            <w:r w:rsidRPr="0039590E">
              <w:rPr>
                <w:rFonts w:ascii="Times New Roman" w:hAnsi="Times New Roman" w:cs="Times New Roman"/>
                <w:sz w:val="24"/>
                <w:szCs w:val="24"/>
              </w:rPr>
              <w:t>6</w:t>
            </w:r>
          </w:p>
        </w:tc>
        <w:tc>
          <w:tcPr>
            <w:tcW w:w="2901" w:type="dxa"/>
          </w:tcPr>
          <w:p w:rsidR="00803465" w:rsidRPr="0039590E" w:rsidRDefault="00803465" w:rsidP="00BC0A45">
            <w:pPr>
              <w:pStyle w:val="ConsPlusNormal"/>
              <w:ind w:firstLine="0"/>
              <w:rPr>
                <w:rFonts w:ascii="Times New Roman" w:hAnsi="Times New Roman" w:cs="Times New Roman"/>
                <w:sz w:val="24"/>
                <w:szCs w:val="24"/>
              </w:rPr>
            </w:pPr>
            <w:r w:rsidRPr="0039590E">
              <w:rPr>
                <w:rFonts w:ascii="Times New Roman" w:hAnsi="Times New Roman" w:cs="Times New Roman"/>
                <w:sz w:val="24"/>
                <w:szCs w:val="24"/>
              </w:rPr>
              <w:t>Дата, время, место начала и окончания приема заявок на участие в открытом конкурсе</w:t>
            </w:r>
          </w:p>
        </w:tc>
        <w:tc>
          <w:tcPr>
            <w:tcW w:w="6520" w:type="dxa"/>
          </w:tcPr>
          <w:p w:rsidR="00803465" w:rsidRPr="0039590E" w:rsidRDefault="00803465" w:rsidP="00BC0A45">
            <w:pPr>
              <w:autoSpaceDE w:val="0"/>
              <w:autoSpaceDN w:val="0"/>
              <w:adjustRightInd w:val="0"/>
              <w:jc w:val="both"/>
            </w:pPr>
            <w:r w:rsidRPr="0039590E">
              <w:t xml:space="preserve">Начало приема заявок: с </w:t>
            </w:r>
            <w:r w:rsidR="00E331E4" w:rsidRPr="0039590E">
              <w:t>29 июня 2018г</w:t>
            </w:r>
            <w:r w:rsidRPr="0039590E">
              <w:t>.</w:t>
            </w:r>
            <w:r w:rsidR="00E70C70" w:rsidRPr="0039590E">
              <w:t xml:space="preserve"> </w:t>
            </w:r>
            <w:r w:rsidRPr="0039590E">
              <w:t>Окончание приема з</w:t>
            </w:r>
            <w:r w:rsidR="00E331E4" w:rsidRPr="0039590E">
              <w:t xml:space="preserve">аявок 20 июля 2018г. до 10 час. </w:t>
            </w:r>
            <w:r w:rsidRPr="0039590E">
              <w:t xml:space="preserve">00 мин. </w:t>
            </w:r>
          </w:p>
          <w:p w:rsidR="00803465" w:rsidRPr="0039590E" w:rsidRDefault="00803465" w:rsidP="00BC0A45">
            <w:pPr>
              <w:jc w:val="both"/>
            </w:pPr>
            <w:r w:rsidRPr="0039590E">
              <w:t>Место подачи заявок: 369380, Карачаево-Черкесская республика, Малокарачаевский район, с. Учкекен, ул. Ленина, 120, кабинет 64, в рабочие дни с 9-00 до 18-00, перерыв с 13-00 до 14-00.</w:t>
            </w:r>
          </w:p>
          <w:p w:rsidR="00803465" w:rsidRPr="0039590E" w:rsidRDefault="00803465" w:rsidP="00BC0A45">
            <w:pPr>
              <w:autoSpaceDE w:val="0"/>
              <w:autoSpaceDN w:val="0"/>
              <w:adjustRightInd w:val="0"/>
              <w:jc w:val="both"/>
            </w:pPr>
            <w:r w:rsidRPr="0039590E">
              <w:t>Заявки, поступившие по истечении установленного организатором срока, не принимаются к рассмотрению, о чем делается соответствующая запись на конверте с указанием даты, времени и причин отказа в приеме.</w:t>
            </w:r>
          </w:p>
        </w:tc>
      </w:tr>
      <w:tr w:rsidR="00E70C70" w:rsidRPr="0039590E" w:rsidTr="00BC0A45">
        <w:tc>
          <w:tcPr>
            <w:tcW w:w="710" w:type="dxa"/>
          </w:tcPr>
          <w:p w:rsidR="00E70C70" w:rsidRPr="0039590E" w:rsidRDefault="00E70C70" w:rsidP="00BC0A45">
            <w:pPr>
              <w:pStyle w:val="ConsPlusNormal"/>
              <w:ind w:firstLine="0"/>
              <w:jc w:val="both"/>
              <w:rPr>
                <w:rFonts w:ascii="Times New Roman" w:hAnsi="Times New Roman" w:cs="Times New Roman"/>
                <w:sz w:val="24"/>
                <w:szCs w:val="24"/>
              </w:rPr>
            </w:pPr>
            <w:r w:rsidRPr="0039590E">
              <w:rPr>
                <w:rFonts w:ascii="Times New Roman" w:hAnsi="Times New Roman" w:cs="Times New Roman"/>
                <w:sz w:val="24"/>
                <w:szCs w:val="24"/>
              </w:rPr>
              <w:t>7</w:t>
            </w:r>
          </w:p>
        </w:tc>
        <w:tc>
          <w:tcPr>
            <w:tcW w:w="2901" w:type="dxa"/>
          </w:tcPr>
          <w:p w:rsidR="00E70C70" w:rsidRPr="0039590E" w:rsidRDefault="00E70C70" w:rsidP="00BC0A45">
            <w:pPr>
              <w:pStyle w:val="ConsPlusNormal"/>
              <w:ind w:firstLine="0"/>
              <w:rPr>
                <w:rFonts w:ascii="Times New Roman" w:hAnsi="Times New Roman" w:cs="Times New Roman"/>
                <w:sz w:val="24"/>
                <w:szCs w:val="24"/>
              </w:rPr>
            </w:pPr>
            <w:r w:rsidRPr="0039590E">
              <w:rPr>
                <w:rFonts w:ascii="Times New Roman" w:hAnsi="Times New Roman" w:cs="Times New Roman"/>
                <w:sz w:val="24"/>
                <w:szCs w:val="24"/>
              </w:rPr>
              <w:t>Порядок подачи заявок</w:t>
            </w:r>
          </w:p>
        </w:tc>
        <w:tc>
          <w:tcPr>
            <w:tcW w:w="6520" w:type="dxa"/>
          </w:tcPr>
          <w:p w:rsidR="00E70C70" w:rsidRPr="0039590E" w:rsidRDefault="00E70C70" w:rsidP="00164316">
            <w:pPr>
              <w:pStyle w:val="ConsPlusDocList2"/>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Для участия в конкурсе претенденты подают в указанный срок следующие документы:</w:t>
            </w:r>
          </w:p>
          <w:p w:rsidR="00E70C70" w:rsidRPr="0039590E" w:rsidRDefault="00E70C70" w:rsidP="00164316">
            <w:pPr>
              <w:pStyle w:val="ConsPlusDocList2"/>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1) Заявка на участие в конкурсе по форме согласно приложению №2 к информационной карте.</w:t>
            </w:r>
          </w:p>
          <w:p w:rsidR="00E70C70" w:rsidRPr="0039590E" w:rsidRDefault="00E70C70" w:rsidP="00164316">
            <w:pPr>
              <w:pStyle w:val="ConsPlusDocList2"/>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2) Нотариально заверенная копия лицензии на осуществление перевозок пассажиров автомобильным </w:t>
            </w:r>
            <w:r w:rsidRPr="0039590E">
              <w:rPr>
                <w:rStyle w:val="CharacterStyle1"/>
                <w:rFonts w:ascii="Times New Roman" w:hAnsi="Times New Roman" w:cs="Times New Roman"/>
                <w:sz w:val="24"/>
                <w:szCs w:val="24"/>
              </w:rPr>
              <w:lastRenderedPageBreak/>
              <w:t>транспортом (далее — лицензия).</w:t>
            </w:r>
          </w:p>
          <w:p w:rsidR="00E70C70" w:rsidRPr="0039590E" w:rsidRDefault="00E70C70" w:rsidP="00164316">
            <w:pPr>
              <w:pStyle w:val="ConsPlusDocList2"/>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3) Нотариально заверенная копия договора простого товарищества (для участников договора простого товарищества).</w:t>
            </w:r>
          </w:p>
          <w:p w:rsidR="00E70C70" w:rsidRPr="0039590E" w:rsidRDefault="00E70C70" w:rsidP="00164316">
            <w:pPr>
              <w:pStyle w:val="ConsPlusDocList2"/>
              <w:jc w:val="both"/>
              <w:rPr>
                <w:rFonts w:ascii="Times New Roman" w:hAnsi="Times New Roman" w:cs="Times New Roman"/>
                <w:sz w:val="24"/>
                <w:szCs w:val="24"/>
              </w:rPr>
            </w:pPr>
            <w:r w:rsidRPr="0039590E">
              <w:rPr>
                <w:rFonts w:ascii="Times New Roman" w:hAnsi="Times New Roman" w:cs="Times New Roman"/>
                <w:sz w:val="24"/>
                <w:szCs w:val="24"/>
              </w:rPr>
              <w:t xml:space="preserve">         4) Копии договоров обязательного страхования гражданской ответственности перевозчика за причинение при перевозках вреда жизни, здоровью, имуществу пассажиров.</w:t>
            </w:r>
          </w:p>
          <w:p w:rsidR="00E70C70" w:rsidRPr="0039590E" w:rsidRDefault="00E70C70" w:rsidP="00164316">
            <w:pPr>
              <w:pStyle w:val="ConsPlusDocList2"/>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5)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E70C70" w:rsidRPr="0039590E" w:rsidRDefault="00E70C70" w:rsidP="00164316">
            <w:pPr>
              <w:pStyle w:val="ConsPlusDocList2"/>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6) Справка о транспортных средствах, выставляемых на маршрут, с указанием марки автобуса, его вместимости, года выпуска, государственного регистрационного знака, экологического класса, права собственности или пользования на транспортное средство с приложением копий (свидетельства о регистрации, технического паспорта, действующего талона технического осмотра и лицензионные карточки). Справка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E70C70" w:rsidRPr="0039590E" w:rsidRDefault="00E70C70" w:rsidP="00164316">
            <w:pPr>
              <w:pStyle w:val="ConsPlusDocList2"/>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w:t>
            </w:r>
            <w:proofErr w:type="gramStart"/>
            <w:r w:rsidRPr="0039590E">
              <w:rPr>
                <w:rStyle w:val="CharacterStyle1"/>
                <w:rFonts w:ascii="Times New Roman" w:hAnsi="Times New Roman" w:cs="Times New Roman"/>
                <w:sz w:val="24"/>
                <w:szCs w:val="24"/>
              </w:rPr>
              <w:t>7)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roofErr w:type="gramEnd"/>
          </w:p>
          <w:p w:rsidR="00E70C70" w:rsidRPr="0039590E" w:rsidRDefault="00E70C70" w:rsidP="00164316">
            <w:pPr>
              <w:pStyle w:val="ConsPlusDocList2"/>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8) Справка об исполнении налогоплательщиком обязанности по уплате налогов, сборов, страховых взносов, пеней и налоговых санкций, выданная налоговым органом.</w:t>
            </w:r>
          </w:p>
          <w:p w:rsidR="00E70C70" w:rsidRPr="0039590E" w:rsidRDefault="00E70C70" w:rsidP="00164316">
            <w:pPr>
              <w:pStyle w:val="ConsPlusDocList2"/>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9) Проект расписания движения транспортных средств по маршруту (маршрутам) регулярных перевозок.</w:t>
            </w:r>
          </w:p>
          <w:p w:rsidR="00E70C70" w:rsidRPr="0039590E" w:rsidRDefault="00E70C70" w:rsidP="00164316">
            <w:pPr>
              <w:pStyle w:val="ConsPlusDocList2"/>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10) Справка </w:t>
            </w:r>
            <w:proofErr w:type="gramStart"/>
            <w:r w:rsidRPr="0039590E">
              <w:rPr>
                <w:rStyle w:val="CharacterStyle1"/>
                <w:rFonts w:ascii="Times New Roman" w:hAnsi="Times New Roman" w:cs="Times New Roman"/>
                <w:sz w:val="24"/>
                <w:szCs w:val="24"/>
              </w:rPr>
              <w:t>управления государственной инспекции безопасности дорожного движения Министерства внутренних дел</w:t>
            </w:r>
            <w:proofErr w:type="gramEnd"/>
            <w:r w:rsidRPr="0039590E">
              <w:rPr>
                <w:rStyle w:val="CharacterStyle1"/>
                <w:rFonts w:ascii="Times New Roman" w:hAnsi="Times New Roman" w:cs="Times New Roman"/>
                <w:sz w:val="24"/>
                <w:szCs w:val="24"/>
              </w:rPr>
              <w:t xml:space="preserve"> по Карачаево-Черкесской Республике об отсутствии или наличии дорожно-транспортных происшествий с участием автобусов претендента, с указанием последствий дорожно-транспортных происшествий за год, предшествующий дню начала конкурса;</w:t>
            </w:r>
          </w:p>
          <w:p w:rsidR="00E70C70" w:rsidRPr="0039590E" w:rsidRDefault="00E70C70" w:rsidP="00164316">
            <w:pPr>
              <w:pStyle w:val="ConsPlusDocList2"/>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w:t>
            </w:r>
            <w:proofErr w:type="gramStart"/>
            <w:r w:rsidRPr="0039590E">
              <w:rPr>
                <w:rStyle w:val="CharacterStyle1"/>
                <w:rFonts w:ascii="Times New Roman" w:hAnsi="Times New Roman" w:cs="Times New Roman"/>
                <w:sz w:val="24"/>
                <w:szCs w:val="24"/>
              </w:rPr>
              <w:t>11) Документы, подтверждающие п</w:t>
            </w:r>
            <w:r w:rsidRPr="0039590E">
              <w:rPr>
                <w:rStyle w:val="CharacterStyle1"/>
                <w:rFonts w:ascii="Times New Roman" w:hAnsi="Times New Roman" w:cs="Times New Roman"/>
                <w:w w:val="130"/>
                <w:sz w:val="24"/>
                <w:szCs w:val="24"/>
              </w:rPr>
              <w:t>р</w:t>
            </w:r>
            <w:r w:rsidRPr="0039590E">
              <w:rPr>
                <w:rStyle w:val="CharacterStyle1"/>
                <w:rFonts w:ascii="Times New Roman" w:hAnsi="Times New Roman" w:cs="Times New Roman"/>
                <w:sz w:val="24"/>
                <w:szCs w:val="24"/>
              </w:rPr>
              <w:t xml:space="preserve">аво собственности на объекты производственно-технической базы для проведения технического обслуживания и ремонта автотранспортных средств, а также контроля технического </w:t>
            </w:r>
            <w:r w:rsidRPr="0039590E">
              <w:rPr>
                <w:rStyle w:val="CharacterStyle1"/>
                <w:rFonts w:ascii="Times New Roman" w:hAnsi="Times New Roman" w:cs="Times New Roman"/>
                <w:sz w:val="24"/>
                <w:szCs w:val="24"/>
              </w:rPr>
              <w:lastRenderedPageBreak/>
              <w:t>состояния подвижного состава с указанием зданий, помещений и перечня оборудования, предназначенных для проведения указанных работ (в случае наличия соответствующих объектов в собственности), а при выполнении работ, указанных в настоящем подпункте, сторонней организацией - аналогичные документы в отношении сторонней организации и</w:t>
            </w:r>
            <w:proofErr w:type="gramEnd"/>
            <w:r w:rsidRPr="0039590E">
              <w:rPr>
                <w:rStyle w:val="CharacterStyle1"/>
                <w:rFonts w:ascii="Times New Roman" w:hAnsi="Times New Roman" w:cs="Times New Roman"/>
                <w:sz w:val="24"/>
                <w:szCs w:val="24"/>
              </w:rPr>
              <w:t xml:space="preserve"> соответствующий договор (предварительный договор) претендента с этой организацией;</w:t>
            </w:r>
          </w:p>
          <w:p w:rsidR="00E70C70" w:rsidRPr="0039590E" w:rsidRDefault="00E70C70" w:rsidP="00164316">
            <w:pPr>
              <w:pStyle w:val="ConsPlusDocList2"/>
              <w:jc w:val="both"/>
              <w:rPr>
                <w:rFonts w:ascii="Times New Roman" w:hAnsi="Times New Roman" w:cs="Times New Roman"/>
                <w:sz w:val="24"/>
                <w:szCs w:val="24"/>
              </w:rPr>
            </w:pPr>
            <w:r w:rsidRPr="0039590E">
              <w:rPr>
                <w:rStyle w:val="CharacterStyle1"/>
                <w:rFonts w:ascii="Times New Roman" w:hAnsi="Times New Roman" w:cs="Times New Roman"/>
                <w:sz w:val="24"/>
                <w:szCs w:val="24"/>
              </w:rPr>
              <w:t xml:space="preserve">          12) Опись представленных документов, подписанная уполномоченным представителем претендента согласно приложению №3 к информационной карте.</w:t>
            </w:r>
          </w:p>
          <w:p w:rsidR="00E70C70" w:rsidRPr="0039590E" w:rsidRDefault="00E70C70" w:rsidP="00164316">
            <w:pPr>
              <w:pStyle w:val="ConsPlusDocList2"/>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Копии документов (кроме нотариально заверенных копий) заверяются претендентом или его уполномоченным представителем и скрепляются оттиском печати претендента.</w:t>
            </w:r>
          </w:p>
          <w:p w:rsidR="00E70C70" w:rsidRPr="0039590E" w:rsidRDefault="00E70C70" w:rsidP="00164316">
            <w:pPr>
              <w:autoSpaceDE w:val="0"/>
              <w:autoSpaceDN w:val="0"/>
              <w:adjustRightInd w:val="0"/>
              <w:jc w:val="both"/>
            </w:pPr>
            <w:r w:rsidRPr="0039590E">
              <w:rPr>
                <w:lang w:eastAsia="hi-IN" w:bidi="hi-IN"/>
              </w:rPr>
              <w:t xml:space="preserve">          Документы</w:t>
            </w:r>
            <w:r w:rsidRPr="0039590E">
              <w:t xml:space="preserve"> принимаются в запечатанных конвертах  по адресу Организатора конкурса.  </w:t>
            </w:r>
            <w:r w:rsidRPr="0039590E">
              <w:rPr>
                <w:shd w:val="clear" w:color="auto" w:fill="FFFFFF"/>
              </w:rPr>
              <w:t xml:space="preserve">В целях обеспечения Организатором целостности и защищенности заявок на конверте указывается номер конкурсного предложения и наименование конкурса, на участие в котором подается данная заявка, а также фразы: «В конкурсную комиссию по проведению конкурса на право получения свидетельства об осуществлении регулярных перевозок пассажиров и багажа по </w:t>
            </w:r>
            <w:r w:rsidR="00C00B1D">
              <w:rPr>
                <w:shd w:val="clear" w:color="auto" w:fill="FFFFFF"/>
              </w:rPr>
              <w:t xml:space="preserve">внутрисельскому </w:t>
            </w:r>
            <w:r w:rsidRPr="0039590E">
              <w:rPr>
                <w:shd w:val="clear" w:color="auto" w:fill="FFFFFF"/>
              </w:rPr>
              <w:t>маршрут</w:t>
            </w:r>
            <w:r w:rsidR="00C00B1D">
              <w:rPr>
                <w:shd w:val="clear" w:color="auto" w:fill="FFFFFF"/>
              </w:rPr>
              <w:t>у</w:t>
            </w:r>
            <w:r w:rsidRPr="0039590E">
              <w:rPr>
                <w:shd w:val="clear" w:color="auto" w:fill="FFFFFF"/>
              </w:rPr>
              <w:t xml:space="preserve"> </w:t>
            </w:r>
            <w:r w:rsidR="00C00B1D">
              <w:rPr>
                <w:shd w:val="clear" w:color="auto" w:fill="FFFFFF"/>
              </w:rPr>
              <w:t>Малокарачаевского</w:t>
            </w:r>
            <w:r w:rsidRPr="0039590E">
              <w:rPr>
                <w:shd w:val="clear" w:color="auto" w:fill="FFFFFF"/>
              </w:rPr>
              <w:t xml:space="preserve"> муниципального района», «Не вскрывать до </w:t>
            </w:r>
            <w:r w:rsidR="00C00B1D">
              <w:rPr>
                <w:shd w:val="clear" w:color="auto" w:fill="FFFFFF"/>
              </w:rPr>
              <w:t>20.07..2018</w:t>
            </w:r>
            <w:r w:rsidRPr="0039590E">
              <w:rPr>
                <w:shd w:val="clear" w:color="auto" w:fill="FFFFFF"/>
              </w:rPr>
              <w:t>г. до</w:t>
            </w:r>
            <w:r w:rsidRPr="0039590E">
              <w:t xml:space="preserve"> 10:00 (время московское)». </w:t>
            </w:r>
          </w:p>
          <w:p w:rsidR="00E70C70" w:rsidRPr="0039590E" w:rsidRDefault="00E70C70" w:rsidP="00164316">
            <w:pPr>
              <w:autoSpaceDE w:val="0"/>
              <w:autoSpaceDN w:val="0"/>
              <w:adjustRightInd w:val="0"/>
              <w:jc w:val="both"/>
            </w:pPr>
            <w:r w:rsidRPr="0039590E">
              <w:t>Отправка документов почтой не допускается. Документы, предоставленные позднее указанной даты, приему не подлежат.</w:t>
            </w:r>
          </w:p>
          <w:p w:rsidR="00E70C70" w:rsidRPr="0039590E" w:rsidRDefault="00E70C70" w:rsidP="00164316">
            <w:pPr>
              <w:autoSpaceDE w:val="0"/>
              <w:autoSpaceDN w:val="0"/>
              <w:adjustRightInd w:val="0"/>
              <w:ind w:left="-22" w:firstLine="22"/>
              <w:jc w:val="both"/>
            </w:pPr>
            <w:r w:rsidRPr="0039590E">
              <w:t>Претендент и участник конкурса до подведения итогов конкурса имеют право отозвать поданную заявку, уведомив об этом Организатора конкурса в письменной форме.</w:t>
            </w:r>
          </w:p>
          <w:p w:rsidR="00E70C70" w:rsidRPr="0039590E" w:rsidRDefault="00E70C70" w:rsidP="00164316">
            <w:pPr>
              <w:autoSpaceDE w:val="0"/>
              <w:autoSpaceDN w:val="0"/>
              <w:adjustRightInd w:val="0"/>
              <w:ind w:left="-22" w:firstLine="22"/>
              <w:jc w:val="both"/>
            </w:pPr>
            <w:r w:rsidRPr="0039590E">
              <w:t>Каждый конверт с заявкой  на участие в открытом конкурсе, поступивший в срок, регистрируется Организатором. По требованию претендента на участие в открытом конкурсе, Организатор выдает расписку в получении конверта с заявкой с указанием даты и времени его получения.</w:t>
            </w:r>
          </w:p>
        </w:tc>
      </w:tr>
      <w:tr w:rsidR="00E70C70" w:rsidRPr="0039590E" w:rsidTr="00BC0A45">
        <w:tc>
          <w:tcPr>
            <w:tcW w:w="710" w:type="dxa"/>
          </w:tcPr>
          <w:p w:rsidR="00E70C70" w:rsidRPr="0039590E" w:rsidRDefault="00E70C70" w:rsidP="00BC0A45">
            <w:pPr>
              <w:pStyle w:val="ConsPlusNormal"/>
              <w:ind w:firstLine="0"/>
              <w:jc w:val="both"/>
              <w:rPr>
                <w:rFonts w:ascii="Times New Roman" w:hAnsi="Times New Roman" w:cs="Times New Roman"/>
                <w:sz w:val="24"/>
                <w:szCs w:val="24"/>
              </w:rPr>
            </w:pPr>
            <w:r w:rsidRPr="0039590E">
              <w:rPr>
                <w:rFonts w:ascii="Times New Roman" w:hAnsi="Times New Roman" w:cs="Times New Roman"/>
                <w:sz w:val="24"/>
                <w:szCs w:val="24"/>
              </w:rPr>
              <w:lastRenderedPageBreak/>
              <w:t>8</w:t>
            </w:r>
          </w:p>
        </w:tc>
        <w:tc>
          <w:tcPr>
            <w:tcW w:w="2901" w:type="dxa"/>
          </w:tcPr>
          <w:p w:rsidR="00E70C70" w:rsidRPr="0039590E" w:rsidRDefault="00E70C70" w:rsidP="00BC0A45">
            <w:pPr>
              <w:pStyle w:val="ConsPlusNormal"/>
              <w:ind w:firstLine="0"/>
              <w:rPr>
                <w:rFonts w:ascii="Times New Roman" w:hAnsi="Times New Roman" w:cs="Times New Roman"/>
                <w:sz w:val="24"/>
                <w:szCs w:val="24"/>
              </w:rPr>
            </w:pPr>
            <w:r w:rsidRPr="0039590E">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6520" w:type="dxa"/>
          </w:tcPr>
          <w:p w:rsidR="00E70C70" w:rsidRPr="0039590E" w:rsidRDefault="00E70C70" w:rsidP="00BC0A45">
            <w:pPr>
              <w:pStyle w:val="210"/>
              <w:ind w:left="0"/>
              <w:rPr>
                <w:rFonts w:ascii="Times New Roman" w:hAnsi="Times New Roman" w:cs="Times New Roman"/>
                <w:b w:val="0"/>
                <w:color w:val="auto"/>
              </w:rPr>
            </w:pPr>
            <w:r w:rsidRPr="0039590E">
              <w:rPr>
                <w:rFonts w:ascii="Times New Roman" w:hAnsi="Times New Roman" w:cs="Times New Roman"/>
                <w:b w:val="0"/>
              </w:rPr>
              <w:t xml:space="preserve">Вскрытие конвертов с заявками состоится 20 июля 2018г. в 10 ч. 00 мин. по адресу Организатора конкурса. Протокол оформляется и подписывается членами комиссии в течение 1 рабочего дня после вскрытия конвертов. </w:t>
            </w:r>
            <w:r w:rsidRPr="0039590E">
              <w:rPr>
                <w:rFonts w:ascii="Times New Roman" w:hAnsi="Times New Roman" w:cs="Times New Roman"/>
                <w:b w:val="0"/>
                <w:color w:val="auto"/>
              </w:rPr>
              <w:t>Претенденты или их представители вправе присутствовать при вскрытии конвертов с заявками.</w:t>
            </w:r>
          </w:p>
          <w:p w:rsidR="00E70C70" w:rsidRPr="0039590E" w:rsidRDefault="00E70C70" w:rsidP="00BC0A45">
            <w:pPr>
              <w:pStyle w:val="210"/>
              <w:ind w:left="176" w:hanging="250"/>
              <w:rPr>
                <w:rFonts w:ascii="Times New Roman" w:hAnsi="Times New Roman" w:cs="Times New Roman"/>
                <w:b w:val="0"/>
                <w:color w:val="auto"/>
              </w:rPr>
            </w:pPr>
            <w:r w:rsidRPr="0039590E">
              <w:rPr>
                <w:rFonts w:ascii="Times New Roman" w:hAnsi="Times New Roman" w:cs="Times New Roman"/>
                <w:b w:val="0"/>
                <w:color w:val="auto"/>
              </w:rPr>
              <w:t xml:space="preserve"> По итогам вскрытия конвертов в протоколе заседания конкурсной комиссии фиксируются: </w:t>
            </w:r>
          </w:p>
          <w:p w:rsidR="00E70C70" w:rsidRPr="0039590E" w:rsidRDefault="00E70C70" w:rsidP="00BC0A45">
            <w:pPr>
              <w:pStyle w:val="210"/>
              <w:ind w:left="0"/>
              <w:rPr>
                <w:rFonts w:ascii="Times New Roman" w:hAnsi="Times New Roman" w:cs="Times New Roman"/>
                <w:b w:val="0"/>
                <w:color w:val="auto"/>
              </w:rPr>
            </w:pPr>
            <w:r w:rsidRPr="0039590E">
              <w:rPr>
                <w:rFonts w:ascii="Times New Roman" w:hAnsi="Times New Roman" w:cs="Times New Roman"/>
                <w:b w:val="0"/>
                <w:color w:val="auto"/>
              </w:rPr>
              <w:t xml:space="preserve"> - общее количество заявок, поданных для участия в конкурсе;</w:t>
            </w:r>
          </w:p>
          <w:p w:rsidR="00E70C70" w:rsidRPr="0039590E" w:rsidRDefault="00E70C70" w:rsidP="00BC0A45">
            <w:pPr>
              <w:pStyle w:val="210"/>
              <w:ind w:left="34" w:hanging="318"/>
              <w:rPr>
                <w:rFonts w:ascii="Times New Roman" w:hAnsi="Times New Roman" w:cs="Times New Roman"/>
              </w:rPr>
            </w:pPr>
            <w:r w:rsidRPr="0039590E">
              <w:rPr>
                <w:rFonts w:ascii="Times New Roman" w:hAnsi="Times New Roman" w:cs="Times New Roman"/>
                <w:b w:val="0"/>
                <w:color w:val="auto"/>
              </w:rPr>
              <w:t xml:space="preserve"> - перечень маршрутов, на которые не подано ни одной заявки.</w:t>
            </w:r>
          </w:p>
        </w:tc>
      </w:tr>
      <w:tr w:rsidR="00E70C70" w:rsidRPr="0039590E" w:rsidTr="00BC0A45">
        <w:tc>
          <w:tcPr>
            <w:tcW w:w="710" w:type="dxa"/>
          </w:tcPr>
          <w:p w:rsidR="00E70C70" w:rsidRPr="0039590E" w:rsidRDefault="00E70C70" w:rsidP="00BC0A45">
            <w:pPr>
              <w:pStyle w:val="ConsPlusNormal"/>
              <w:ind w:firstLine="0"/>
              <w:jc w:val="both"/>
              <w:rPr>
                <w:rFonts w:ascii="Times New Roman" w:hAnsi="Times New Roman" w:cs="Times New Roman"/>
                <w:sz w:val="24"/>
                <w:szCs w:val="24"/>
              </w:rPr>
            </w:pPr>
            <w:r w:rsidRPr="0039590E">
              <w:rPr>
                <w:rFonts w:ascii="Times New Roman" w:hAnsi="Times New Roman" w:cs="Times New Roman"/>
                <w:sz w:val="24"/>
                <w:szCs w:val="24"/>
              </w:rPr>
              <w:t>9</w:t>
            </w:r>
          </w:p>
        </w:tc>
        <w:tc>
          <w:tcPr>
            <w:tcW w:w="2901" w:type="dxa"/>
          </w:tcPr>
          <w:p w:rsidR="00E70C70" w:rsidRPr="0039590E" w:rsidRDefault="00E70C70" w:rsidP="00BC0A45">
            <w:pPr>
              <w:pStyle w:val="ConsPlusNormal"/>
              <w:ind w:firstLine="0"/>
              <w:rPr>
                <w:rFonts w:ascii="Times New Roman" w:hAnsi="Times New Roman" w:cs="Times New Roman"/>
                <w:sz w:val="24"/>
                <w:szCs w:val="24"/>
              </w:rPr>
            </w:pPr>
            <w:r w:rsidRPr="0039590E">
              <w:rPr>
                <w:rFonts w:ascii="Times New Roman" w:hAnsi="Times New Roman" w:cs="Times New Roman"/>
                <w:sz w:val="24"/>
                <w:szCs w:val="24"/>
              </w:rPr>
              <w:t>Место и дата рассмотрения заявок на участие в открытом конкурсе</w:t>
            </w:r>
          </w:p>
        </w:tc>
        <w:tc>
          <w:tcPr>
            <w:tcW w:w="6520" w:type="dxa"/>
          </w:tcPr>
          <w:p w:rsidR="00E70C70" w:rsidRPr="0039590E" w:rsidRDefault="00E70C70" w:rsidP="00E70C70">
            <w:pPr>
              <w:jc w:val="both"/>
            </w:pPr>
            <w:r w:rsidRPr="0039590E">
              <w:t xml:space="preserve">Рассмотрение заявок состоится 20 июля 2018г в 10:00 по адресу </w:t>
            </w:r>
            <w:r w:rsidRPr="0039590E">
              <w:t xml:space="preserve">Конкурсная комиссия сверяет наличие предоставленных претендентом  документов с перечнем документов, указанным в информационной карте, которые </w:t>
            </w:r>
            <w:r w:rsidRPr="0039590E">
              <w:lastRenderedPageBreak/>
              <w:t>претендент должен предоставить вместе с заявкой. На основании результатов рассмотрения заявок на участие в открытом конкурсе комиссией принимается решение о допуске претендента  к участию в открытом конкурсе  и признании его участником открытого конкурса или об отказе претенденту в допуске на конкурс. Решение комиссии оформляется протоколом в течение 1 рабочего дня следующего за  днем окончания рассмотрения заявок на участие в конкурсе.</w:t>
            </w:r>
          </w:p>
          <w:p w:rsidR="00E70C70" w:rsidRPr="0039590E" w:rsidRDefault="00E70C70" w:rsidP="00E70C70">
            <w:pPr>
              <w:jc w:val="both"/>
            </w:pPr>
            <w:r w:rsidRPr="0039590E">
              <w:t>Основаниями для отказа претенденту в допуске на конкурс являются:</w:t>
            </w:r>
          </w:p>
          <w:p w:rsidR="00E70C70" w:rsidRPr="0039590E" w:rsidRDefault="00E70C70" w:rsidP="00E70C70">
            <w:pPr>
              <w:jc w:val="both"/>
            </w:pPr>
            <w:r w:rsidRPr="0039590E">
              <w:t>а) несоответствие конкурсных предложений, указанных в заявке, информационному извещению;</w:t>
            </w:r>
          </w:p>
          <w:p w:rsidR="00E70C70" w:rsidRPr="0039590E" w:rsidRDefault="00E70C70" w:rsidP="00E70C70">
            <w:pPr>
              <w:jc w:val="both"/>
            </w:pPr>
            <w:r w:rsidRPr="0039590E">
              <w:t>б) непредставление документов, определенных конкурсной документацией;</w:t>
            </w:r>
          </w:p>
          <w:p w:rsidR="00E70C70" w:rsidRPr="0039590E" w:rsidRDefault="00E70C70" w:rsidP="00E70C70">
            <w:pPr>
              <w:jc w:val="both"/>
            </w:pPr>
            <w:r w:rsidRPr="0039590E">
              <w:t xml:space="preserve">в) несоответствие обязательным требованиям к участнику открытого конкурса, указанным в информационной карте конкурсной документации. </w:t>
            </w:r>
          </w:p>
          <w:p w:rsidR="00E70C70" w:rsidRPr="0039590E" w:rsidRDefault="00E70C70" w:rsidP="00E70C70">
            <w:pPr>
              <w:pStyle w:val="ConsPlusDocList0"/>
              <w:jc w:val="both"/>
              <w:rPr>
                <w:rStyle w:val="CharacterStyle1"/>
                <w:rFonts w:ascii="Times New Roman" w:hAnsi="Times New Roman" w:cs="Times New Roman"/>
                <w:sz w:val="24"/>
                <w:szCs w:val="24"/>
              </w:rPr>
            </w:pPr>
            <w:proofErr w:type="gramStart"/>
            <w:r w:rsidRPr="0039590E">
              <w:rPr>
                <w:rStyle w:val="CharacterStyle1"/>
                <w:rFonts w:ascii="Times New Roman" w:hAnsi="Times New Roman" w:cs="Times New Roman"/>
                <w:sz w:val="24"/>
                <w:szCs w:val="24"/>
              </w:rPr>
              <w:t>В случае установления недостоверности сведений, содержащихся в заявке на участие в конкурсе, в документах, представленных претендентами (участниками конкурса) в соответствии с конкурсной документацией,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претендента (участника конкурса) процедуры банкротства либо наличия ареста на имущество, необходимое для обеспечения организации перевозок пассажиров и багажа в соответствии</w:t>
            </w:r>
            <w:proofErr w:type="gramEnd"/>
            <w:r w:rsidRPr="0039590E">
              <w:rPr>
                <w:rStyle w:val="CharacterStyle1"/>
                <w:rFonts w:ascii="Times New Roman" w:hAnsi="Times New Roman" w:cs="Times New Roman"/>
                <w:sz w:val="24"/>
                <w:szCs w:val="24"/>
              </w:rPr>
              <w:t xml:space="preserve"> с поданной заявкой на участие в конкурсе, приостановления действия лицензии конкурсная комиссия отстраняет такого претендента (участника конкурса) от участия в конкурсе на любом этапе его проведения.</w:t>
            </w:r>
          </w:p>
          <w:p w:rsidR="00E70C70" w:rsidRPr="0039590E" w:rsidRDefault="00E70C70" w:rsidP="00E70C70">
            <w:pPr>
              <w:jc w:val="both"/>
            </w:pPr>
            <w:r w:rsidRPr="0039590E">
              <w:rPr>
                <w:rStyle w:val="CharacterStyle1"/>
                <w:sz w:val="24"/>
                <w:szCs w:val="24"/>
              </w:rPr>
              <w:t xml:space="preserve">       Претендентам, не допущенным к участию в конкурсе по вышеуказанным причинам,  направляется уведомление с мотивировкой отказа в течение 10 дней со дня принятия такого решения</w:t>
            </w:r>
            <w:proofErr w:type="gramStart"/>
            <w:r w:rsidRPr="0039590E">
              <w:rPr>
                <w:rStyle w:val="CharacterStyle1"/>
                <w:sz w:val="24"/>
                <w:szCs w:val="24"/>
              </w:rPr>
              <w:t>.</w:t>
            </w:r>
            <w:r w:rsidRPr="0039590E">
              <w:t>.</w:t>
            </w:r>
            <w:proofErr w:type="gramEnd"/>
          </w:p>
        </w:tc>
      </w:tr>
      <w:tr w:rsidR="00E70C70" w:rsidRPr="0039590E" w:rsidTr="00BC0A45">
        <w:tc>
          <w:tcPr>
            <w:tcW w:w="710" w:type="dxa"/>
          </w:tcPr>
          <w:p w:rsidR="00E70C70" w:rsidRPr="0039590E" w:rsidRDefault="00E70C70" w:rsidP="00BC0A45">
            <w:pPr>
              <w:pStyle w:val="ConsPlusNormal"/>
              <w:ind w:firstLine="0"/>
              <w:jc w:val="both"/>
              <w:rPr>
                <w:rFonts w:ascii="Times New Roman" w:hAnsi="Times New Roman" w:cs="Times New Roman"/>
                <w:sz w:val="24"/>
                <w:szCs w:val="24"/>
              </w:rPr>
            </w:pPr>
            <w:r w:rsidRPr="0039590E">
              <w:rPr>
                <w:rFonts w:ascii="Times New Roman" w:hAnsi="Times New Roman" w:cs="Times New Roman"/>
                <w:sz w:val="24"/>
                <w:szCs w:val="24"/>
              </w:rPr>
              <w:lastRenderedPageBreak/>
              <w:t>10</w:t>
            </w:r>
          </w:p>
        </w:tc>
        <w:tc>
          <w:tcPr>
            <w:tcW w:w="2901" w:type="dxa"/>
          </w:tcPr>
          <w:p w:rsidR="00E70C70" w:rsidRPr="0039590E" w:rsidRDefault="00E70C70" w:rsidP="00BC0A45">
            <w:pPr>
              <w:pStyle w:val="ConsPlusNormal"/>
              <w:ind w:firstLine="0"/>
              <w:rPr>
                <w:rFonts w:ascii="Times New Roman" w:hAnsi="Times New Roman" w:cs="Times New Roman"/>
                <w:sz w:val="24"/>
                <w:szCs w:val="24"/>
              </w:rPr>
            </w:pPr>
            <w:r w:rsidRPr="0039590E">
              <w:rPr>
                <w:rFonts w:ascii="Times New Roman" w:hAnsi="Times New Roman" w:cs="Times New Roman"/>
                <w:sz w:val="24"/>
                <w:szCs w:val="24"/>
              </w:rPr>
              <w:t>Место и дата осмотра транспортных средств</w:t>
            </w:r>
          </w:p>
        </w:tc>
        <w:tc>
          <w:tcPr>
            <w:tcW w:w="6520" w:type="dxa"/>
          </w:tcPr>
          <w:p w:rsidR="00E70C70" w:rsidRPr="0039590E" w:rsidRDefault="00E70C70" w:rsidP="00BC0A45">
            <w:pPr>
              <w:jc w:val="both"/>
            </w:pPr>
            <w:r w:rsidRPr="0039590E">
              <w:t xml:space="preserve">Место осмотра: площадь перед зданием администрации Малокарачаевского  муниципального района </w:t>
            </w:r>
          </w:p>
          <w:p w:rsidR="00E70C70" w:rsidRPr="0039590E" w:rsidRDefault="00E70C70" w:rsidP="00E331E4">
            <w:pPr>
              <w:jc w:val="both"/>
            </w:pPr>
            <w:r w:rsidRPr="0039590E">
              <w:t>Дата осмотра: 20 июля 2018 г. с 10:00.</w:t>
            </w:r>
          </w:p>
          <w:p w:rsidR="00E70C70" w:rsidRPr="0039590E" w:rsidRDefault="00E70C70" w:rsidP="00E331E4">
            <w:pPr>
              <w:jc w:val="both"/>
            </w:pPr>
            <w:r w:rsidRPr="0039590E">
              <w:rPr>
                <w:rStyle w:val="CharacterStyle1"/>
                <w:sz w:val="24"/>
                <w:szCs w:val="24"/>
              </w:rPr>
              <w:t>По итогам осмотра автобусов, заявленных на участие в конкурсе, составляется акт осмотра транспортного средства (приложение №4 к информационной карте).</w:t>
            </w:r>
          </w:p>
        </w:tc>
      </w:tr>
      <w:tr w:rsidR="00E70C70" w:rsidRPr="0039590E" w:rsidTr="00BC0A45">
        <w:tc>
          <w:tcPr>
            <w:tcW w:w="710" w:type="dxa"/>
          </w:tcPr>
          <w:p w:rsidR="00E70C70" w:rsidRPr="0039590E" w:rsidRDefault="00E70C70" w:rsidP="00BC0A45">
            <w:pPr>
              <w:pStyle w:val="ConsPlusNormal"/>
              <w:ind w:firstLine="0"/>
              <w:jc w:val="both"/>
              <w:rPr>
                <w:rFonts w:ascii="Times New Roman" w:hAnsi="Times New Roman" w:cs="Times New Roman"/>
                <w:sz w:val="24"/>
                <w:szCs w:val="24"/>
              </w:rPr>
            </w:pPr>
            <w:r w:rsidRPr="0039590E">
              <w:rPr>
                <w:rFonts w:ascii="Times New Roman" w:hAnsi="Times New Roman" w:cs="Times New Roman"/>
                <w:sz w:val="24"/>
                <w:szCs w:val="24"/>
              </w:rPr>
              <w:t>11</w:t>
            </w:r>
          </w:p>
        </w:tc>
        <w:tc>
          <w:tcPr>
            <w:tcW w:w="2901" w:type="dxa"/>
          </w:tcPr>
          <w:p w:rsidR="00E70C70" w:rsidRPr="0039590E" w:rsidRDefault="00E70C70" w:rsidP="00BC0A45">
            <w:pPr>
              <w:pStyle w:val="ConsPlusNormal"/>
              <w:ind w:firstLine="0"/>
              <w:rPr>
                <w:rFonts w:ascii="Times New Roman" w:hAnsi="Times New Roman" w:cs="Times New Roman"/>
                <w:sz w:val="24"/>
                <w:szCs w:val="24"/>
              </w:rPr>
            </w:pPr>
            <w:r w:rsidRPr="0039590E">
              <w:rPr>
                <w:rFonts w:ascii="Times New Roman" w:hAnsi="Times New Roman" w:cs="Times New Roman"/>
                <w:sz w:val="24"/>
                <w:szCs w:val="24"/>
              </w:rPr>
              <w:t>Место и дата подведения итогов открытого конкурса</w:t>
            </w:r>
          </w:p>
        </w:tc>
        <w:tc>
          <w:tcPr>
            <w:tcW w:w="6520" w:type="dxa"/>
          </w:tcPr>
          <w:p w:rsidR="00E70C70" w:rsidRPr="0039590E" w:rsidRDefault="00E70C70" w:rsidP="00BC0A45">
            <w:pPr>
              <w:pStyle w:val="ConsPlusDocList"/>
              <w:jc w:val="both"/>
              <w:rPr>
                <w:rFonts w:ascii="Times New Roman" w:hAnsi="Times New Roman" w:cs="Times New Roman"/>
                <w:sz w:val="24"/>
                <w:szCs w:val="24"/>
              </w:rPr>
            </w:pPr>
            <w:r w:rsidRPr="0039590E">
              <w:rPr>
                <w:rFonts w:ascii="Times New Roman" w:hAnsi="Times New Roman" w:cs="Times New Roman"/>
                <w:sz w:val="24"/>
                <w:szCs w:val="24"/>
              </w:rPr>
              <w:t>Оценка и сопоставление заявок состоится по адресу Организатора конкурса, в срок до 23 июля 2018г.</w:t>
            </w:r>
          </w:p>
          <w:p w:rsidR="00E70C70" w:rsidRPr="0039590E" w:rsidRDefault="00E70C70" w:rsidP="00BC0A45">
            <w:pPr>
              <w:pStyle w:val="ConsPlusDocList"/>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Оценка и сопоставление заявок на участие в открытом конкурсе осуществляются по следующим критериям:</w:t>
            </w:r>
          </w:p>
          <w:p w:rsidR="00E70C70" w:rsidRPr="0039590E" w:rsidRDefault="00E70C70" w:rsidP="00BC0A45">
            <w:pPr>
              <w:pStyle w:val="ConsPlusDocList"/>
              <w:tabs>
                <w:tab w:val="left" w:pos="576"/>
                <w:tab w:val="left" w:pos="1425"/>
              </w:tabs>
              <w:kinsoku w:val="0"/>
              <w:autoSpaceDE/>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w:t>
            </w:r>
            <w:proofErr w:type="gramStart"/>
            <w:r w:rsidRPr="0039590E">
              <w:rPr>
                <w:rStyle w:val="CharacterStyle1"/>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Pr="0039590E">
              <w:rPr>
                <w:rStyle w:val="CharacterStyle1"/>
                <w:rFonts w:ascii="Times New Roman" w:hAnsi="Times New Roman" w:cs="Times New Roman"/>
                <w:sz w:val="24"/>
                <w:szCs w:val="24"/>
              </w:rPr>
              <w:lastRenderedPageBreak/>
              <w:t>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39590E">
              <w:rPr>
                <w:rStyle w:val="CharacterStyle1"/>
                <w:rFonts w:ascii="Times New Roman" w:hAnsi="Times New Roman" w:cs="Times New Roman"/>
                <w:sz w:val="24"/>
                <w:szCs w:val="24"/>
              </w:rPr>
              <w:t xml:space="preserve"> дате проведения открытого конкурса;</w:t>
            </w:r>
          </w:p>
          <w:p w:rsidR="00E70C70" w:rsidRPr="0039590E" w:rsidRDefault="00E70C70" w:rsidP="00BC0A45">
            <w:pPr>
              <w:pStyle w:val="ConsPlusDocList"/>
              <w:tabs>
                <w:tab w:val="left" w:pos="576"/>
                <w:tab w:val="left" w:pos="1425"/>
              </w:tabs>
              <w:kinsoku w:val="0"/>
              <w:autoSpaceDE/>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E70C70" w:rsidRPr="0039590E" w:rsidRDefault="00E70C70" w:rsidP="00BC0A45">
            <w:pPr>
              <w:pStyle w:val="ConsPlusDocList"/>
              <w:tabs>
                <w:tab w:val="left" w:pos="576"/>
                <w:tab w:val="left" w:pos="1425"/>
              </w:tabs>
              <w:kinsoku w:val="0"/>
              <w:autoSpaceDE/>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70C70" w:rsidRPr="0039590E" w:rsidRDefault="00E70C70" w:rsidP="00BC0A45">
            <w:pPr>
              <w:pStyle w:val="ConsPlusDocList"/>
              <w:tabs>
                <w:tab w:val="left" w:pos="576"/>
                <w:tab w:val="left" w:pos="1425"/>
              </w:tabs>
              <w:kinsoku w:val="0"/>
              <w:autoSpaceDE/>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E70C70" w:rsidRPr="0039590E" w:rsidRDefault="00E70C70" w:rsidP="00BC0A45">
            <w:pPr>
              <w:autoSpaceDE w:val="0"/>
              <w:autoSpaceDN w:val="0"/>
              <w:adjustRightInd w:val="0"/>
              <w:jc w:val="both"/>
            </w:pPr>
            <w:r w:rsidRPr="0039590E">
              <w:t>В течение 3 календарных дней протокол оценки и сопоставления заявок подписывается комиссией и утверждается Организатором конкурса.</w:t>
            </w:r>
          </w:p>
        </w:tc>
      </w:tr>
      <w:tr w:rsidR="00E70C70" w:rsidRPr="0039590E" w:rsidTr="00BC0A45">
        <w:tc>
          <w:tcPr>
            <w:tcW w:w="710" w:type="dxa"/>
          </w:tcPr>
          <w:p w:rsidR="00E70C70" w:rsidRPr="0039590E" w:rsidRDefault="00E70C70" w:rsidP="00BC0A45">
            <w:pPr>
              <w:pStyle w:val="ConsPlusNormal"/>
              <w:ind w:firstLine="0"/>
              <w:jc w:val="both"/>
              <w:rPr>
                <w:rFonts w:ascii="Times New Roman" w:hAnsi="Times New Roman" w:cs="Times New Roman"/>
                <w:sz w:val="24"/>
                <w:szCs w:val="24"/>
              </w:rPr>
            </w:pPr>
            <w:r w:rsidRPr="0039590E">
              <w:rPr>
                <w:rFonts w:ascii="Times New Roman" w:hAnsi="Times New Roman" w:cs="Times New Roman"/>
                <w:sz w:val="24"/>
                <w:szCs w:val="24"/>
              </w:rPr>
              <w:lastRenderedPageBreak/>
              <w:t>12</w:t>
            </w:r>
          </w:p>
        </w:tc>
        <w:tc>
          <w:tcPr>
            <w:tcW w:w="2901" w:type="dxa"/>
          </w:tcPr>
          <w:p w:rsidR="00E70C70" w:rsidRPr="0039590E" w:rsidRDefault="00E70C70" w:rsidP="00BC0A45">
            <w:pPr>
              <w:pStyle w:val="ConsPlusNormal"/>
              <w:ind w:firstLine="0"/>
              <w:rPr>
                <w:rFonts w:ascii="Times New Roman" w:hAnsi="Times New Roman" w:cs="Times New Roman"/>
                <w:sz w:val="24"/>
                <w:szCs w:val="24"/>
              </w:rPr>
            </w:pPr>
            <w:r w:rsidRPr="0039590E">
              <w:rPr>
                <w:rFonts w:ascii="Times New Roman" w:hAnsi="Times New Roman" w:cs="Times New Roman"/>
                <w:sz w:val="24"/>
                <w:szCs w:val="24"/>
              </w:rPr>
              <w:t xml:space="preserve">Конкурсные предложения </w:t>
            </w:r>
          </w:p>
        </w:tc>
        <w:tc>
          <w:tcPr>
            <w:tcW w:w="6520" w:type="dxa"/>
          </w:tcPr>
          <w:p w:rsidR="00E70C70" w:rsidRPr="0039590E" w:rsidRDefault="00E70C70" w:rsidP="00E70C70">
            <w:pPr>
              <w:autoSpaceDE w:val="0"/>
              <w:autoSpaceDN w:val="0"/>
              <w:adjustRightInd w:val="0"/>
              <w:jc w:val="both"/>
            </w:pPr>
            <w:proofErr w:type="gramStart"/>
            <w:r w:rsidRPr="0039590E">
              <w:t>Указаны</w:t>
            </w:r>
            <w:proofErr w:type="gramEnd"/>
            <w:r w:rsidRPr="0039590E">
              <w:t xml:space="preserve"> в приложении №1 к информационной карте</w:t>
            </w:r>
          </w:p>
        </w:tc>
      </w:tr>
      <w:tr w:rsidR="00E70C70" w:rsidRPr="0039590E" w:rsidTr="00BC0A45">
        <w:tc>
          <w:tcPr>
            <w:tcW w:w="710" w:type="dxa"/>
          </w:tcPr>
          <w:p w:rsidR="00E70C70" w:rsidRPr="0039590E" w:rsidRDefault="00E70C70" w:rsidP="00BC0A45">
            <w:pPr>
              <w:autoSpaceDE w:val="0"/>
              <w:autoSpaceDN w:val="0"/>
              <w:adjustRightInd w:val="0"/>
              <w:jc w:val="both"/>
            </w:pPr>
            <w:r w:rsidRPr="0039590E">
              <w:t>13</w:t>
            </w:r>
          </w:p>
        </w:tc>
        <w:tc>
          <w:tcPr>
            <w:tcW w:w="2901" w:type="dxa"/>
          </w:tcPr>
          <w:p w:rsidR="00E70C70" w:rsidRPr="0039590E" w:rsidRDefault="00E70C70" w:rsidP="00164316">
            <w:pPr>
              <w:autoSpaceDE w:val="0"/>
              <w:autoSpaceDN w:val="0"/>
              <w:adjustRightInd w:val="0"/>
              <w:jc w:val="both"/>
            </w:pPr>
            <w:r w:rsidRPr="0039590E">
              <w:t>Требования к участникам открытого конкурса</w:t>
            </w:r>
          </w:p>
        </w:tc>
        <w:tc>
          <w:tcPr>
            <w:tcW w:w="6520" w:type="dxa"/>
          </w:tcPr>
          <w:p w:rsidR="00E70C70" w:rsidRPr="0039590E" w:rsidRDefault="00E70C70" w:rsidP="00164316">
            <w:pPr>
              <w:pStyle w:val="ConsPlusNormal"/>
              <w:ind w:firstLine="0"/>
              <w:jc w:val="both"/>
              <w:rPr>
                <w:rFonts w:ascii="Times New Roman" w:hAnsi="Times New Roman" w:cs="Times New Roman"/>
                <w:sz w:val="24"/>
                <w:szCs w:val="24"/>
              </w:rPr>
            </w:pPr>
            <w:r w:rsidRPr="0039590E">
              <w:rPr>
                <w:rFonts w:ascii="Times New Roman" w:hAnsi="Times New Roman" w:cs="Times New Roman"/>
                <w:sz w:val="24"/>
                <w:szCs w:val="24"/>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70C70" w:rsidRPr="0039590E" w:rsidRDefault="00E70C70" w:rsidP="00164316">
            <w:pPr>
              <w:pStyle w:val="ConsPlusNormal"/>
              <w:ind w:firstLine="0"/>
              <w:jc w:val="both"/>
              <w:rPr>
                <w:rFonts w:ascii="Times New Roman" w:hAnsi="Times New Roman" w:cs="Times New Roman"/>
                <w:sz w:val="24"/>
                <w:szCs w:val="24"/>
              </w:rPr>
            </w:pPr>
            <w:bookmarkStart w:id="0" w:name="Par268"/>
            <w:bookmarkEnd w:id="0"/>
            <w:r w:rsidRPr="0039590E">
              <w:rPr>
                <w:rFonts w:ascii="Times New Roman" w:hAnsi="Times New Roman" w:cs="Times New Roman"/>
                <w:sz w:val="24"/>
                <w:szCs w:val="24"/>
              </w:rPr>
              <w:t xml:space="preserve">        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70C70" w:rsidRPr="0039590E" w:rsidRDefault="00E70C70" w:rsidP="00164316">
            <w:pPr>
              <w:pStyle w:val="ConsPlusNormal"/>
              <w:ind w:firstLine="540"/>
              <w:jc w:val="both"/>
              <w:rPr>
                <w:rFonts w:ascii="Times New Roman" w:hAnsi="Times New Roman" w:cs="Times New Roman"/>
                <w:sz w:val="24"/>
                <w:szCs w:val="24"/>
              </w:rPr>
            </w:pPr>
            <w:r w:rsidRPr="0039590E">
              <w:rPr>
                <w:rFonts w:ascii="Times New Roman" w:hAnsi="Times New Roman" w:cs="Times New Roman"/>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39590E">
              <w:rPr>
                <w:rFonts w:ascii="Times New Roman" w:hAnsi="Times New Roman" w:cs="Times New Roman"/>
                <w:sz w:val="24"/>
                <w:szCs w:val="24"/>
              </w:rPr>
              <w:t>дств в ср</w:t>
            </w:r>
            <w:proofErr w:type="gramEnd"/>
            <w:r w:rsidRPr="0039590E">
              <w:rPr>
                <w:rFonts w:ascii="Times New Roman" w:hAnsi="Times New Roman" w:cs="Times New Roman"/>
                <w:sz w:val="24"/>
                <w:szCs w:val="24"/>
              </w:rPr>
              <w:t>оки, определенные конкурсной документацией;</w:t>
            </w:r>
          </w:p>
          <w:p w:rsidR="00E70C70" w:rsidRPr="0039590E" w:rsidRDefault="00E70C70" w:rsidP="00164316">
            <w:pPr>
              <w:pStyle w:val="ConsPlusNormal"/>
              <w:ind w:firstLine="540"/>
              <w:jc w:val="both"/>
              <w:rPr>
                <w:rFonts w:ascii="Times New Roman" w:hAnsi="Times New Roman" w:cs="Times New Roman"/>
                <w:sz w:val="24"/>
                <w:szCs w:val="24"/>
              </w:rPr>
            </w:pPr>
            <w:bookmarkStart w:id="1" w:name="Par270"/>
            <w:bookmarkEnd w:id="1"/>
            <w:r w:rsidRPr="0039590E">
              <w:rPr>
                <w:rFonts w:ascii="Times New Roman" w:hAnsi="Times New Roman" w:cs="Times New Roman"/>
                <w:sz w:val="24"/>
                <w:szCs w:val="24"/>
              </w:rPr>
              <w:t xml:space="preserve">3) </w:t>
            </w:r>
            <w:proofErr w:type="spellStart"/>
            <w:r w:rsidRPr="0039590E">
              <w:rPr>
                <w:rFonts w:ascii="Times New Roman" w:hAnsi="Times New Roman" w:cs="Times New Roman"/>
                <w:sz w:val="24"/>
                <w:szCs w:val="24"/>
              </w:rPr>
              <w:t>непроведение</w:t>
            </w:r>
            <w:proofErr w:type="spellEnd"/>
            <w:r w:rsidRPr="0039590E">
              <w:rPr>
                <w:rFonts w:ascii="Times New Roman" w:hAnsi="Times New Roman" w:cs="Times New Roman"/>
                <w:sz w:val="24"/>
                <w:szCs w:val="24"/>
              </w:rPr>
              <w:t xml:space="preserve"> ликвидации участника открытого конкурса - юридического лица и отсутствие решения </w:t>
            </w:r>
            <w:r w:rsidRPr="0039590E">
              <w:rPr>
                <w:rFonts w:ascii="Times New Roman" w:hAnsi="Times New Roman" w:cs="Times New Roman"/>
                <w:sz w:val="24"/>
                <w:szCs w:val="24"/>
              </w:rPr>
              <w:lastRenderedPageBreak/>
              <w:t>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70C70" w:rsidRPr="0039590E" w:rsidRDefault="00E70C70" w:rsidP="00164316">
            <w:pPr>
              <w:pStyle w:val="ConsPlusNormal"/>
              <w:ind w:firstLine="540"/>
              <w:jc w:val="both"/>
              <w:rPr>
                <w:rFonts w:ascii="Times New Roman" w:hAnsi="Times New Roman" w:cs="Times New Roman"/>
                <w:sz w:val="24"/>
                <w:szCs w:val="24"/>
              </w:rPr>
            </w:pPr>
            <w:bookmarkStart w:id="2" w:name="Par271"/>
            <w:bookmarkEnd w:id="2"/>
            <w:r w:rsidRPr="0039590E">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70C70" w:rsidRPr="0039590E" w:rsidRDefault="00E70C70" w:rsidP="00164316">
            <w:pPr>
              <w:pStyle w:val="ConsPlusNormal"/>
              <w:ind w:firstLine="540"/>
              <w:jc w:val="both"/>
              <w:rPr>
                <w:rFonts w:ascii="Times New Roman" w:hAnsi="Times New Roman" w:cs="Times New Roman"/>
                <w:sz w:val="24"/>
                <w:szCs w:val="24"/>
              </w:rPr>
            </w:pPr>
            <w:r w:rsidRPr="0039590E">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tc>
      </w:tr>
      <w:tr w:rsidR="00E70C70" w:rsidRPr="0039590E" w:rsidTr="00BC0A45">
        <w:tc>
          <w:tcPr>
            <w:tcW w:w="710" w:type="dxa"/>
          </w:tcPr>
          <w:p w:rsidR="00E70C70" w:rsidRPr="0039590E" w:rsidRDefault="00E70C70" w:rsidP="00BC0A45">
            <w:pPr>
              <w:autoSpaceDE w:val="0"/>
              <w:autoSpaceDN w:val="0"/>
              <w:adjustRightInd w:val="0"/>
              <w:jc w:val="both"/>
            </w:pPr>
            <w:r w:rsidRPr="0039590E">
              <w:lastRenderedPageBreak/>
              <w:t>14</w:t>
            </w:r>
          </w:p>
        </w:tc>
        <w:tc>
          <w:tcPr>
            <w:tcW w:w="2901" w:type="dxa"/>
          </w:tcPr>
          <w:p w:rsidR="00E70C70" w:rsidRPr="0039590E" w:rsidRDefault="00E70C70" w:rsidP="00BC0A45">
            <w:pPr>
              <w:autoSpaceDE w:val="0"/>
              <w:autoSpaceDN w:val="0"/>
              <w:adjustRightInd w:val="0"/>
            </w:pPr>
            <w:r w:rsidRPr="0039590E">
              <w:t>Случаи отказов претендентам в допуске к участию в конкурсе</w:t>
            </w:r>
          </w:p>
        </w:tc>
        <w:tc>
          <w:tcPr>
            <w:tcW w:w="6520" w:type="dxa"/>
          </w:tcPr>
          <w:p w:rsidR="00E70C70" w:rsidRPr="0039590E" w:rsidRDefault="00E70C70" w:rsidP="00BC0A45">
            <w:pPr>
              <w:pStyle w:val="ConsNormal"/>
              <w:snapToGrid w:val="0"/>
              <w:jc w:val="both"/>
              <w:rPr>
                <w:rFonts w:ascii="Times New Roman" w:hAnsi="Times New Roman"/>
                <w:bCs/>
                <w:sz w:val="24"/>
                <w:szCs w:val="24"/>
              </w:rPr>
            </w:pPr>
            <w:r w:rsidRPr="0039590E">
              <w:rPr>
                <w:rFonts w:ascii="Times New Roman" w:hAnsi="Times New Roman"/>
                <w:bCs/>
                <w:sz w:val="24"/>
                <w:szCs w:val="24"/>
              </w:rPr>
              <w:t xml:space="preserve">Конкурсная комиссия принимает решение </w:t>
            </w:r>
            <w:proofErr w:type="gramStart"/>
            <w:r w:rsidRPr="0039590E">
              <w:rPr>
                <w:rFonts w:ascii="Times New Roman" w:hAnsi="Times New Roman"/>
                <w:bCs/>
                <w:sz w:val="24"/>
                <w:szCs w:val="24"/>
              </w:rPr>
              <w:t>об отказе претенденту в допуске к участию в конкурсе в случае</w:t>
            </w:r>
            <w:proofErr w:type="gramEnd"/>
            <w:r w:rsidRPr="0039590E">
              <w:rPr>
                <w:rFonts w:ascii="Times New Roman" w:hAnsi="Times New Roman"/>
                <w:bCs/>
                <w:sz w:val="24"/>
                <w:szCs w:val="24"/>
              </w:rPr>
              <w:t>, если:</w:t>
            </w:r>
          </w:p>
          <w:p w:rsidR="00E70C70" w:rsidRPr="0039590E" w:rsidRDefault="00E70C70" w:rsidP="00BC0A45">
            <w:pPr>
              <w:pStyle w:val="ConsNormal"/>
              <w:snapToGrid w:val="0"/>
              <w:jc w:val="both"/>
              <w:rPr>
                <w:rFonts w:ascii="Times New Roman" w:hAnsi="Times New Roman"/>
                <w:bCs/>
                <w:sz w:val="24"/>
                <w:szCs w:val="24"/>
              </w:rPr>
            </w:pPr>
            <w:r w:rsidRPr="0039590E">
              <w:rPr>
                <w:rFonts w:ascii="Times New Roman" w:hAnsi="Times New Roman"/>
                <w:bCs/>
                <w:sz w:val="24"/>
                <w:szCs w:val="24"/>
              </w:rPr>
              <w:t>1) Заявка не подписана претендентом;</w:t>
            </w:r>
          </w:p>
          <w:p w:rsidR="00E70C70" w:rsidRPr="0039590E" w:rsidRDefault="00E70C70" w:rsidP="00BC0A45">
            <w:pPr>
              <w:pStyle w:val="ConsNormal"/>
              <w:snapToGrid w:val="0"/>
              <w:jc w:val="both"/>
              <w:rPr>
                <w:rFonts w:ascii="Times New Roman" w:hAnsi="Times New Roman"/>
                <w:bCs/>
                <w:sz w:val="24"/>
                <w:szCs w:val="24"/>
              </w:rPr>
            </w:pPr>
            <w:r w:rsidRPr="0039590E">
              <w:rPr>
                <w:rFonts w:ascii="Times New Roman" w:hAnsi="Times New Roman"/>
                <w:bCs/>
                <w:sz w:val="24"/>
                <w:szCs w:val="24"/>
              </w:rPr>
              <w:t>2) Заявка и представленные документы не прошиты, не скреплены печатью и (или) подписью претендента;</w:t>
            </w:r>
          </w:p>
          <w:p w:rsidR="00E70C70" w:rsidRPr="0039590E" w:rsidRDefault="00E70C70" w:rsidP="00BC0A45">
            <w:pPr>
              <w:pStyle w:val="ConsNormal"/>
              <w:snapToGrid w:val="0"/>
              <w:jc w:val="both"/>
              <w:rPr>
                <w:rFonts w:ascii="Times New Roman" w:hAnsi="Times New Roman"/>
                <w:bCs/>
                <w:sz w:val="24"/>
                <w:szCs w:val="24"/>
              </w:rPr>
            </w:pPr>
            <w:r w:rsidRPr="0039590E">
              <w:rPr>
                <w:rFonts w:ascii="Times New Roman" w:hAnsi="Times New Roman"/>
                <w:bCs/>
                <w:sz w:val="24"/>
                <w:szCs w:val="24"/>
              </w:rPr>
              <w:t>3) Заявка не подкреплена всеми требуемыми документами;</w:t>
            </w:r>
          </w:p>
          <w:p w:rsidR="00E70C70" w:rsidRPr="0039590E" w:rsidRDefault="00E70C70" w:rsidP="00BC0A45">
            <w:pPr>
              <w:pStyle w:val="ConsNormal"/>
              <w:snapToGrid w:val="0"/>
              <w:jc w:val="both"/>
              <w:rPr>
                <w:rFonts w:ascii="Times New Roman" w:hAnsi="Times New Roman"/>
                <w:bCs/>
                <w:sz w:val="24"/>
                <w:szCs w:val="24"/>
              </w:rPr>
            </w:pPr>
            <w:r w:rsidRPr="0039590E">
              <w:rPr>
                <w:rFonts w:ascii="Times New Roman" w:hAnsi="Times New Roman"/>
                <w:bCs/>
                <w:sz w:val="24"/>
                <w:szCs w:val="24"/>
              </w:rPr>
              <w:t>4) Заявка не соответствует критериям, указанным в извещении о проведении конкурса;</w:t>
            </w:r>
          </w:p>
          <w:p w:rsidR="00E70C70" w:rsidRPr="0039590E" w:rsidRDefault="00E70C70" w:rsidP="00BC0A45">
            <w:pPr>
              <w:pStyle w:val="ConsNormal"/>
              <w:snapToGrid w:val="0"/>
              <w:jc w:val="both"/>
              <w:rPr>
                <w:rFonts w:ascii="Times New Roman" w:hAnsi="Times New Roman"/>
                <w:bCs/>
                <w:sz w:val="24"/>
                <w:szCs w:val="24"/>
              </w:rPr>
            </w:pPr>
            <w:r w:rsidRPr="0039590E">
              <w:rPr>
                <w:rFonts w:ascii="Times New Roman" w:hAnsi="Times New Roman"/>
                <w:bCs/>
                <w:sz w:val="24"/>
                <w:szCs w:val="24"/>
              </w:rPr>
              <w:t>5) Документы, приложенные к заявке, содержат искаженные (недостоверные) сведения;</w:t>
            </w:r>
          </w:p>
          <w:p w:rsidR="00E70C70" w:rsidRPr="0039590E" w:rsidRDefault="00E70C70" w:rsidP="00BC0A45">
            <w:pPr>
              <w:pStyle w:val="ConsNormal"/>
              <w:snapToGrid w:val="0"/>
              <w:jc w:val="both"/>
              <w:rPr>
                <w:rFonts w:ascii="Times New Roman" w:hAnsi="Times New Roman"/>
                <w:bCs/>
                <w:sz w:val="24"/>
                <w:szCs w:val="24"/>
              </w:rPr>
            </w:pPr>
            <w:r w:rsidRPr="0039590E">
              <w:rPr>
                <w:rFonts w:ascii="Times New Roman" w:hAnsi="Times New Roman"/>
                <w:bCs/>
                <w:sz w:val="24"/>
                <w:szCs w:val="24"/>
              </w:rPr>
              <w:t>6) Представленные вместе с заявкой документы содержат арифметическую или техническую ошибку, исправление которой меняет параметры заявки;</w:t>
            </w:r>
          </w:p>
          <w:p w:rsidR="00E70C70" w:rsidRPr="0039590E" w:rsidRDefault="00E70C70" w:rsidP="00BC0A45">
            <w:pPr>
              <w:pStyle w:val="ConsNormal"/>
              <w:snapToGrid w:val="0"/>
              <w:jc w:val="both"/>
              <w:rPr>
                <w:rFonts w:ascii="Times New Roman" w:hAnsi="Times New Roman"/>
                <w:bCs/>
                <w:sz w:val="24"/>
                <w:szCs w:val="24"/>
              </w:rPr>
            </w:pPr>
            <w:r w:rsidRPr="0039590E">
              <w:rPr>
                <w:rFonts w:ascii="Times New Roman" w:hAnsi="Times New Roman"/>
                <w:bCs/>
                <w:sz w:val="24"/>
                <w:szCs w:val="24"/>
              </w:rPr>
              <w:t>7) Для осмотра рабочей группе не представлены автобусы, заявленные для участия в конкурсе, либо автобусы, заявленные для участия в конкурсе, представлены не в полном объеме, либо представлены автобусы, не заявленные для участия в конкурсе;</w:t>
            </w:r>
          </w:p>
          <w:p w:rsidR="00E70C70" w:rsidRPr="0039590E" w:rsidRDefault="00E70C70" w:rsidP="00BC0A45">
            <w:pPr>
              <w:pStyle w:val="ConsNormal"/>
              <w:snapToGrid w:val="0"/>
              <w:jc w:val="both"/>
              <w:rPr>
                <w:rFonts w:ascii="Times New Roman" w:hAnsi="Times New Roman"/>
                <w:sz w:val="24"/>
                <w:szCs w:val="24"/>
              </w:rPr>
            </w:pPr>
            <w:r w:rsidRPr="0039590E">
              <w:rPr>
                <w:rFonts w:ascii="Times New Roman" w:hAnsi="Times New Roman"/>
                <w:bCs/>
                <w:sz w:val="24"/>
                <w:szCs w:val="24"/>
              </w:rPr>
              <w:t>8) Претендент признан банкротом.</w:t>
            </w:r>
          </w:p>
        </w:tc>
      </w:tr>
      <w:tr w:rsidR="00E70C70" w:rsidRPr="0039590E" w:rsidTr="00BC0A45">
        <w:tc>
          <w:tcPr>
            <w:tcW w:w="710" w:type="dxa"/>
          </w:tcPr>
          <w:p w:rsidR="00E70C70" w:rsidRPr="0039590E" w:rsidRDefault="00E70C70" w:rsidP="00BC0A45">
            <w:pPr>
              <w:autoSpaceDE w:val="0"/>
              <w:autoSpaceDN w:val="0"/>
              <w:adjustRightInd w:val="0"/>
              <w:jc w:val="both"/>
            </w:pPr>
            <w:r w:rsidRPr="0039590E">
              <w:t>14</w:t>
            </w:r>
          </w:p>
        </w:tc>
        <w:tc>
          <w:tcPr>
            <w:tcW w:w="2901" w:type="dxa"/>
          </w:tcPr>
          <w:p w:rsidR="00E70C70" w:rsidRPr="0039590E" w:rsidRDefault="00E70C70" w:rsidP="00BC0A45">
            <w:pPr>
              <w:autoSpaceDE w:val="0"/>
              <w:autoSpaceDN w:val="0"/>
              <w:adjustRightInd w:val="0"/>
            </w:pPr>
            <w:r w:rsidRPr="0039590E">
              <w:t>Критерии определения победителя конкурса</w:t>
            </w:r>
          </w:p>
        </w:tc>
        <w:tc>
          <w:tcPr>
            <w:tcW w:w="6520" w:type="dxa"/>
          </w:tcPr>
          <w:p w:rsidR="00E70C70" w:rsidRPr="0039590E" w:rsidRDefault="00E70C70" w:rsidP="00BC0A45">
            <w:pPr>
              <w:widowControl w:val="0"/>
              <w:suppressAutoHyphens/>
              <w:kinsoku w:val="0"/>
              <w:autoSpaceDE w:val="0"/>
              <w:jc w:val="both"/>
            </w:pPr>
            <w:r w:rsidRPr="0039590E">
              <w:t>Критериями оценки участников конкурса являются:</w:t>
            </w:r>
          </w:p>
          <w:p w:rsidR="00E70C70" w:rsidRPr="0039590E" w:rsidRDefault="00E70C70" w:rsidP="00BC0A45">
            <w:pPr>
              <w:widowControl w:val="0"/>
              <w:suppressAutoHyphens/>
              <w:kinsoku w:val="0"/>
              <w:autoSpaceDE w:val="0"/>
              <w:jc w:val="both"/>
            </w:pPr>
            <w:r w:rsidRPr="0039590E">
              <w:t xml:space="preserve">  1) Срок эксплуатации автобусов участника конкурса (автобус, участвовавший в конкурсе, может быть впоследствии в установленном порядке заменен другим автобусом при условии, что тот имеет меньший срок эксплуатации, аналогичные или более лучшие технические характеристики, комфортабельность и безопасность перевозки пассажиров, чем участвовавший в конкурсе, а также лицензионную карточку на участника конкурса).</w:t>
            </w:r>
          </w:p>
          <w:p w:rsidR="00E70C70" w:rsidRPr="0039590E" w:rsidRDefault="00E70C70" w:rsidP="00BC0A45">
            <w:pPr>
              <w:autoSpaceDE w:val="0"/>
              <w:ind w:firstLine="720"/>
              <w:jc w:val="both"/>
            </w:pPr>
            <w:r w:rsidRPr="0039590E">
              <w:t xml:space="preserve">Срок эксплуатации автобуса, заявленного для участия в конкурсе, определяется с даты его первичной регистрации в Государственной инспекции </w:t>
            </w:r>
            <w:proofErr w:type="gramStart"/>
            <w:r w:rsidRPr="0039590E">
              <w:t>безопасности дорожного движения Министерства внутренних дел Российской Федерации</w:t>
            </w:r>
            <w:proofErr w:type="gramEnd"/>
            <w:r w:rsidRPr="0039590E">
              <w:t>:</w:t>
            </w:r>
          </w:p>
          <w:p w:rsidR="00E70C70" w:rsidRPr="0039590E" w:rsidRDefault="00E70C70" w:rsidP="00BC0A45">
            <w:pPr>
              <w:autoSpaceDE w:val="0"/>
              <w:ind w:firstLine="720"/>
              <w:jc w:val="both"/>
            </w:pPr>
            <w:r w:rsidRPr="0039590E">
              <w:t>до 1 года - 10 баллов;</w:t>
            </w:r>
          </w:p>
          <w:p w:rsidR="00E70C70" w:rsidRPr="0039590E" w:rsidRDefault="00E70C70" w:rsidP="00BC0A45">
            <w:pPr>
              <w:autoSpaceDE w:val="0"/>
              <w:ind w:firstLine="720"/>
              <w:jc w:val="both"/>
            </w:pPr>
            <w:r w:rsidRPr="0039590E">
              <w:t>от 1 года до 3 лет - 8 баллов;</w:t>
            </w:r>
          </w:p>
          <w:p w:rsidR="00E70C70" w:rsidRPr="0039590E" w:rsidRDefault="00E70C70" w:rsidP="00BC0A45">
            <w:pPr>
              <w:autoSpaceDE w:val="0"/>
              <w:ind w:firstLine="720"/>
              <w:jc w:val="both"/>
            </w:pPr>
            <w:r w:rsidRPr="0039590E">
              <w:t>от 3 лет до 5 лет - 6 баллов;</w:t>
            </w:r>
          </w:p>
          <w:p w:rsidR="00E70C70" w:rsidRPr="0039590E" w:rsidRDefault="00E70C70" w:rsidP="00BC0A45">
            <w:pPr>
              <w:autoSpaceDE w:val="0"/>
              <w:ind w:firstLine="720"/>
              <w:jc w:val="both"/>
            </w:pPr>
            <w:r w:rsidRPr="0039590E">
              <w:t>от 5 лет до 7 лет - 4 балла;</w:t>
            </w:r>
          </w:p>
          <w:p w:rsidR="00E70C70" w:rsidRPr="0039590E" w:rsidRDefault="00E70C70" w:rsidP="00BC0A45">
            <w:pPr>
              <w:autoSpaceDE w:val="0"/>
              <w:ind w:firstLine="720"/>
              <w:jc w:val="both"/>
            </w:pPr>
            <w:r w:rsidRPr="0039590E">
              <w:t>от 7 лет до 9 лет - 2 балла;</w:t>
            </w:r>
          </w:p>
          <w:p w:rsidR="00E70C70" w:rsidRPr="0039590E" w:rsidRDefault="00E70C70" w:rsidP="00BC0A45">
            <w:pPr>
              <w:autoSpaceDE w:val="0"/>
              <w:ind w:firstLine="720"/>
              <w:jc w:val="both"/>
            </w:pPr>
            <w:r w:rsidRPr="0039590E">
              <w:t>от 9 лет до 10 лет - 1 балл;</w:t>
            </w:r>
          </w:p>
          <w:p w:rsidR="00E70C70" w:rsidRPr="0039590E" w:rsidRDefault="00E70C70" w:rsidP="00BC0A45">
            <w:pPr>
              <w:autoSpaceDE w:val="0"/>
              <w:ind w:firstLine="720"/>
              <w:jc w:val="both"/>
            </w:pPr>
            <w:r w:rsidRPr="0039590E">
              <w:t>свыше 10 лет - 0 баллов.</w:t>
            </w:r>
          </w:p>
          <w:p w:rsidR="00E70C70" w:rsidRPr="0039590E" w:rsidRDefault="00E70C70" w:rsidP="00BC0A45">
            <w:pPr>
              <w:autoSpaceDE w:val="0"/>
              <w:ind w:firstLine="720"/>
              <w:jc w:val="both"/>
            </w:pPr>
            <w:r w:rsidRPr="0039590E">
              <w:t xml:space="preserve">В случае если дату первичной регистрации </w:t>
            </w:r>
            <w:r w:rsidRPr="0039590E">
              <w:lastRenderedPageBreak/>
              <w:t>определить невозможно, определение срока эксплуатации автобуса, заявленного для участия в конкурсе, производится исходя из даты 01 января года выпуска данного автобуса.</w:t>
            </w:r>
          </w:p>
          <w:p w:rsidR="00E70C70" w:rsidRPr="0039590E" w:rsidRDefault="00E70C70" w:rsidP="00BC0A45">
            <w:pPr>
              <w:widowControl w:val="0"/>
              <w:suppressAutoHyphens/>
              <w:kinsoku w:val="0"/>
              <w:autoSpaceDE w:val="0"/>
              <w:jc w:val="both"/>
            </w:pPr>
            <w:r w:rsidRPr="0039590E">
              <w:t xml:space="preserve">   2) Показателями комфортабельности автобусов, заявленных для участия в конкурсе, являются:</w:t>
            </w:r>
          </w:p>
          <w:p w:rsidR="00E70C70" w:rsidRPr="0039590E" w:rsidRDefault="00E70C70" w:rsidP="00BC0A45">
            <w:pPr>
              <w:autoSpaceDE w:val="0"/>
              <w:ind w:firstLine="720"/>
              <w:jc w:val="both"/>
            </w:pPr>
            <w:r w:rsidRPr="0039590E">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1 балл;</w:t>
            </w:r>
          </w:p>
          <w:p w:rsidR="00E70C70" w:rsidRPr="0039590E" w:rsidRDefault="00E70C70" w:rsidP="00BC0A45">
            <w:pPr>
              <w:autoSpaceDE w:val="0"/>
              <w:ind w:firstLine="720"/>
              <w:jc w:val="both"/>
            </w:pPr>
            <w:r w:rsidRPr="0039590E">
              <w:t>наличие багажных отделений, предусмотренных заводом-изготовителем, - плюс 1 балл;</w:t>
            </w:r>
          </w:p>
          <w:p w:rsidR="00E70C70" w:rsidRPr="0039590E" w:rsidRDefault="00E70C70" w:rsidP="00BC0A45">
            <w:pPr>
              <w:autoSpaceDE w:val="0"/>
              <w:ind w:firstLine="720"/>
              <w:jc w:val="both"/>
            </w:pPr>
            <w:r w:rsidRPr="0039590E">
              <w:t>наличие систем кондиционирования салона автобуса - плюс 1 балл;</w:t>
            </w:r>
          </w:p>
          <w:p w:rsidR="00E70C70" w:rsidRPr="0039590E" w:rsidRDefault="00E70C70" w:rsidP="00BC0A45">
            <w:pPr>
              <w:autoSpaceDE w:val="0"/>
              <w:ind w:firstLine="720"/>
              <w:jc w:val="both"/>
            </w:pPr>
            <w:r w:rsidRPr="0039590E">
              <w:t>наличие устройства для открывания и закрывания сдвижной двери автобуса (электрический или пневматический привод) - плюс 1 балл;</w:t>
            </w:r>
          </w:p>
          <w:p w:rsidR="00E70C70" w:rsidRPr="0039590E" w:rsidRDefault="00E70C70" w:rsidP="00BC0A45">
            <w:pPr>
              <w:autoSpaceDE w:val="0"/>
              <w:ind w:firstLine="720"/>
              <w:jc w:val="both"/>
            </w:pPr>
            <w:r w:rsidRPr="0039590E">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физическими возможностями, - плюс 2 балла.</w:t>
            </w:r>
          </w:p>
          <w:p w:rsidR="00E70C70" w:rsidRPr="0039590E" w:rsidRDefault="00E70C70" w:rsidP="00BC0A45">
            <w:pPr>
              <w:widowControl w:val="0"/>
              <w:suppressAutoHyphens/>
              <w:kinsoku w:val="0"/>
              <w:autoSpaceDE w:val="0"/>
              <w:jc w:val="both"/>
            </w:pPr>
            <w:r w:rsidRPr="0039590E">
              <w:t xml:space="preserve">   3) Показатели стабильности работы перевозчика (подтверждением стабильности работы перевозчика является представление копий лицензий или справки из органа, выдававшего ранее действовавшую лицензию):</w:t>
            </w:r>
          </w:p>
          <w:p w:rsidR="00E70C70" w:rsidRPr="0039590E" w:rsidRDefault="00E70C70" w:rsidP="00BC0A45">
            <w:pPr>
              <w:autoSpaceDE w:val="0"/>
              <w:ind w:firstLine="720"/>
              <w:jc w:val="both"/>
            </w:pPr>
            <w:r w:rsidRPr="0039590E">
              <w:t>осуществление участником конкурса услуг по перевозке пассажиров:</w:t>
            </w:r>
          </w:p>
          <w:p w:rsidR="00E70C70" w:rsidRPr="0039590E" w:rsidRDefault="00E70C70" w:rsidP="00BC0A45">
            <w:pPr>
              <w:autoSpaceDE w:val="0"/>
              <w:ind w:firstLine="720"/>
              <w:jc w:val="both"/>
            </w:pPr>
            <w:r w:rsidRPr="0039590E">
              <w:t>менее 1 года - 0 баллов;</w:t>
            </w:r>
          </w:p>
          <w:p w:rsidR="00E70C70" w:rsidRPr="0039590E" w:rsidRDefault="00E70C70" w:rsidP="00BC0A45">
            <w:pPr>
              <w:autoSpaceDE w:val="0"/>
              <w:ind w:firstLine="720"/>
              <w:jc w:val="both"/>
            </w:pPr>
            <w:r w:rsidRPr="0039590E">
              <w:t>до 3 лет - 1 балл;</w:t>
            </w:r>
          </w:p>
          <w:p w:rsidR="00E70C70" w:rsidRPr="0039590E" w:rsidRDefault="00E70C70" w:rsidP="00BC0A45">
            <w:pPr>
              <w:autoSpaceDE w:val="0"/>
              <w:ind w:firstLine="720"/>
              <w:jc w:val="both"/>
            </w:pPr>
            <w:r w:rsidRPr="0039590E">
              <w:t>от 3 лет до 5 лет - 2 балла;</w:t>
            </w:r>
          </w:p>
          <w:p w:rsidR="00E70C70" w:rsidRPr="0039590E" w:rsidRDefault="00E70C70" w:rsidP="00BC0A45">
            <w:pPr>
              <w:autoSpaceDE w:val="0"/>
              <w:ind w:firstLine="720"/>
              <w:jc w:val="both"/>
            </w:pPr>
            <w:r w:rsidRPr="0039590E">
              <w:t>свыше 5 лет - 3 балла.</w:t>
            </w:r>
          </w:p>
          <w:p w:rsidR="00E70C70" w:rsidRPr="0039590E" w:rsidRDefault="00E70C70" w:rsidP="00BC0A45">
            <w:pPr>
              <w:widowControl w:val="0"/>
              <w:numPr>
                <w:ilvl w:val="0"/>
                <w:numId w:val="5"/>
              </w:numPr>
              <w:suppressAutoHyphens/>
              <w:kinsoku w:val="0"/>
              <w:autoSpaceDE w:val="0"/>
              <w:ind w:left="0" w:firstLine="720"/>
              <w:jc w:val="both"/>
            </w:pPr>
            <w:r w:rsidRPr="0039590E">
              <w:t>Соблюдение перевозчиком законодательства, регулирующего деятельность в сфере транспорта, лицензионных требований (набранное количество баллов делится на общее количество транспортных средств, зарегистрированных за участником конкурса):</w:t>
            </w:r>
          </w:p>
          <w:p w:rsidR="00E70C70" w:rsidRPr="0039590E" w:rsidRDefault="00E70C70" w:rsidP="00BC0A45">
            <w:pPr>
              <w:autoSpaceDE w:val="0"/>
              <w:ind w:firstLine="720"/>
              <w:jc w:val="both"/>
            </w:pPr>
            <w:proofErr w:type="gramStart"/>
            <w:r w:rsidRPr="0039590E">
              <w:t>наличие вступивших в силу судебных решений о привлечении к административной ответственности за воспрепятствование проведению проверки (часть 1 ст. 19.4</w:t>
            </w:r>
            <w:r w:rsidRPr="0039590E">
              <w:rPr>
                <w:color w:val="000000"/>
              </w:rPr>
              <w:t xml:space="preserve"> Кодекса Российской Федерации об административных правонарушениях) и (или) за невыполнение в срок предписания об устранении выявленных нарушений (часть 1 ст. 19.5</w:t>
            </w:r>
            <w:r w:rsidRPr="0039590E">
              <w:t xml:space="preserve"> Кодекса Российской Федерации об административных правонарушениях) - минус 2 балла за каждое судебное решение.</w:t>
            </w:r>
            <w:proofErr w:type="gramEnd"/>
          </w:p>
          <w:p w:rsidR="00E70C70" w:rsidRPr="0039590E" w:rsidRDefault="00E70C70" w:rsidP="00BC0A45">
            <w:pPr>
              <w:widowControl w:val="0"/>
              <w:numPr>
                <w:ilvl w:val="0"/>
                <w:numId w:val="6"/>
              </w:numPr>
              <w:suppressAutoHyphens/>
              <w:kinsoku w:val="0"/>
              <w:autoSpaceDE w:val="0"/>
              <w:ind w:left="0" w:firstLine="720"/>
              <w:jc w:val="both"/>
            </w:pPr>
            <w:proofErr w:type="gramStart"/>
            <w:r w:rsidRPr="0039590E">
              <w:t>Уровень аварийности (каждое дорожно-транспортное происшествие оценивается по наиболее тяжкому последствию.</w:t>
            </w:r>
            <w:proofErr w:type="gramEnd"/>
            <w:r w:rsidRPr="0039590E">
              <w:t xml:space="preserve"> </w:t>
            </w:r>
            <w:proofErr w:type="gramStart"/>
            <w:r w:rsidRPr="0039590E">
              <w:t>Набранное количество баллов делится на общее количество транспортных средств, зарегистрированных за участником конкурса):</w:t>
            </w:r>
            <w:proofErr w:type="gramEnd"/>
          </w:p>
          <w:p w:rsidR="00E70C70" w:rsidRPr="0039590E" w:rsidRDefault="00E70C70" w:rsidP="00BC0A45">
            <w:pPr>
              <w:autoSpaceDE w:val="0"/>
              <w:ind w:firstLine="720"/>
              <w:jc w:val="both"/>
            </w:pPr>
            <w:r w:rsidRPr="0039590E">
              <w:t>наличие дорожно-транспортных происшествий по вине перевозчика (водителей перевозчика), повлекших по неосторожности:</w:t>
            </w:r>
          </w:p>
          <w:p w:rsidR="00E70C70" w:rsidRPr="0039590E" w:rsidRDefault="00E70C70" w:rsidP="00BC0A45">
            <w:pPr>
              <w:autoSpaceDE w:val="0"/>
              <w:ind w:firstLine="720"/>
              <w:jc w:val="both"/>
            </w:pPr>
            <w:r w:rsidRPr="0039590E">
              <w:lastRenderedPageBreak/>
              <w:t>смерть одного и более лиц либо причинение тяжкого вреда здоровью одного и более лиц - минус 10 баллов за каждое дорожно-транспортное происшествие;</w:t>
            </w:r>
          </w:p>
          <w:p w:rsidR="00E70C70" w:rsidRPr="0039590E" w:rsidRDefault="00E70C70" w:rsidP="00BC0A45">
            <w:pPr>
              <w:autoSpaceDE w:val="0"/>
              <w:ind w:firstLine="720"/>
              <w:jc w:val="both"/>
            </w:pPr>
            <w:r w:rsidRPr="0039590E">
              <w:t>причинение средней тяжести или легкого вреда здоровью одного и более лиц - минус 5 баллов за каждое дорожно-транспортное происшествие.</w:t>
            </w:r>
          </w:p>
          <w:p w:rsidR="00E70C70" w:rsidRPr="0039590E" w:rsidRDefault="00E70C70" w:rsidP="00BC0A45">
            <w:pPr>
              <w:widowControl w:val="0"/>
              <w:numPr>
                <w:ilvl w:val="0"/>
                <w:numId w:val="7"/>
              </w:numPr>
              <w:suppressAutoHyphens/>
              <w:kinsoku w:val="0"/>
              <w:autoSpaceDE w:val="0"/>
              <w:ind w:left="0" w:firstLine="720"/>
              <w:jc w:val="both"/>
            </w:pPr>
            <w:r w:rsidRPr="0039590E">
              <w:t>Уровень готовности перевозчика для осуществления перевозок:</w:t>
            </w:r>
          </w:p>
          <w:p w:rsidR="00E70C70" w:rsidRPr="0039590E" w:rsidRDefault="00E70C70" w:rsidP="00BC0A45">
            <w:pPr>
              <w:autoSpaceDE w:val="0"/>
              <w:ind w:firstLine="720"/>
              <w:jc w:val="both"/>
            </w:pPr>
            <w:r w:rsidRPr="0039590E">
              <w:t>наличие на автобусе действующего абонентского терминала для осуществления мониторинга с использованием спутниковой навигационной системы ГЛОНАСС - плюс 3 балла за каждый автобус, заявленный для участия в конкурсе и оборудованный таким оборудованием;</w:t>
            </w:r>
          </w:p>
          <w:p w:rsidR="00E70C70" w:rsidRPr="0039590E" w:rsidRDefault="00E70C70" w:rsidP="00BC0A45">
            <w:pPr>
              <w:autoSpaceDE w:val="0"/>
              <w:ind w:firstLine="720"/>
              <w:jc w:val="both"/>
            </w:pPr>
            <w:r w:rsidRPr="0039590E">
              <w:rPr>
                <w:rStyle w:val="CharacterStyle1"/>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39590E">
              <w:rPr>
                <w:rStyle w:val="CharacterStyle1"/>
                <w:sz w:val="24"/>
                <w:szCs w:val="24"/>
              </w:rPr>
              <w:t>тахограф</w:t>
            </w:r>
            <w:proofErr w:type="spellEnd"/>
            <w:r w:rsidRPr="0039590E">
              <w:rPr>
                <w:rStyle w:val="CharacterStyle1"/>
                <w:sz w:val="24"/>
                <w:szCs w:val="24"/>
              </w:rPr>
              <w:t>) - плюс 2 балла за каждый автобус, заявленный для участия в конкурсе и оборудованный таким оборудованием.</w:t>
            </w:r>
          </w:p>
        </w:tc>
      </w:tr>
      <w:tr w:rsidR="00E70C70" w:rsidRPr="0039590E" w:rsidTr="00BC0A45">
        <w:tc>
          <w:tcPr>
            <w:tcW w:w="710" w:type="dxa"/>
          </w:tcPr>
          <w:p w:rsidR="00E70C70" w:rsidRPr="0039590E" w:rsidRDefault="00E70C70" w:rsidP="00BC0A45">
            <w:pPr>
              <w:autoSpaceDE w:val="0"/>
              <w:autoSpaceDN w:val="0"/>
              <w:adjustRightInd w:val="0"/>
              <w:jc w:val="both"/>
            </w:pPr>
            <w:r w:rsidRPr="0039590E">
              <w:lastRenderedPageBreak/>
              <w:t>15</w:t>
            </w:r>
          </w:p>
        </w:tc>
        <w:tc>
          <w:tcPr>
            <w:tcW w:w="2901" w:type="dxa"/>
          </w:tcPr>
          <w:p w:rsidR="00E70C70" w:rsidRPr="0039590E" w:rsidRDefault="00E70C70" w:rsidP="00BC0A45">
            <w:pPr>
              <w:pStyle w:val="ConsNormal"/>
              <w:snapToGrid w:val="0"/>
              <w:ind w:firstLine="0"/>
              <w:jc w:val="both"/>
              <w:rPr>
                <w:rFonts w:ascii="Times New Roman" w:hAnsi="Times New Roman"/>
                <w:bCs/>
                <w:sz w:val="24"/>
                <w:szCs w:val="24"/>
              </w:rPr>
            </w:pPr>
            <w:r w:rsidRPr="0039590E">
              <w:rPr>
                <w:rFonts w:ascii="Times New Roman" w:hAnsi="Times New Roman"/>
                <w:bCs/>
                <w:sz w:val="24"/>
                <w:szCs w:val="24"/>
              </w:rPr>
              <w:t>Определение победителя конкурса</w:t>
            </w:r>
          </w:p>
          <w:p w:rsidR="00E70C70" w:rsidRPr="0039590E" w:rsidRDefault="00E70C70" w:rsidP="00BC0A45">
            <w:pPr>
              <w:autoSpaceDE w:val="0"/>
              <w:autoSpaceDN w:val="0"/>
              <w:adjustRightInd w:val="0"/>
              <w:jc w:val="both"/>
            </w:pPr>
          </w:p>
        </w:tc>
        <w:tc>
          <w:tcPr>
            <w:tcW w:w="6520" w:type="dxa"/>
          </w:tcPr>
          <w:p w:rsidR="00E70C70" w:rsidRPr="0039590E" w:rsidRDefault="00E70C70" w:rsidP="00E70C70">
            <w:pPr>
              <w:pStyle w:val="ConsPlusDocList0"/>
              <w:tabs>
                <w:tab w:val="left" w:pos="576"/>
                <w:tab w:val="left" w:pos="1425"/>
              </w:tabs>
              <w:kinsoku w:val="0"/>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E70C70" w:rsidRPr="0039590E" w:rsidRDefault="00E70C70" w:rsidP="00E70C70">
            <w:pPr>
              <w:pStyle w:val="ConsPlusDocList0"/>
              <w:tabs>
                <w:tab w:val="left" w:pos="576"/>
                <w:tab w:val="left" w:pos="1425"/>
              </w:tabs>
              <w:kinsoku w:val="0"/>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Оценка заявки складывается из баллов за каждый критерий оценки участников конкурса.</w:t>
            </w:r>
          </w:p>
          <w:p w:rsidR="00E70C70" w:rsidRPr="0039590E" w:rsidRDefault="00E70C70" w:rsidP="00E70C70">
            <w:pPr>
              <w:pStyle w:val="ConsPlusDocList0"/>
              <w:tabs>
                <w:tab w:val="left" w:pos="576"/>
                <w:tab w:val="left" w:pos="1425"/>
              </w:tabs>
              <w:kinsoku w:val="0"/>
              <w:jc w:val="both"/>
              <w:rPr>
                <w:rStyle w:val="CharacterStyle1"/>
                <w:rFonts w:ascii="Times New Roman" w:hAnsi="Times New Roman" w:cs="Times New Roman"/>
                <w:sz w:val="24"/>
                <w:szCs w:val="24"/>
              </w:rPr>
            </w:pPr>
            <w:r w:rsidRPr="0039590E">
              <w:rPr>
                <w:rStyle w:val="CharacterStyle1"/>
                <w:rFonts w:ascii="Times New Roman" w:hAnsi="Times New Roman" w:cs="Times New Roman"/>
                <w:sz w:val="24"/>
                <w:szCs w:val="24"/>
              </w:rPr>
              <w:t xml:space="preserve">         В случае</w:t>
            </w:r>
            <w:proofErr w:type="gramStart"/>
            <w:r w:rsidRPr="0039590E">
              <w:rPr>
                <w:rStyle w:val="CharacterStyle1"/>
                <w:rFonts w:ascii="Times New Roman" w:hAnsi="Times New Roman" w:cs="Times New Roman"/>
                <w:sz w:val="24"/>
                <w:szCs w:val="24"/>
              </w:rPr>
              <w:t>,</w:t>
            </w:r>
            <w:proofErr w:type="gramEnd"/>
            <w:r w:rsidRPr="0039590E">
              <w:rPr>
                <w:rStyle w:val="CharacterStyle1"/>
                <w:rFonts w:ascii="Times New Roman" w:hAnsi="Times New Roman" w:cs="Times New Roman"/>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70C70" w:rsidRPr="0039590E" w:rsidRDefault="00E70C70" w:rsidP="00E70C70">
            <w:pPr>
              <w:pStyle w:val="ConsPlusDocList0"/>
              <w:tabs>
                <w:tab w:val="left" w:pos="576"/>
                <w:tab w:val="left" w:pos="1425"/>
              </w:tabs>
              <w:kinsoku w:val="0"/>
              <w:jc w:val="both"/>
              <w:rPr>
                <w:rFonts w:ascii="Times New Roman" w:hAnsi="Times New Roman" w:cs="Times New Roman"/>
                <w:color w:val="000000"/>
                <w:sz w:val="24"/>
                <w:szCs w:val="24"/>
              </w:rPr>
            </w:pPr>
            <w:r w:rsidRPr="0039590E">
              <w:rPr>
                <w:rFonts w:ascii="Times New Roman" w:hAnsi="Times New Roman" w:cs="Times New Roman"/>
                <w:sz w:val="24"/>
                <w:szCs w:val="24"/>
              </w:rPr>
              <w:t xml:space="preserve">        В случае отсутствия участника конкурса, указанного в абзаце 3 настоящего пункта</w:t>
            </w:r>
            <w:r w:rsidRPr="0039590E">
              <w:rPr>
                <w:rFonts w:ascii="Times New Roman" w:hAnsi="Times New Roman" w:cs="Times New Roman"/>
                <w:color w:val="000000"/>
                <w:sz w:val="24"/>
                <w:szCs w:val="24"/>
              </w:rPr>
              <w:t>, предпочтение отдается участнику конкурса, не имеющему зарегистрированных дорожно-транспортных происшествий, совершенных по вине участника конкурса (его водителей) за год, предшествующий дате начала проведения конкурса.</w:t>
            </w:r>
          </w:p>
          <w:p w:rsidR="00E70C70" w:rsidRPr="0039590E" w:rsidRDefault="00E70C70" w:rsidP="00E70C70">
            <w:pPr>
              <w:pStyle w:val="ConsPlusDocList0"/>
              <w:tabs>
                <w:tab w:val="left" w:pos="576"/>
                <w:tab w:val="left" w:pos="1425"/>
              </w:tabs>
              <w:kinsoku w:val="0"/>
              <w:jc w:val="both"/>
              <w:rPr>
                <w:rFonts w:ascii="Times New Roman" w:hAnsi="Times New Roman" w:cs="Times New Roman"/>
                <w:sz w:val="24"/>
                <w:szCs w:val="24"/>
              </w:rPr>
            </w:pPr>
            <w:r w:rsidRPr="0039590E">
              <w:rPr>
                <w:rFonts w:ascii="Times New Roman" w:hAnsi="Times New Roman" w:cs="Times New Roman"/>
                <w:color w:val="000000"/>
                <w:sz w:val="24"/>
                <w:szCs w:val="24"/>
              </w:rPr>
              <w:t xml:space="preserve">         В случае отсутствия лиц, указанных в абзаце 4 настоящего пункта</w:t>
            </w:r>
            <w:r w:rsidRPr="0039590E">
              <w:rPr>
                <w:rFonts w:ascii="Times New Roman" w:hAnsi="Times New Roman" w:cs="Times New Roman"/>
                <w:sz w:val="24"/>
                <w:szCs w:val="24"/>
              </w:rPr>
              <w:t>, предпочтение отдается участнику конкурса, работавшему до проведения конкурса и подтвердившему это документально.</w:t>
            </w:r>
          </w:p>
          <w:p w:rsidR="00E70C70" w:rsidRPr="0039590E" w:rsidRDefault="00E70C70" w:rsidP="00E70C70">
            <w:pPr>
              <w:pStyle w:val="ConsPlusDocList"/>
              <w:tabs>
                <w:tab w:val="left" w:pos="576"/>
                <w:tab w:val="left" w:pos="1425"/>
              </w:tabs>
              <w:kinsoku w:val="0"/>
              <w:jc w:val="both"/>
              <w:rPr>
                <w:rFonts w:ascii="Times New Roman" w:hAnsi="Times New Roman" w:cs="Times New Roman"/>
                <w:sz w:val="24"/>
                <w:szCs w:val="24"/>
              </w:rPr>
            </w:pPr>
            <w:r w:rsidRPr="0039590E">
              <w:rPr>
                <w:rFonts w:ascii="Times New Roman" w:hAnsi="Times New Roman" w:cs="Times New Roman"/>
                <w:sz w:val="24"/>
                <w:szCs w:val="24"/>
              </w:rPr>
              <w:t>Решение конкурсной комиссии об итогах конкурса оформляется протоколом, в котором указываются участник конкурса, признанный победителем, остальные участники конкурса, набравшие меньшее количество баллов, результаты оценок участников по каждому из примененных критериев оценки, о признании конкурса состоявшимся или несостоявшимся.  Результаты открытого конкурса могут быть обжалованы в судебном порядке.</w:t>
            </w:r>
          </w:p>
        </w:tc>
      </w:tr>
      <w:tr w:rsidR="00E70C70" w:rsidRPr="0039590E" w:rsidTr="00BC0A45">
        <w:tc>
          <w:tcPr>
            <w:tcW w:w="710" w:type="dxa"/>
          </w:tcPr>
          <w:p w:rsidR="00E70C70" w:rsidRPr="0039590E" w:rsidRDefault="00A75128" w:rsidP="00BC0A45">
            <w:pPr>
              <w:autoSpaceDE w:val="0"/>
              <w:autoSpaceDN w:val="0"/>
              <w:adjustRightInd w:val="0"/>
              <w:jc w:val="both"/>
            </w:pPr>
            <w:r>
              <w:t>16</w:t>
            </w:r>
          </w:p>
        </w:tc>
        <w:tc>
          <w:tcPr>
            <w:tcW w:w="2901" w:type="dxa"/>
          </w:tcPr>
          <w:p w:rsidR="00E70C70" w:rsidRPr="0039590E" w:rsidRDefault="00E70C70" w:rsidP="00164316">
            <w:pPr>
              <w:autoSpaceDE w:val="0"/>
              <w:autoSpaceDN w:val="0"/>
              <w:adjustRightInd w:val="0"/>
              <w:jc w:val="both"/>
            </w:pPr>
            <w:r w:rsidRPr="0039590E">
              <w:t xml:space="preserve">Признание конкурса </w:t>
            </w:r>
            <w:proofErr w:type="gramStart"/>
            <w:r w:rsidRPr="0039590E">
              <w:t>несостоявшимся</w:t>
            </w:r>
            <w:proofErr w:type="gramEnd"/>
          </w:p>
        </w:tc>
        <w:tc>
          <w:tcPr>
            <w:tcW w:w="6520" w:type="dxa"/>
          </w:tcPr>
          <w:p w:rsidR="00E70C70" w:rsidRPr="0039590E" w:rsidRDefault="00E70C70" w:rsidP="00164316">
            <w:pPr>
              <w:widowControl w:val="0"/>
              <w:suppressAutoHyphens/>
              <w:kinsoku w:val="0"/>
              <w:autoSpaceDE w:val="0"/>
              <w:jc w:val="both"/>
            </w:pPr>
            <w:r w:rsidRPr="0039590E">
              <w:t>Конкурс признается несостоявшимся в случае, если:</w:t>
            </w:r>
          </w:p>
          <w:p w:rsidR="00E70C70" w:rsidRPr="0039590E" w:rsidRDefault="00E70C70" w:rsidP="00164316">
            <w:pPr>
              <w:widowControl w:val="0"/>
              <w:suppressAutoHyphens/>
              <w:kinsoku w:val="0"/>
              <w:autoSpaceDE w:val="0"/>
              <w:jc w:val="both"/>
            </w:pPr>
            <w:r w:rsidRPr="0039590E">
              <w:t xml:space="preserve">   1) в течение срока, установленного для подачи заявок, не подана ни одна заявка на участие в конкурсе;</w:t>
            </w:r>
          </w:p>
          <w:p w:rsidR="00E70C70" w:rsidRPr="0039590E" w:rsidRDefault="00E70C70" w:rsidP="00164316">
            <w:pPr>
              <w:widowControl w:val="0"/>
              <w:suppressAutoHyphens/>
              <w:kinsoku w:val="0"/>
              <w:autoSpaceDE w:val="0"/>
              <w:jc w:val="both"/>
            </w:pPr>
            <w:r w:rsidRPr="0039590E">
              <w:lastRenderedPageBreak/>
              <w:t xml:space="preserve">    2) по результатам рассмотрения заявок на участие в конкурсе принято решение об отказе в допуске к участию в конкурсе в отношении всех претендентов, подавших заявки;</w:t>
            </w:r>
          </w:p>
          <w:p w:rsidR="00E70C70" w:rsidRPr="0039590E" w:rsidRDefault="00E70C70" w:rsidP="00164316">
            <w:pPr>
              <w:widowControl w:val="0"/>
              <w:suppressAutoHyphens/>
              <w:kinsoku w:val="0"/>
              <w:autoSpaceDE w:val="0"/>
              <w:jc w:val="both"/>
            </w:pPr>
            <w:r w:rsidRPr="0039590E">
              <w:t xml:space="preserve">    3) все участники конкурса признаны уклонившимися от заключения договора;</w:t>
            </w:r>
          </w:p>
          <w:p w:rsidR="00E70C70" w:rsidRPr="0039590E" w:rsidRDefault="00E70C70" w:rsidP="00164316">
            <w:pPr>
              <w:widowControl w:val="0"/>
              <w:suppressAutoHyphens/>
              <w:kinsoku w:val="0"/>
              <w:autoSpaceDE w:val="0"/>
              <w:jc w:val="both"/>
            </w:pPr>
            <w:r w:rsidRPr="0039590E">
              <w:t xml:space="preserve">    4) для участия в конкурсе подана одна заявка.</w:t>
            </w:r>
          </w:p>
          <w:p w:rsidR="00E70C70" w:rsidRPr="0039590E" w:rsidRDefault="00E70C70" w:rsidP="00164316">
            <w:pPr>
              <w:widowControl w:val="0"/>
              <w:suppressAutoHyphens/>
              <w:kinsoku w:val="0"/>
              <w:autoSpaceDE w:val="0"/>
              <w:jc w:val="both"/>
              <w:rPr>
                <w:color w:val="000000"/>
              </w:rPr>
            </w:pPr>
            <w:proofErr w:type="gramStart"/>
            <w:r w:rsidRPr="0039590E">
              <w:rPr>
                <w:color w:val="000000"/>
              </w:rPr>
              <w:t>В случае признания конкурса несостоявшимся по основаниям, предусмотренным:</w:t>
            </w:r>
            <w:proofErr w:type="gramEnd"/>
          </w:p>
          <w:p w:rsidR="00E70C70" w:rsidRPr="0039590E" w:rsidRDefault="00E70C70" w:rsidP="00164316">
            <w:pPr>
              <w:autoSpaceDE w:val="0"/>
              <w:ind w:firstLine="720"/>
              <w:jc w:val="both"/>
              <w:rPr>
                <w:color w:val="000000"/>
              </w:rPr>
            </w:pPr>
            <w:r w:rsidRPr="0039590E">
              <w:rPr>
                <w:color w:val="000000"/>
              </w:rPr>
              <w:t>подпунктами 2 или 3 договор на срок до подведения итогов нового конкурса, но не более чем на шесть месяцев, заключается с перевозчиком, ранее осуществлявшим деятельность в сфере пассажирского транспортного обслуживания населения на данном маршруте или рейсе (рейсах) по данному маршруту;</w:t>
            </w:r>
          </w:p>
          <w:p w:rsidR="00E70C70" w:rsidRPr="0039590E" w:rsidRDefault="00E70C70" w:rsidP="00164316">
            <w:pPr>
              <w:autoSpaceDE w:val="0"/>
              <w:ind w:firstLine="720"/>
              <w:jc w:val="both"/>
            </w:pPr>
            <w:r w:rsidRPr="0039590E">
              <w:rPr>
                <w:color w:val="000000"/>
              </w:rPr>
              <w:t>подпунктом 4  договор на условиях, указанных в извещении о проведении конкурса</w:t>
            </w:r>
            <w:r w:rsidRPr="0039590E">
              <w:t>, заключается с единственным претендентом при условии, что он был допущен к участию в конкурсе.</w:t>
            </w:r>
          </w:p>
          <w:p w:rsidR="00E70C70" w:rsidRPr="0039590E" w:rsidRDefault="00E70C70" w:rsidP="00164316">
            <w:pPr>
              <w:pStyle w:val="ConsPlusDocList0"/>
              <w:jc w:val="both"/>
              <w:rPr>
                <w:rFonts w:ascii="Times New Roman" w:hAnsi="Times New Roman" w:cs="Times New Roman"/>
                <w:sz w:val="24"/>
                <w:szCs w:val="24"/>
              </w:rPr>
            </w:pPr>
            <w:r w:rsidRPr="0039590E">
              <w:rPr>
                <w:rFonts w:ascii="Times New Roman" w:hAnsi="Times New Roman" w:cs="Times New Roman"/>
                <w:sz w:val="24"/>
                <w:szCs w:val="24"/>
              </w:rPr>
              <w:t>В случае</w:t>
            </w:r>
            <w:proofErr w:type="gramStart"/>
            <w:r w:rsidRPr="0039590E">
              <w:rPr>
                <w:rFonts w:ascii="Times New Roman" w:hAnsi="Times New Roman" w:cs="Times New Roman"/>
                <w:sz w:val="24"/>
                <w:szCs w:val="24"/>
              </w:rPr>
              <w:t>,</w:t>
            </w:r>
            <w:proofErr w:type="gramEnd"/>
            <w:r w:rsidRPr="0039590E">
              <w:rPr>
                <w:rFonts w:ascii="Times New Roman" w:hAnsi="Times New Roman" w:cs="Times New Roman"/>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tc>
      </w:tr>
      <w:tr w:rsidR="00E70C70" w:rsidRPr="0039590E" w:rsidTr="00BC0A45">
        <w:tc>
          <w:tcPr>
            <w:tcW w:w="710" w:type="dxa"/>
          </w:tcPr>
          <w:p w:rsidR="00E70C70" w:rsidRPr="0039590E" w:rsidRDefault="00A75128" w:rsidP="00BC0A45">
            <w:pPr>
              <w:autoSpaceDE w:val="0"/>
              <w:autoSpaceDN w:val="0"/>
              <w:adjustRightInd w:val="0"/>
              <w:jc w:val="both"/>
            </w:pPr>
            <w:r>
              <w:lastRenderedPageBreak/>
              <w:t>17</w:t>
            </w:r>
          </w:p>
        </w:tc>
        <w:tc>
          <w:tcPr>
            <w:tcW w:w="2901" w:type="dxa"/>
          </w:tcPr>
          <w:p w:rsidR="00E70C70" w:rsidRPr="0039590E" w:rsidRDefault="00E70C70" w:rsidP="00BC0A45">
            <w:pPr>
              <w:autoSpaceDE w:val="0"/>
              <w:autoSpaceDN w:val="0"/>
              <w:adjustRightInd w:val="0"/>
            </w:pPr>
            <w:r w:rsidRPr="0039590E">
              <w:t>Срок, предоставляемый для заключения муниципального контракта на выполнение перевозок по результатам конкурса</w:t>
            </w:r>
          </w:p>
        </w:tc>
        <w:tc>
          <w:tcPr>
            <w:tcW w:w="6520" w:type="dxa"/>
          </w:tcPr>
          <w:p w:rsidR="00E70C70" w:rsidRPr="0039590E" w:rsidRDefault="00E70C70" w:rsidP="00BC0A45">
            <w:pPr>
              <w:pStyle w:val="ConsPlusDocList"/>
              <w:tabs>
                <w:tab w:val="left" w:pos="576"/>
                <w:tab w:val="left" w:pos="1425"/>
              </w:tabs>
              <w:kinsoku w:val="0"/>
              <w:jc w:val="both"/>
              <w:rPr>
                <w:rFonts w:ascii="Times New Roman" w:hAnsi="Times New Roman" w:cs="Times New Roman"/>
                <w:sz w:val="24"/>
                <w:szCs w:val="24"/>
              </w:rPr>
            </w:pPr>
            <w:r w:rsidRPr="0039590E">
              <w:rPr>
                <w:rFonts w:ascii="Times New Roman" w:hAnsi="Times New Roman" w:cs="Times New Roman"/>
                <w:sz w:val="24"/>
                <w:szCs w:val="24"/>
              </w:rPr>
              <w:t>Муниципальный</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контракт</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должен</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быть</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подписан</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победителями</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конкурса</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не</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ранее</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чем</w:t>
            </w:r>
            <w:r w:rsidRPr="0039590E">
              <w:rPr>
                <w:rFonts w:ascii="Times New Roman" w:eastAsia="Times New Roman" w:hAnsi="Times New Roman" w:cs="Times New Roman"/>
                <w:sz w:val="24"/>
                <w:szCs w:val="24"/>
              </w:rPr>
              <w:t xml:space="preserve"> через </w:t>
            </w:r>
            <w:r w:rsidRPr="0039590E">
              <w:rPr>
                <w:rFonts w:ascii="Times New Roman" w:hAnsi="Times New Roman" w:cs="Times New Roman"/>
                <w:sz w:val="24"/>
                <w:szCs w:val="24"/>
              </w:rPr>
              <w:t>10</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дней</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и</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не</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позднее</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чем</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через</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20</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дней</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со</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дня</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размещения</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на</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официальном</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сайте</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итогового</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протокола</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оценки</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и</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сопоставления</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заявок</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на</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участие</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в</w:t>
            </w:r>
            <w:r w:rsidRPr="0039590E">
              <w:rPr>
                <w:rFonts w:ascii="Times New Roman" w:eastAsia="Times New Roman" w:hAnsi="Times New Roman" w:cs="Times New Roman"/>
                <w:sz w:val="24"/>
                <w:szCs w:val="24"/>
              </w:rPr>
              <w:t xml:space="preserve"> </w:t>
            </w:r>
            <w:r w:rsidRPr="0039590E">
              <w:rPr>
                <w:rFonts w:ascii="Times New Roman" w:hAnsi="Times New Roman" w:cs="Times New Roman"/>
                <w:sz w:val="24"/>
                <w:szCs w:val="24"/>
              </w:rPr>
              <w:t>конкурсе.</w:t>
            </w:r>
          </w:p>
        </w:tc>
      </w:tr>
      <w:tr w:rsidR="00E70C70" w:rsidRPr="0039590E" w:rsidTr="00BC0A45">
        <w:trPr>
          <w:trHeight w:val="1081"/>
        </w:trPr>
        <w:tc>
          <w:tcPr>
            <w:tcW w:w="710" w:type="dxa"/>
          </w:tcPr>
          <w:p w:rsidR="00E70C70" w:rsidRPr="0039590E" w:rsidRDefault="00A75128" w:rsidP="00BC0A45">
            <w:pPr>
              <w:autoSpaceDE w:val="0"/>
              <w:autoSpaceDN w:val="0"/>
              <w:adjustRightInd w:val="0"/>
              <w:jc w:val="both"/>
            </w:pPr>
            <w:r>
              <w:t>18</w:t>
            </w:r>
          </w:p>
        </w:tc>
        <w:tc>
          <w:tcPr>
            <w:tcW w:w="2901" w:type="dxa"/>
          </w:tcPr>
          <w:p w:rsidR="00E70C70" w:rsidRPr="0039590E" w:rsidRDefault="00E70C70" w:rsidP="00BC0A45">
            <w:pPr>
              <w:autoSpaceDE w:val="0"/>
              <w:autoSpaceDN w:val="0"/>
              <w:adjustRightInd w:val="0"/>
            </w:pPr>
            <w:r w:rsidRPr="0039590E">
              <w:t>Срок действия муниципального контракта на выполнение перевозок, заключаемого с победителем конкурса</w:t>
            </w:r>
          </w:p>
        </w:tc>
        <w:tc>
          <w:tcPr>
            <w:tcW w:w="6520" w:type="dxa"/>
          </w:tcPr>
          <w:p w:rsidR="00E70C70" w:rsidRPr="0039590E" w:rsidRDefault="00E70C70" w:rsidP="00BC0A45">
            <w:pPr>
              <w:pStyle w:val="ConsPlusNormal"/>
              <w:ind w:firstLine="0"/>
              <w:jc w:val="both"/>
              <w:rPr>
                <w:rFonts w:ascii="Times New Roman" w:hAnsi="Times New Roman" w:cs="Times New Roman"/>
                <w:sz w:val="24"/>
                <w:szCs w:val="24"/>
              </w:rPr>
            </w:pPr>
            <w:r w:rsidRPr="0039590E">
              <w:rPr>
                <w:rFonts w:ascii="Times New Roman" w:hAnsi="Times New Roman" w:cs="Times New Roman"/>
                <w:sz w:val="24"/>
                <w:szCs w:val="24"/>
              </w:rPr>
              <w:t>Муниципальный контракт заключается сроком на 5 лет.</w:t>
            </w:r>
          </w:p>
        </w:tc>
      </w:tr>
    </w:tbl>
    <w:p w:rsidR="00803465" w:rsidRPr="000B48B4" w:rsidRDefault="00803465" w:rsidP="00803465">
      <w:pPr>
        <w:autoSpaceDE w:val="0"/>
        <w:autoSpaceDN w:val="0"/>
        <w:adjustRightInd w:val="0"/>
        <w:jc w:val="right"/>
        <w:sectPr w:rsidR="00803465" w:rsidRPr="000B48B4" w:rsidSect="00012B38">
          <w:footerReference w:type="even" r:id="rId10"/>
          <w:footerReference w:type="default" r:id="rId11"/>
          <w:pgSz w:w="11906" w:h="16838"/>
          <w:pgMar w:top="851" w:right="746" w:bottom="709" w:left="1260" w:header="709" w:footer="709" w:gutter="0"/>
          <w:cols w:space="708"/>
          <w:titlePg/>
          <w:docGrid w:linePitch="360"/>
        </w:sectPr>
      </w:pPr>
    </w:p>
    <w:p w:rsidR="00D834C2" w:rsidRPr="00803465" w:rsidRDefault="0067021E" w:rsidP="00146662">
      <w:pPr>
        <w:tabs>
          <w:tab w:val="left" w:pos="3825"/>
        </w:tabs>
        <w:autoSpaceDE w:val="0"/>
        <w:autoSpaceDN w:val="0"/>
        <w:adjustRightInd w:val="0"/>
        <w:jc w:val="right"/>
        <w:rPr>
          <w:bCs/>
          <w:i/>
          <w:sz w:val="22"/>
          <w:szCs w:val="26"/>
        </w:rPr>
      </w:pPr>
      <w:r w:rsidRPr="00803465">
        <w:rPr>
          <w:bCs/>
          <w:i/>
          <w:sz w:val="22"/>
          <w:szCs w:val="26"/>
        </w:rPr>
        <w:lastRenderedPageBreak/>
        <w:t xml:space="preserve">                                           </w:t>
      </w:r>
      <w:bookmarkStart w:id="3" w:name="_GoBack"/>
      <w:r w:rsidR="00D834C2" w:rsidRPr="00803465">
        <w:rPr>
          <w:bCs/>
          <w:i/>
          <w:sz w:val="22"/>
          <w:szCs w:val="26"/>
        </w:rPr>
        <w:t>Приложени</w:t>
      </w:r>
      <w:bookmarkEnd w:id="3"/>
      <w:r w:rsidR="00D834C2" w:rsidRPr="00803465">
        <w:rPr>
          <w:bCs/>
          <w:i/>
          <w:sz w:val="22"/>
          <w:szCs w:val="26"/>
        </w:rPr>
        <w:t>е №1 к информационной карте</w:t>
      </w:r>
    </w:p>
    <w:p w:rsidR="001A5EA6" w:rsidRPr="007E5997" w:rsidRDefault="00DE6139" w:rsidP="003C037F">
      <w:pPr>
        <w:tabs>
          <w:tab w:val="left" w:pos="3825"/>
        </w:tabs>
        <w:autoSpaceDE w:val="0"/>
        <w:autoSpaceDN w:val="0"/>
        <w:adjustRightInd w:val="0"/>
        <w:jc w:val="center"/>
        <w:rPr>
          <w:b/>
          <w:bCs/>
          <w:sz w:val="26"/>
          <w:szCs w:val="26"/>
        </w:rPr>
      </w:pPr>
      <w:r w:rsidRPr="007E5997">
        <w:rPr>
          <w:b/>
          <w:bCs/>
          <w:sz w:val="26"/>
          <w:szCs w:val="26"/>
        </w:rPr>
        <w:t>КОНКУРСНЫЕ ПРЕДЛОЖЕНИЯ</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560"/>
        <w:gridCol w:w="710"/>
        <w:gridCol w:w="427"/>
        <w:gridCol w:w="425"/>
        <w:gridCol w:w="1702"/>
        <w:gridCol w:w="717"/>
        <w:gridCol w:w="709"/>
        <w:gridCol w:w="702"/>
        <w:gridCol w:w="715"/>
        <w:gridCol w:w="7938"/>
      </w:tblGrid>
      <w:tr w:rsidR="001E302A" w:rsidRPr="00201A7D" w:rsidTr="004A7F87">
        <w:trPr>
          <w:cantSplit/>
          <w:trHeight w:val="1518"/>
        </w:trPr>
        <w:tc>
          <w:tcPr>
            <w:tcW w:w="413"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Номер конкурсного предложения</w:t>
            </w:r>
          </w:p>
        </w:tc>
        <w:tc>
          <w:tcPr>
            <w:tcW w:w="1560"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Регистрационный номер</w:t>
            </w:r>
            <w:r w:rsidR="0067021E">
              <w:rPr>
                <w:bCs/>
                <w:sz w:val="22"/>
                <w:szCs w:val="22"/>
              </w:rPr>
              <w:t xml:space="preserve"> </w:t>
            </w:r>
            <w:r w:rsidRPr="00201A7D">
              <w:rPr>
                <w:bCs/>
                <w:sz w:val="22"/>
                <w:szCs w:val="22"/>
              </w:rPr>
              <w:t>и наименование</w:t>
            </w:r>
            <w:r w:rsidR="0067021E">
              <w:rPr>
                <w:bCs/>
                <w:sz w:val="22"/>
                <w:szCs w:val="22"/>
              </w:rPr>
              <w:t xml:space="preserve"> </w:t>
            </w:r>
            <w:r w:rsidRPr="00201A7D">
              <w:rPr>
                <w:bCs/>
                <w:sz w:val="22"/>
                <w:szCs w:val="22"/>
              </w:rPr>
              <w:t>маршрута</w:t>
            </w:r>
          </w:p>
        </w:tc>
        <w:tc>
          <w:tcPr>
            <w:tcW w:w="710"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Протяженность маршрута</w:t>
            </w:r>
            <w:r>
              <w:rPr>
                <w:bCs/>
                <w:sz w:val="22"/>
                <w:szCs w:val="22"/>
              </w:rPr>
              <w:t xml:space="preserve">, </w:t>
            </w:r>
            <w:proofErr w:type="gramStart"/>
            <w:r>
              <w:rPr>
                <w:bCs/>
                <w:sz w:val="22"/>
                <w:szCs w:val="22"/>
              </w:rPr>
              <w:t>км</w:t>
            </w:r>
            <w:proofErr w:type="gramEnd"/>
          </w:p>
        </w:tc>
        <w:tc>
          <w:tcPr>
            <w:tcW w:w="427"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Вид маршрута</w:t>
            </w:r>
          </w:p>
        </w:tc>
        <w:tc>
          <w:tcPr>
            <w:tcW w:w="425"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Вид сообщения</w:t>
            </w:r>
          </w:p>
        </w:tc>
        <w:tc>
          <w:tcPr>
            <w:tcW w:w="1702" w:type="dxa"/>
            <w:vMerge w:val="restart"/>
            <w:tcBorders>
              <w:bottom w:val="single" w:sz="4" w:space="0" w:color="auto"/>
            </w:tcBorders>
            <w:textDirection w:val="btLr"/>
          </w:tcPr>
          <w:p w:rsidR="001E302A" w:rsidRPr="00201A7D" w:rsidRDefault="001E302A" w:rsidP="001E302A">
            <w:pPr>
              <w:tabs>
                <w:tab w:val="left" w:pos="3825"/>
              </w:tabs>
              <w:autoSpaceDE w:val="0"/>
              <w:autoSpaceDN w:val="0"/>
              <w:adjustRightInd w:val="0"/>
              <w:ind w:left="113" w:right="113"/>
              <w:rPr>
                <w:bCs/>
                <w:sz w:val="22"/>
                <w:szCs w:val="22"/>
              </w:rPr>
            </w:pPr>
            <w:r w:rsidRPr="00201A7D">
              <w:rPr>
                <w:bCs/>
                <w:sz w:val="22"/>
                <w:szCs w:val="22"/>
              </w:rPr>
              <w:t xml:space="preserve">Наименование сельских поселений </w:t>
            </w:r>
            <w:r>
              <w:rPr>
                <w:bCs/>
                <w:sz w:val="22"/>
                <w:szCs w:val="22"/>
              </w:rPr>
              <w:t>У</w:t>
            </w:r>
            <w:r w:rsidRPr="00201A7D">
              <w:rPr>
                <w:bCs/>
                <w:sz w:val="22"/>
                <w:szCs w:val="22"/>
              </w:rPr>
              <w:t>МР, по территории которых проходит маршрут</w:t>
            </w:r>
          </w:p>
        </w:tc>
        <w:tc>
          <w:tcPr>
            <w:tcW w:w="717"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Тип перевозки</w:t>
            </w:r>
          </w:p>
        </w:tc>
        <w:tc>
          <w:tcPr>
            <w:tcW w:w="2126" w:type="dxa"/>
            <w:gridSpan w:val="3"/>
            <w:tcBorders>
              <w:bottom w:val="single" w:sz="4" w:space="0" w:color="auto"/>
            </w:tcBorders>
          </w:tcPr>
          <w:p w:rsidR="001E302A" w:rsidRPr="00201A7D" w:rsidRDefault="001E302A" w:rsidP="00836EA9">
            <w:pPr>
              <w:tabs>
                <w:tab w:val="left" w:pos="3825"/>
              </w:tabs>
              <w:autoSpaceDE w:val="0"/>
              <w:autoSpaceDN w:val="0"/>
              <w:adjustRightInd w:val="0"/>
              <w:rPr>
                <w:bCs/>
                <w:sz w:val="22"/>
                <w:szCs w:val="22"/>
              </w:rPr>
            </w:pPr>
            <w:r w:rsidRPr="00201A7D">
              <w:rPr>
                <w:bCs/>
                <w:sz w:val="22"/>
                <w:szCs w:val="22"/>
              </w:rPr>
              <w:t>Сведения о транспортных средствах, необходимых для обслуживания маршрута</w:t>
            </w:r>
          </w:p>
        </w:tc>
        <w:tc>
          <w:tcPr>
            <w:tcW w:w="7938" w:type="dxa"/>
            <w:vMerge w:val="restart"/>
            <w:tcBorders>
              <w:bottom w:val="single" w:sz="4" w:space="0" w:color="auto"/>
            </w:tcBorders>
          </w:tcPr>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Pr="00201A7D" w:rsidRDefault="001E302A" w:rsidP="00AC4B35">
            <w:pPr>
              <w:tabs>
                <w:tab w:val="left" w:pos="3825"/>
              </w:tabs>
              <w:autoSpaceDE w:val="0"/>
              <w:autoSpaceDN w:val="0"/>
              <w:adjustRightInd w:val="0"/>
              <w:jc w:val="center"/>
              <w:rPr>
                <w:bCs/>
                <w:sz w:val="22"/>
                <w:szCs w:val="22"/>
              </w:rPr>
            </w:pPr>
            <w:r>
              <w:rPr>
                <w:bCs/>
                <w:sz w:val="22"/>
                <w:szCs w:val="22"/>
              </w:rPr>
              <w:t>Расписание</w:t>
            </w:r>
          </w:p>
        </w:tc>
      </w:tr>
      <w:tr w:rsidR="001E302A" w:rsidRPr="00201A7D" w:rsidTr="004A7F87">
        <w:trPr>
          <w:cantSplit/>
          <w:trHeight w:val="1615"/>
        </w:trPr>
        <w:tc>
          <w:tcPr>
            <w:tcW w:w="413"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1560"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710"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427"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425"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1702"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717"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709" w:type="dxa"/>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Количество ТС</w:t>
            </w:r>
          </w:p>
        </w:tc>
        <w:tc>
          <w:tcPr>
            <w:tcW w:w="702" w:type="dxa"/>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Вместимость ТС</w:t>
            </w:r>
          </w:p>
        </w:tc>
        <w:tc>
          <w:tcPr>
            <w:tcW w:w="715" w:type="dxa"/>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Категория</w:t>
            </w:r>
            <w:r>
              <w:rPr>
                <w:bCs/>
                <w:sz w:val="22"/>
                <w:szCs w:val="22"/>
              </w:rPr>
              <w:t xml:space="preserve"> ТС</w:t>
            </w:r>
          </w:p>
        </w:tc>
        <w:tc>
          <w:tcPr>
            <w:tcW w:w="7938"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r>
      <w:tr w:rsidR="00706D6C" w:rsidRPr="00BD2052" w:rsidTr="004A7F87">
        <w:trPr>
          <w:cantSplit/>
          <w:trHeight w:val="7365"/>
        </w:trPr>
        <w:tc>
          <w:tcPr>
            <w:tcW w:w="413" w:type="dxa"/>
            <w:textDirection w:val="btLr"/>
          </w:tcPr>
          <w:p w:rsidR="00706D6C" w:rsidRPr="00F26665" w:rsidRDefault="00706D6C" w:rsidP="00267A02">
            <w:pPr>
              <w:tabs>
                <w:tab w:val="left" w:pos="3825"/>
              </w:tabs>
              <w:autoSpaceDE w:val="0"/>
              <w:autoSpaceDN w:val="0"/>
              <w:adjustRightInd w:val="0"/>
              <w:ind w:left="113" w:right="113"/>
              <w:rPr>
                <w:bCs/>
                <w:sz w:val="21"/>
                <w:szCs w:val="21"/>
              </w:rPr>
            </w:pPr>
            <w:r>
              <w:rPr>
                <w:bCs/>
                <w:sz w:val="21"/>
                <w:szCs w:val="21"/>
              </w:rPr>
              <w:t>1</w:t>
            </w:r>
          </w:p>
        </w:tc>
        <w:tc>
          <w:tcPr>
            <w:tcW w:w="1560" w:type="dxa"/>
            <w:textDirection w:val="btLr"/>
          </w:tcPr>
          <w:p w:rsidR="00706D6C" w:rsidRDefault="00706D6C" w:rsidP="00267A02">
            <w:pPr>
              <w:tabs>
                <w:tab w:val="left" w:pos="3825"/>
              </w:tabs>
              <w:autoSpaceDE w:val="0"/>
              <w:autoSpaceDN w:val="0"/>
              <w:adjustRightInd w:val="0"/>
              <w:ind w:left="113" w:right="113"/>
              <w:rPr>
                <w:bCs/>
                <w:sz w:val="21"/>
                <w:szCs w:val="21"/>
              </w:rPr>
            </w:pPr>
            <w:r>
              <w:rPr>
                <w:bCs/>
                <w:sz w:val="21"/>
                <w:szCs w:val="21"/>
              </w:rPr>
              <w:t xml:space="preserve">1 </w:t>
            </w:r>
          </w:p>
          <w:p w:rsidR="00706D6C" w:rsidRDefault="00706D6C" w:rsidP="00267A02">
            <w:pPr>
              <w:tabs>
                <w:tab w:val="left" w:pos="3825"/>
              </w:tabs>
              <w:autoSpaceDE w:val="0"/>
              <w:autoSpaceDN w:val="0"/>
              <w:adjustRightInd w:val="0"/>
              <w:ind w:left="113" w:right="113"/>
              <w:rPr>
                <w:bCs/>
                <w:sz w:val="21"/>
                <w:szCs w:val="21"/>
              </w:rPr>
            </w:pPr>
            <w:r w:rsidRPr="00706D6C">
              <w:rPr>
                <w:bCs/>
                <w:sz w:val="21"/>
                <w:szCs w:val="21"/>
              </w:rPr>
              <w:t>Маршрут «XX Партсъезд» (</w:t>
            </w:r>
            <w:proofErr w:type="gramStart"/>
            <w:r w:rsidRPr="00706D6C">
              <w:rPr>
                <w:bCs/>
                <w:sz w:val="21"/>
                <w:szCs w:val="21"/>
              </w:rPr>
              <w:t>кольцевая</w:t>
            </w:r>
            <w:proofErr w:type="gramEnd"/>
            <w:r w:rsidRPr="00706D6C">
              <w:rPr>
                <w:bCs/>
                <w:sz w:val="21"/>
                <w:szCs w:val="21"/>
              </w:rPr>
              <w:t>)</w:t>
            </w:r>
          </w:p>
        </w:tc>
        <w:tc>
          <w:tcPr>
            <w:tcW w:w="710" w:type="dxa"/>
            <w:textDirection w:val="btLr"/>
          </w:tcPr>
          <w:p w:rsidR="00706D6C" w:rsidRDefault="00706D6C" w:rsidP="00267A02">
            <w:pPr>
              <w:tabs>
                <w:tab w:val="left" w:pos="3825"/>
              </w:tabs>
              <w:autoSpaceDE w:val="0"/>
              <w:autoSpaceDN w:val="0"/>
              <w:adjustRightInd w:val="0"/>
              <w:ind w:left="113" w:right="113"/>
              <w:rPr>
                <w:bCs/>
                <w:sz w:val="21"/>
                <w:szCs w:val="21"/>
              </w:rPr>
            </w:pPr>
            <w:r>
              <w:rPr>
                <w:bCs/>
                <w:sz w:val="21"/>
                <w:szCs w:val="21"/>
              </w:rPr>
              <w:t xml:space="preserve">10 </w:t>
            </w:r>
          </w:p>
        </w:tc>
        <w:tc>
          <w:tcPr>
            <w:tcW w:w="427" w:type="dxa"/>
            <w:textDirection w:val="btLr"/>
          </w:tcPr>
          <w:p w:rsidR="00706D6C" w:rsidRDefault="00706D6C" w:rsidP="00F5512A">
            <w:pPr>
              <w:tabs>
                <w:tab w:val="left" w:pos="3825"/>
              </w:tabs>
              <w:autoSpaceDE w:val="0"/>
              <w:autoSpaceDN w:val="0"/>
              <w:adjustRightInd w:val="0"/>
              <w:ind w:left="113" w:right="113"/>
              <w:jc w:val="center"/>
              <w:rPr>
                <w:bCs/>
                <w:sz w:val="21"/>
                <w:szCs w:val="21"/>
              </w:rPr>
            </w:pPr>
            <w:r>
              <w:rPr>
                <w:bCs/>
                <w:sz w:val="21"/>
                <w:szCs w:val="21"/>
              </w:rPr>
              <w:t>муниципальный</w:t>
            </w:r>
          </w:p>
        </w:tc>
        <w:tc>
          <w:tcPr>
            <w:tcW w:w="425" w:type="dxa"/>
            <w:textDirection w:val="btLr"/>
          </w:tcPr>
          <w:p w:rsidR="00706D6C" w:rsidRDefault="00803AB8" w:rsidP="00803AB8">
            <w:pPr>
              <w:tabs>
                <w:tab w:val="left" w:pos="3825"/>
              </w:tabs>
              <w:autoSpaceDE w:val="0"/>
              <w:autoSpaceDN w:val="0"/>
              <w:adjustRightInd w:val="0"/>
              <w:ind w:left="113" w:right="113"/>
              <w:jc w:val="center"/>
              <w:rPr>
                <w:bCs/>
                <w:sz w:val="21"/>
                <w:szCs w:val="21"/>
              </w:rPr>
            </w:pPr>
            <w:r>
              <w:rPr>
                <w:bCs/>
                <w:sz w:val="21"/>
                <w:szCs w:val="21"/>
              </w:rPr>
              <w:t>в</w:t>
            </w:r>
            <w:r w:rsidR="00706D6C">
              <w:rPr>
                <w:bCs/>
                <w:sz w:val="21"/>
                <w:szCs w:val="21"/>
              </w:rPr>
              <w:t xml:space="preserve">нутрисельский </w:t>
            </w:r>
          </w:p>
        </w:tc>
        <w:tc>
          <w:tcPr>
            <w:tcW w:w="1702" w:type="dxa"/>
            <w:textDirection w:val="btLr"/>
          </w:tcPr>
          <w:p w:rsidR="00706D6C" w:rsidRDefault="00803AB8" w:rsidP="00267A02">
            <w:pPr>
              <w:tabs>
                <w:tab w:val="left" w:pos="3825"/>
              </w:tabs>
              <w:autoSpaceDE w:val="0"/>
              <w:autoSpaceDN w:val="0"/>
              <w:adjustRightInd w:val="0"/>
              <w:ind w:left="113" w:right="113"/>
              <w:rPr>
                <w:bCs/>
                <w:sz w:val="21"/>
                <w:szCs w:val="21"/>
              </w:rPr>
            </w:pPr>
            <w:r>
              <w:rPr>
                <w:bCs/>
                <w:sz w:val="21"/>
                <w:szCs w:val="21"/>
              </w:rPr>
              <w:t>с. Учкекен</w:t>
            </w:r>
          </w:p>
        </w:tc>
        <w:tc>
          <w:tcPr>
            <w:tcW w:w="717" w:type="dxa"/>
            <w:textDirection w:val="btLr"/>
          </w:tcPr>
          <w:p w:rsidR="00706D6C" w:rsidRDefault="00803AB8" w:rsidP="00CA38B1">
            <w:pPr>
              <w:tabs>
                <w:tab w:val="left" w:pos="3825"/>
              </w:tabs>
              <w:autoSpaceDE w:val="0"/>
              <w:autoSpaceDN w:val="0"/>
              <w:adjustRightInd w:val="0"/>
              <w:ind w:left="113" w:right="113"/>
              <w:jc w:val="both"/>
              <w:rPr>
                <w:bCs/>
                <w:sz w:val="21"/>
                <w:szCs w:val="21"/>
              </w:rPr>
            </w:pPr>
            <w:r>
              <w:rPr>
                <w:bCs/>
                <w:sz w:val="21"/>
                <w:szCs w:val="21"/>
              </w:rPr>
              <w:t>регулярные перевозки по регулируемым тарифам</w:t>
            </w:r>
          </w:p>
        </w:tc>
        <w:tc>
          <w:tcPr>
            <w:tcW w:w="709" w:type="dxa"/>
            <w:textDirection w:val="btLr"/>
          </w:tcPr>
          <w:p w:rsidR="00706D6C" w:rsidRPr="00F26665" w:rsidRDefault="00803AB8" w:rsidP="00267A02">
            <w:pPr>
              <w:tabs>
                <w:tab w:val="left" w:pos="3825"/>
              </w:tabs>
              <w:autoSpaceDE w:val="0"/>
              <w:autoSpaceDN w:val="0"/>
              <w:adjustRightInd w:val="0"/>
              <w:ind w:left="113" w:right="113"/>
              <w:rPr>
                <w:bCs/>
                <w:sz w:val="21"/>
                <w:szCs w:val="21"/>
              </w:rPr>
            </w:pPr>
            <w:r>
              <w:rPr>
                <w:bCs/>
                <w:sz w:val="21"/>
                <w:szCs w:val="21"/>
              </w:rPr>
              <w:t>1</w:t>
            </w:r>
          </w:p>
        </w:tc>
        <w:tc>
          <w:tcPr>
            <w:tcW w:w="702" w:type="dxa"/>
            <w:shd w:val="clear" w:color="auto" w:fill="auto"/>
            <w:textDirection w:val="btLr"/>
          </w:tcPr>
          <w:p w:rsidR="00706D6C" w:rsidRPr="00F26665" w:rsidRDefault="00803AB8" w:rsidP="00CC3948">
            <w:pPr>
              <w:ind w:left="113" w:right="113"/>
              <w:rPr>
                <w:sz w:val="21"/>
                <w:szCs w:val="21"/>
              </w:rPr>
            </w:pPr>
            <w:r w:rsidRPr="00F26665">
              <w:rPr>
                <w:sz w:val="21"/>
                <w:szCs w:val="21"/>
              </w:rPr>
              <w:t xml:space="preserve">не менее </w:t>
            </w:r>
            <w:r>
              <w:rPr>
                <w:sz w:val="21"/>
                <w:szCs w:val="21"/>
              </w:rPr>
              <w:t xml:space="preserve"> 30</w:t>
            </w:r>
            <w:r w:rsidRPr="00F26665">
              <w:rPr>
                <w:sz w:val="21"/>
                <w:szCs w:val="21"/>
              </w:rPr>
              <w:t xml:space="preserve"> </w:t>
            </w:r>
            <w:r>
              <w:rPr>
                <w:sz w:val="21"/>
                <w:szCs w:val="21"/>
              </w:rPr>
              <w:t>общих мест</w:t>
            </w:r>
          </w:p>
        </w:tc>
        <w:tc>
          <w:tcPr>
            <w:tcW w:w="715" w:type="dxa"/>
            <w:shd w:val="clear" w:color="auto" w:fill="auto"/>
            <w:textDirection w:val="btLr"/>
          </w:tcPr>
          <w:p w:rsidR="00803AB8" w:rsidRDefault="00803AB8" w:rsidP="00267A02">
            <w:pPr>
              <w:tabs>
                <w:tab w:val="left" w:pos="3825"/>
              </w:tabs>
              <w:autoSpaceDE w:val="0"/>
              <w:autoSpaceDN w:val="0"/>
              <w:adjustRightInd w:val="0"/>
              <w:ind w:left="113" w:right="113"/>
              <w:rPr>
                <w:bCs/>
                <w:sz w:val="21"/>
                <w:szCs w:val="21"/>
              </w:rPr>
            </w:pPr>
            <w:r>
              <w:rPr>
                <w:bCs/>
                <w:sz w:val="21"/>
                <w:szCs w:val="21"/>
                <w:lang w:val="en-US"/>
              </w:rPr>
              <w:t>D</w:t>
            </w:r>
          </w:p>
          <w:p w:rsidR="00706D6C" w:rsidRPr="00803AB8" w:rsidRDefault="00803AB8" w:rsidP="00267A02">
            <w:pPr>
              <w:tabs>
                <w:tab w:val="left" w:pos="3825"/>
              </w:tabs>
              <w:autoSpaceDE w:val="0"/>
              <w:autoSpaceDN w:val="0"/>
              <w:adjustRightInd w:val="0"/>
              <w:ind w:left="113" w:right="113"/>
              <w:rPr>
                <w:bCs/>
                <w:sz w:val="21"/>
                <w:szCs w:val="21"/>
              </w:rPr>
            </w:pPr>
            <w:r>
              <w:rPr>
                <w:bCs/>
                <w:sz w:val="21"/>
                <w:szCs w:val="21"/>
              </w:rPr>
              <w:t>(М</w:t>
            </w:r>
            <w:r>
              <w:rPr>
                <w:bCs/>
                <w:sz w:val="21"/>
                <w:szCs w:val="21"/>
                <w:vertAlign w:val="subscript"/>
              </w:rPr>
              <w:t>3</w:t>
            </w:r>
            <w:r>
              <w:rPr>
                <w:bCs/>
                <w:sz w:val="21"/>
                <w:szCs w:val="21"/>
              </w:rPr>
              <w:t>)</w:t>
            </w:r>
          </w:p>
        </w:tc>
        <w:tc>
          <w:tcPr>
            <w:tcW w:w="7938" w:type="dxa"/>
            <w:shd w:val="clear" w:color="auto" w:fill="auto"/>
          </w:tcPr>
          <w:tbl>
            <w:tblPr>
              <w:tblW w:w="765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1"/>
              <w:gridCol w:w="5953"/>
            </w:tblGrid>
            <w:tr w:rsidR="004A7F87" w:rsidRPr="00B17788" w:rsidTr="004A7F87">
              <w:tc>
                <w:tcPr>
                  <w:tcW w:w="850" w:type="dxa"/>
                  <w:shd w:val="clear" w:color="auto" w:fill="FFFFFF"/>
                </w:tcPr>
                <w:p w:rsidR="004A7F87" w:rsidRPr="00B17788" w:rsidRDefault="004A7F87" w:rsidP="00792DE2">
                  <w:pPr>
                    <w:pStyle w:val="af7"/>
                    <w:snapToGrid w:val="0"/>
                    <w:jc w:val="center"/>
                    <w:rPr>
                      <w:b/>
                      <w:sz w:val="16"/>
                      <w:szCs w:val="22"/>
                    </w:rPr>
                  </w:pPr>
                  <w:r w:rsidRPr="00B17788">
                    <w:rPr>
                      <w:b/>
                      <w:sz w:val="16"/>
                      <w:szCs w:val="22"/>
                    </w:rPr>
                    <w:t>Прибытие</w:t>
                  </w:r>
                </w:p>
              </w:tc>
              <w:tc>
                <w:tcPr>
                  <w:tcW w:w="851" w:type="dxa"/>
                  <w:shd w:val="clear" w:color="auto" w:fill="FFFFFF"/>
                </w:tcPr>
                <w:p w:rsidR="004A7F87" w:rsidRPr="00B17788" w:rsidRDefault="004A7F87" w:rsidP="00792DE2">
                  <w:pPr>
                    <w:pStyle w:val="af7"/>
                    <w:snapToGrid w:val="0"/>
                    <w:jc w:val="center"/>
                    <w:rPr>
                      <w:b/>
                      <w:sz w:val="16"/>
                      <w:szCs w:val="22"/>
                    </w:rPr>
                  </w:pPr>
                  <w:r w:rsidRPr="00B17788">
                    <w:rPr>
                      <w:b/>
                      <w:sz w:val="16"/>
                      <w:szCs w:val="22"/>
                    </w:rPr>
                    <w:t>Отправление</w:t>
                  </w:r>
                </w:p>
              </w:tc>
              <w:tc>
                <w:tcPr>
                  <w:tcW w:w="5953" w:type="dxa"/>
                  <w:shd w:val="clear" w:color="auto" w:fill="FFFFFF"/>
                </w:tcPr>
                <w:p w:rsidR="004A7F87" w:rsidRPr="00B17788" w:rsidRDefault="004A7F87" w:rsidP="00792DE2">
                  <w:pPr>
                    <w:pStyle w:val="af7"/>
                    <w:snapToGrid w:val="0"/>
                    <w:jc w:val="center"/>
                    <w:rPr>
                      <w:b/>
                      <w:sz w:val="16"/>
                      <w:szCs w:val="22"/>
                    </w:rPr>
                  </w:pPr>
                  <w:r w:rsidRPr="00B17788">
                    <w:rPr>
                      <w:b/>
                      <w:sz w:val="16"/>
                      <w:szCs w:val="22"/>
                    </w:rPr>
                    <w:t>Остановка</w:t>
                  </w:r>
                </w:p>
              </w:tc>
            </w:tr>
            <w:tr w:rsidR="004A7F87" w:rsidRPr="004A7F87" w:rsidTr="004A7F87">
              <w:tc>
                <w:tcPr>
                  <w:tcW w:w="850" w:type="dxa"/>
                  <w:shd w:val="clear" w:color="auto" w:fill="FFFFFF"/>
                  <w:vAlign w:val="bottom"/>
                </w:tcPr>
                <w:p w:rsidR="004A7F87" w:rsidRPr="004A7F87" w:rsidRDefault="004A7F87" w:rsidP="00792DE2">
                  <w:pPr>
                    <w:jc w:val="center"/>
                    <w:rPr>
                      <w:sz w:val="22"/>
                      <w:szCs w:val="20"/>
                    </w:rPr>
                  </w:pPr>
                </w:p>
              </w:tc>
              <w:tc>
                <w:tcPr>
                  <w:tcW w:w="851" w:type="dxa"/>
                  <w:shd w:val="clear" w:color="auto" w:fill="FFFFFF"/>
                  <w:vAlign w:val="bottom"/>
                </w:tcPr>
                <w:p w:rsidR="004A7F87" w:rsidRPr="004A7F87" w:rsidRDefault="004A7F87" w:rsidP="00792DE2">
                  <w:pPr>
                    <w:jc w:val="center"/>
                    <w:rPr>
                      <w:bCs/>
                      <w:sz w:val="22"/>
                      <w:szCs w:val="20"/>
                    </w:rPr>
                  </w:pPr>
                  <w:r w:rsidRPr="004A7F87">
                    <w:rPr>
                      <w:bCs/>
                      <w:sz w:val="22"/>
                      <w:szCs w:val="20"/>
                    </w:rPr>
                    <w:t>7-10</w:t>
                  </w:r>
                </w:p>
              </w:tc>
              <w:tc>
                <w:tcPr>
                  <w:tcW w:w="5953" w:type="dxa"/>
                  <w:shd w:val="clear" w:color="auto" w:fill="FFFFFF"/>
                  <w:vAlign w:val="bottom"/>
                </w:tcPr>
                <w:p w:rsidR="004A7F87" w:rsidRPr="004A7F87" w:rsidRDefault="004A7F87" w:rsidP="00792DE2">
                  <w:pPr>
                    <w:widowControl w:val="0"/>
                    <w:jc w:val="center"/>
                    <w:rPr>
                      <w:sz w:val="22"/>
                      <w:szCs w:val="20"/>
                    </w:rPr>
                  </w:pPr>
                  <w:proofErr w:type="gramStart"/>
                  <w:r w:rsidRPr="004A7F87">
                    <w:rPr>
                      <w:sz w:val="22"/>
                      <w:szCs w:val="20"/>
                    </w:rPr>
                    <w:t xml:space="preserve">ул. XX Партсъезд; ул. Заводская; МКОУ «СОШ №2»; Кладбище; ул. </w:t>
                  </w:r>
                  <w:proofErr w:type="spellStart"/>
                  <w:r w:rsidRPr="004A7F87">
                    <w:rPr>
                      <w:sz w:val="22"/>
                      <w:szCs w:val="20"/>
                    </w:rPr>
                    <w:t>Водоводская</w:t>
                  </w:r>
                  <w:proofErr w:type="spellEnd"/>
                  <w:r w:rsidRPr="004A7F87">
                    <w:rPr>
                      <w:sz w:val="22"/>
                      <w:szCs w:val="20"/>
                    </w:rPr>
                    <w:t xml:space="preserve">; ул. </w:t>
                  </w:r>
                  <w:proofErr w:type="spellStart"/>
                  <w:r w:rsidRPr="004A7F87">
                    <w:rPr>
                      <w:sz w:val="22"/>
                      <w:szCs w:val="20"/>
                    </w:rPr>
                    <w:t>Ижаева</w:t>
                  </w:r>
                  <w:proofErr w:type="spellEnd"/>
                  <w:r w:rsidRPr="004A7F87">
                    <w:rPr>
                      <w:sz w:val="22"/>
                      <w:szCs w:val="20"/>
                    </w:rPr>
                    <w:t xml:space="preserve">; Магазин; ул. </w:t>
                  </w:r>
                  <w:proofErr w:type="spellStart"/>
                  <w:r w:rsidRPr="004A7F87">
                    <w:rPr>
                      <w:sz w:val="22"/>
                      <w:szCs w:val="20"/>
                    </w:rPr>
                    <w:t>Ижаева</w:t>
                  </w:r>
                  <w:proofErr w:type="spellEnd"/>
                  <w:r w:rsidRPr="004A7F87">
                    <w:rPr>
                      <w:sz w:val="22"/>
                      <w:szCs w:val="20"/>
                    </w:rPr>
                    <w:t xml:space="preserve">, 2; Медпункт; ул. К. Маркса; </w:t>
                  </w:r>
                  <w:proofErr w:type="spellStart"/>
                  <w:r w:rsidRPr="004A7F87">
                    <w:rPr>
                      <w:sz w:val="22"/>
                      <w:szCs w:val="20"/>
                    </w:rPr>
                    <w:t>Къара</w:t>
                  </w:r>
                  <w:proofErr w:type="spellEnd"/>
                  <w:r w:rsidRPr="004A7F87">
                    <w:rPr>
                      <w:sz w:val="22"/>
                      <w:szCs w:val="20"/>
                    </w:rPr>
                    <w:t xml:space="preserve"> </w:t>
                  </w:r>
                  <w:proofErr w:type="spellStart"/>
                  <w:r w:rsidRPr="004A7F87">
                    <w:rPr>
                      <w:sz w:val="22"/>
                      <w:szCs w:val="20"/>
                    </w:rPr>
                    <w:t>Суу</w:t>
                  </w:r>
                  <w:proofErr w:type="spellEnd"/>
                  <w:r w:rsidRPr="004A7F87">
                    <w:rPr>
                      <w:sz w:val="22"/>
                      <w:szCs w:val="20"/>
                    </w:rPr>
                    <w:t xml:space="preserve">; </w:t>
                  </w:r>
                  <w:proofErr w:type="spellStart"/>
                  <w:r w:rsidRPr="004A7F87">
                    <w:rPr>
                      <w:sz w:val="22"/>
                      <w:szCs w:val="20"/>
                    </w:rPr>
                    <w:t>Камиш</w:t>
                  </w:r>
                  <w:proofErr w:type="spellEnd"/>
                  <w:r w:rsidRPr="004A7F87">
                    <w:rPr>
                      <w:sz w:val="22"/>
                      <w:szCs w:val="20"/>
                    </w:rPr>
                    <w:t xml:space="preserve"> Кулак; Магазин; МКОУ «СОШ №11»; ул. XX Партсъезд</w:t>
                  </w:r>
                  <w:proofErr w:type="gramEnd"/>
                </w:p>
              </w:tc>
            </w:tr>
            <w:tr w:rsidR="004A7F87" w:rsidRPr="004A7F87" w:rsidTr="004A7F87">
              <w:tc>
                <w:tcPr>
                  <w:tcW w:w="850" w:type="dxa"/>
                  <w:shd w:val="clear" w:color="auto" w:fill="FFFFFF"/>
                  <w:vAlign w:val="bottom"/>
                </w:tcPr>
                <w:p w:rsidR="004A7F87" w:rsidRPr="004A7F87" w:rsidRDefault="004A7F87" w:rsidP="00792DE2">
                  <w:pPr>
                    <w:jc w:val="center"/>
                    <w:rPr>
                      <w:sz w:val="22"/>
                      <w:szCs w:val="20"/>
                    </w:rPr>
                  </w:pPr>
                  <w:r w:rsidRPr="004A7F87">
                    <w:rPr>
                      <w:sz w:val="22"/>
                      <w:szCs w:val="20"/>
                    </w:rPr>
                    <w:t>7-50</w:t>
                  </w:r>
                </w:p>
              </w:tc>
              <w:tc>
                <w:tcPr>
                  <w:tcW w:w="851" w:type="dxa"/>
                  <w:shd w:val="clear" w:color="auto" w:fill="FFFFFF"/>
                  <w:vAlign w:val="bottom"/>
                </w:tcPr>
                <w:p w:rsidR="004A7F87" w:rsidRPr="004A7F87" w:rsidRDefault="004A7F87" w:rsidP="00792DE2">
                  <w:pPr>
                    <w:jc w:val="center"/>
                    <w:rPr>
                      <w:bCs/>
                      <w:sz w:val="22"/>
                      <w:szCs w:val="20"/>
                    </w:rPr>
                  </w:pPr>
                  <w:r w:rsidRPr="004A7F87">
                    <w:rPr>
                      <w:bCs/>
                      <w:sz w:val="22"/>
                      <w:szCs w:val="20"/>
                    </w:rPr>
                    <w:t>8-10</w:t>
                  </w:r>
                </w:p>
              </w:tc>
              <w:tc>
                <w:tcPr>
                  <w:tcW w:w="5953" w:type="dxa"/>
                  <w:shd w:val="clear" w:color="auto" w:fill="FFFFFF"/>
                  <w:vAlign w:val="bottom"/>
                </w:tcPr>
                <w:p w:rsidR="004A7F87" w:rsidRPr="004A7F87" w:rsidRDefault="004A7F87" w:rsidP="00792DE2">
                  <w:pPr>
                    <w:widowControl w:val="0"/>
                    <w:jc w:val="center"/>
                    <w:rPr>
                      <w:sz w:val="22"/>
                      <w:szCs w:val="20"/>
                    </w:rPr>
                  </w:pPr>
                  <w:proofErr w:type="gramStart"/>
                  <w:r w:rsidRPr="004A7F87">
                    <w:rPr>
                      <w:sz w:val="22"/>
                      <w:szCs w:val="20"/>
                    </w:rPr>
                    <w:t xml:space="preserve">ул. XX Партсъезд; ул. Заводская; МКОУ «СОШ №2»; Кладбище; ул. </w:t>
                  </w:r>
                  <w:proofErr w:type="spellStart"/>
                  <w:r w:rsidRPr="004A7F87">
                    <w:rPr>
                      <w:sz w:val="22"/>
                      <w:szCs w:val="20"/>
                    </w:rPr>
                    <w:t>Водоводская</w:t>
                  </w:r>
                  <w:proofErr w:type="spellEnd"/>
                  <w:r w:rsidRPr="004A7F87">
                    <w:rPr>
                      <w:sz w:val="22"/>
                      <w:szCs w:val="20"/>
                    </w:rPr>
                    <w:t xml:space="preserve">; ул. </w:t>
                  </w:r>
                  <w:proofErr w:type="spellStart"/>
                  <w:r w:rsidRPr="004A7F87">
                    <w:rPr>
                      <w:sz w:val="22"/>
                      <w:szCs w:val="20"/>
                    </w:rPr>
                    <w:t>Ижаева</w:t>
                  </w:r>
                  <w:proofErr w:type="spellEnd"/>
                  <w:r w:rsidRPr="004A7F87">
                    <w:rPr>
                      <w:sz w:val="22"/>
                      <w:szCs w:val="20"/>
                    </w:rPr>
                    <w:t xml:space="preserve">; Магазин; ул. </w:t>
                  </w:r>
                  <w:proofErr w:type="spellStart"/>
                  <w:r w:rsidRPr="004A7F87">
                    <w:rPr>
                      <w:sz w:val="22"/>
                      <w:szCs w:val="20"/>
                    </w:rPr>
                    <w:t>Ижаева</w:t>
                  </w:r>
                  <w:proofErr w:type="spellEnd"/>
                  <w:r w:rsidRPr="004A7F87">
                    <w:rPr>
                      <w:sz w:val="22"/>
                      <w:szCs w:val="20"/>
                    </w:rPr>
                    <w:t xml:space="preserve">, 2; Медпункт; ул. К. Маркса; </w:t>
                  </w:r>
                  <w:proofErr w:type="spellStart"/>
                  <w:r w:rsidRPr="004A7F87">
                    <w:rPr>
                      <w:sz w:val="22"/>
                      <w:szCs w:val="20"/>
                    </w:rPr>
                    <w:t>Къара</w:t>
                  </w:r>
                  <w:proofErr w:type="spellEnd"/>
                  <w:r w:rsidRPr="004A7F87">
                    <w:rPr>
                      <w:sz w:val="22"/>
                      <w:szCs w:val="20"/>
                    </w:rPr>
                    <w:t xml:space="preserve"> </w:t>
                  </w:r>
                  <w:proofErr w:type="spellStart"/>
                  <w:r w:rsidRPr="004A7F87">
                    <w:rPr>
                      <w:sz w:val="22"/>
                      <w:szCs w:val="20"/>
                    </w:rPr>
                    <w:t>Суу</w:t>
                  </w:r>
                  <w:proofErr w:type="spellEnd"/>
                  <w:r w:rsidRPr="004A7F87">
                    <w:rPr>
                      <w:sz w:val="22"/>
                      <w:szCs w:val="20"/>
                    </w:rPr>
                    <w:t xml:space="preserve">; </w:t>
                  </w:r>
                  <w:proofErr w:type="spellStart"/>
                  <w:r w:rsidRPr="004A7F87">
                    <w:rPr>
                      <w:sz w:val="22"/>
                      <w:szCs w:val="20"/>
                    </w:rPr>
                    <w:t>Камиш</w:t>
                  </w:r>
                  <w:proofErr w:type="spellEnd"/>
                  <w:r w:rsidRPr="004A7F87">
                    <w:rPr>
                      <w:sz w:val="22"/>
                      <w:szCs w:val="20"/>
                    </w:rPr>
                    <w:t xml:space="preserve"> Кулак; Магазин; МКОУ «СОШ №11»; ул. XX Партсъезд</w:t>
                  </w:r>
                  <w:proofErr w:type="gramEnd"/>
                </w:p>
              </w:tc>
            </w:tr>
            <w:tr w:rsidR="004A7F87" w:rsidRPr="004A7F87" w:rsidTr="004A7F87">
              <w:tc>
                <w:tcPr>
                  <w:tcW w:w="850" w:type="dxa"/>
                  <w:shd w:val="clear" w:color="auto" w:fill="FFFFFF"/>
                  <w:vAlign w:val="bottom"/>
                </w:tcPr>
                <w:p w:rsidR="004A7F87" w:rsidRPr="004A7F87" w:rsidRDefault="004A7F87" w:rsidP="00792DE2">
                  <w:pPr>
                    <w:jc w:val="center"/>
                    <w:rPr>
                      <w:sz w:val="22"/>
                      <w:szCs w:val="20"/>
                    </w:rPr>
                  </w:pPr>
                  <w:r w:rsidRPr="004A7F87">
                    <w:rPr>
                      <w:sz w:val="22"/>
                      <w:szCs w:val="20"/>
                    </w:rPr>
                    <w:t>8-50</w:t>
                  </w:r>
                </w:p>
              </w:tc>
              <w:tc>
                <w:tcPr>
                  <w:tcW w:w="851" w:type="dxa"/>
                  <w:shd w:val="clear" w:color="auto" w:fill="FFFFFF"/>
                  <w:vAlign w:val="bottom"/>
                </w:tcPr>
                <w:p w:rsidR="004A7F87" w:rsidRPr="004A7F87" w:rsidRDefault="004A7F87" w:rsidP="00792DE2">
                  <w:pPr>
                    <w:jc w:val="center"/>
                    <w:rPr>
                      <w:bCs/>
                      <w:sz w:val="22"/>
                      <w:szCs w:val="20"/>
                    </w:rPr>
                  </w:pPr>
                  <w:r w:rsidRPr="004A7F87">
                    <w:rPr>
                      <w:bCs/>
                      <w:sz w:val="22"/>
                      <w:szCs w:val="20"/>
                    </w:rPr>
                    <w:t>9-10</w:t>
                  </w:r>
                </w:p>
              </w:tc>
              <w:tc>
                <w:tcPr>
                  <w:tcW w:w="5953" w:type="dxa"/>
                  <w:shd w:val="clear" w:color="auto" w:fill="FFFFFF"/>
                  <w:vAlign w:val="bottom"/>
                </w:tcPr>
                <w:p w:rsidR="004A7F87" w:rsidRPr="004A7F87" w:rsidRDefault="004A7F87" w:rsidP="00792DE2">
                  <w:pPr>
                    <w:widowControl w:val="0"/>
                    <w:jc w:val="center"/>
                    <w:rPr>
                      <w:sz w:val="22"/>
                      <w:szCs w:val="20"/>
                    </w:rPr>
                  </w:pPr>
                  <w:proofErr w:type="gramStart"/>
                  <w:r w:rsidRPr="004A7F87">
                    <w:rPr>
                      <w:sz w:val="22"/>
                      <w:szCs w:val="20"/>
                    </w:rPr>
                    <w:t xml:space="preserve">ул. XX Партсъезд; ул. Заводская; МКОУ «СОШ №2»; Кладбище; ул. </w:t>
                  </w:r>
                  <w:proofErr w:type="spellStart"/>
                  <w:r w:rsidRPr="004A7F87">
                    <w:rPr>
                      <w:sz w:val="22"/>
                      <w:szCs w:val="20"/>
                    </w:rPr>
                    <w:t>Водоводская</w:t>
                  </w:r>
                  <w:proofErr w:type="spellEnd"/>
                  <w:r w:rsidRPr="004A7F87">
                    <w:rPr>
                      <w:sz w:val="22"/>
                      <w:szCs w:val="20"/>
                    </w:rPr>
                    <w:t xml:space="preserve">; ул. </w:t>
                  </w:r>
                  <w:proofErr w:type="spellStart"/>
                  <w:r w:rsidRPr="004A7F87">
                    <w:rPr>
                      <w:sz w:val="22"/>
                      <w:szCs w:val="20"/>
                    </w:rPr>
                    <w:t>Ижаева</w:t>
                  </w:r>
                  <w:proofErr w:type="spellEnd"/>
                  <w:r w:rsidRPr="004A7F87">
                    <w:rPr>
                      <w:sz w:val="22"/>
                      <w:szCs w:val="20"/>
                    </w:rPr>
                    <w:t xml:space="preserve">; Магазин; ул. </w:t>
                  </w:r>
                  <w:proofErr w:type="spellStart"/>
                  <w:r w:rsidRPr="004A7F87">
                    <w:rPr>
                      <w:sz w:val="22"/>
                      <w:szCs w:val="20"/>
                    </w:rPr>
                    <w:t>Ижаева</w:t>
                  </w:r>
                  <w:proofErr w:type="spellEnd"/>
                  <w:r w:rsidRPr="004A7F87">
                    <w:rPr>
                      <w:sz w:val="22"/>
                      <w:szCs w:val="20"/>
                    </w:rPr>
                    <w:t xml:space="preserve">, 2; Медпункт; ул. К. Маркса; </w:t>
                  </w:r>
                  <w:proofErr w:type="spellStart"/>
                  <w:r w:rsidRPr="004A7F87">
                    <w:rPr>
                      <w:sz w:val="22"/>
                      <w:szCs w:val="20"/>
                    </w:rPr>
                    <w:t>Къара</w:t>
                  </w:r>
                  <w:proofErr w:type="spellEnd"/>
                  <w:r w:rsidRPr="004A7F87">
                    <w:rPr>
                      <w:sz w:val="22"/>
                      <w:szCs w:val="20"/>
                    </w:rPr>
                    <w:t xml:space="preserve"> </w:t>
                  </w:r>
                  <w:proofErr w:type="spellStart"/>
                  <w:r w:rsidRPr="004A7F87">
                    <w:rPr>
                      <w:sz w:val="22"/>
                      <w:szCs w:val="20"/>
                    </w:rPr>
                    <w:t>Суу</w:t>
                  </w:r>
                  <w:proofErr w:type="spellEnd"/>
                  <w:r w:rsidRPr="004A7F87">
                    <w:rPr>
                      <w:sz w:val="22"/>
                      <w:szCs w:val="20"/>
                    </w:rPr>
                    <w:t xml:space="preserve">; </w:t>
                  </w:r>
                  <w:proofErr w:type="spellStart"/>
                  <w:r w:rsidRPr="004A7F87">
                    <w:rPr>
                      <w:sz w:val="22"/>
                      <w:szCs w:val="20"/>
                    </w:rPr>
                    <w:t>Камиш</w:t>
                  </w:r>
                  <w:proofErr w:type="spellEnd"/>
                  <w:r w:rsidRPr="004A7F87">
                    <w:rPr>
                      <w:sz w:val="22"/>
                      <w:szCs w:val="20"/>
                    </w:rPr>
                    <w:t xml:space="preserve"> Кулак; Магазин; МКОУ «СОШ №11»; ул. XX Партсъезд</w:t>
                  </w:r>
                  <w:proofErr w:type="gramEnd"/>
                </w:p>
              </w:tc>
            </w:tr>
            <w:tr w:rsidR="004A7F87" w:rsidRPr="004A7F87" w:rsidTr="004A7F87">
              <w:tc>
                <w:tcPr>
                  <w:tcW w:w="850" w:type="dxa"/>
                  <w:shd w:val="clear" w:color="auto" w:fill="FFFFFF"/>
                  <w:vAlign w:val="bottom"/>
                </w:tcPr>
                <w:p w:rsidR="004A7F87" w:rsidRPr="004A7F87" w:rsidRDefault="004A7F87" w:rsidP="00792DE2">
                  <w:pPr>
                    <w:jc w:val="center"/>
                    <w:rPr>
                      <w:sz w:val="22"/>
                      <w:szCs w:val="20"/>
                    </w:rPr>
                  </w:pPr>
                  <w:r w:rsidRPr="004A7F87">
                    <w:rPr>
                      <w:sz w:val="22"/>
                      <w:szCs w:val="20"/>
                    </w:rPr>
                    <w:t>9-50</w:t>
                  </w:r>
                </w:p>
              </w:tc>
              <w:tc>
                <w:tcPr>
                  <w:tcW w:w="851" w:type="dxa"/>
                  <w:shd w:val="clear" w:color="auto" w:fill="FFFFFF"/>
                  <w:vAlign w:val="bottom"/>
                </w:tcPr>
                <w:p w:rsidR="004A7F87" w:rsidRPr="004A7F87" w:rsidRDefault="004A7F87" w:rsidP="00792DE2">
                  <w:pPr>
                    <w:rPr>
                      <w:bCs/>
                      <w:sz w:val="22"/>
                      <w:szCs w:val="20"/>
                    </w:rPr>
                  </w:pPr>
                </w:p>
              </w:tc>
              <w:tc>
                <w:tcPr>
                  <w:tcW w:w="5953" w:type="dxa"/>
                  <w:shd w:val="clear" w:color="auto" w:fill="FFFFFF"/>
                  <w:vAlign w:val="bottom"/>
                </w:tcPr>
                <w:p w:rsidR="004A7F87" w:rsidRPr="004A7F87" w:rsidRDefault="004A7F87" w:rsidP="00792DE2">
                  <w:pPr>
                    <w:jc w:val="center"/>
                    <w:rPr>
                      <w:bCs/>
                      <w:sz w:val="22"/>
                      <w:szCs w:val="20"/>
                    </w:rPr>
                  </w:pPr>
                </w:p>
              </w:tc>
            </w:tr>
            <w:tr w:rsidR="004A7F87" w:rsidRPr="004A7F87" w:rsidTr="004A7F87">
              <w:tc>
                <w:tcPr>
                  <w:tcW w:w="7654" w:type="dxa"/>
                  <w:gridSpan w:val="3"/>
                  <w:shd w:val="clear" w:color="auto" w:fill="FFFFFF"/>
                  <w:vAlign w:val="bottom"/>
                </w:tcPr>
                <w:p w:rsidR="004A7F87" w:rsidRPr="004A7F87" w:rsidRDefault="004A7F87" w:rsidP="00792DE2">
                  <w:pPr>
                    <w:jc w:val="center"/>
                    <w:rPr>
                      <w:bCs/>
                      <w:i/>
                      <w:sz w:val="22"/>
                      <w:szCs w:val="20"/>
                    </w:rPr>
                  </w:pPr>
                  <w:r w:rsidRPr="004A7F87">
                    <w:rPr>
                      <w:bCs/>
                      <w:i/>
                      <w:sz w:val="22"/>
                      <w:szCs w:val="20"/>
                    </w:rPr>
                    <w:t>Перерыв с 9-50 до 11-10</w:t>
                  </w:r>
                </w:p>
              </w:tc>
            </w:tr>
            <w:tr w:rsidR="004A7F87" w:rsidRPr="004A7F87" w:rsidTr="004A7F87">
              <w:tc>
                <w:tcPr>
                  <w:tcW w:w="850" w:type="dxa"/>
                  <w:shd w:val="clear" w:color="auto" w:fill="FFFFFF"/>
                  <w:vAlign w:val="bottom"/>
                </w:tcPr>
                <w:p w:rsidR="004A7F87" w:rsidRPr="004A7F87" w:rsidRDefault="004A7F87" w:rsidP="00792DE2">
                  <w:pPr>
                    <w:jc w:val="center"/>
                    <w:rPr>
                      <w:sz w:val="22"/>
                      <w:szCs w:val="20"/>
                    </w:rPr>
                  </w:pPr>
                  <w:r w:rsidRPr="004A7F87">
                    <w:rPr>
                      <w:sz w:val="22"/>
                      <w:szCs w:val="20"/>
                    </w:rPr>
                    <w:t>11-10</w:t>
                  </w:r>
                </w:p>
              </w:tc>
              <w:tc>
                <w:tcPr>
                  <w:tcW w:w="851" w:type="dxa"/>
                  <w:shd w:val="clear" w:color="auto" w:fill="FFFFFF"/>
                  <w:vAlign w:val="bottom"/>
                </w:tcPr>
                <w:p w:rsidR="004A7F87" w:rsidRPr="004A7F87" w:rsidRDefault="004A7F87" w:rsidP="00792DE2">
                  <w:pPr>
                    <w:jc w:val="center"/>
                    <w:rPr>
                      <w:bCs/>
                      <w:sz w:val="22"/>
                      <w:szCs w:val="20"/>
                    </w:rPr>
                  </w:pPr>
                  <w:r w:rsidRPr="004A7F87">
                    <w:rPr>
                      <w:bCs/>
                      <w:sz w:val="22"/>
                      <w:szCs w:val="20"/>
                    </w:rPr>
                    <w:t>11-50</w:t>
                  </w:r>
                </w:p>
              </w:tc>
              <w:tc>
                <w:tcPr>
                  <w:tcW w:w="5953" w:type="dxa"/>
                  <w:shd w:val="clear" w:color="auto" w:fill="FFFFFF"/>
                  <w:vAlign w:val="bottom"/>
                </w:tcPr>
                <w:p w:rsidR="004A7F87" w:rsidRPr="004A7F87" w:rsidRDefault="004A7F87" w:rsidP="00792DE2">
                  <w:pPr>
                    <w:widowControl w:val="0"/>
                    <w:jc w:val="center"/>
                    <w:rPr>
                      <w:sz w:val="22"/>
                      <w:szCs w:val="20"/>
                    </w:rPr>
                  </w:pPr>
                  <w:proofErr w:type="gramStart"/>
                  <w:r w:rsidRPr="004A7F87">
                    <w:rPr>
                      <w:sz w:val="22"/>
                      <w:szCs w:val="20"/>
                    </w:rPr>
                    <w:t xml:space="preserve">ул. XX Партсъезд; ул. Заводская; МКОУ «СОШ №2»; Кладбище; ул. </w:t>
                  </w:r>
                  <w:proofErr w:type="spellStart"/>
                  <w:r w:rsidRPr="004A7F87">
                    <w:rPr>
                      <w:sz w:val="22"/>
                      <w:szCs w:val="20"/>
                    </w:rPr>
                    <w:t>Водоводская</w:t>
                  </w:r>
                  <w:proofErr w:type="spellEnd"/>
                  <w:r w:rsidRPr="004A7F87">
                    <w:rPr>
                      <w:sz w:val="22"/>
                      <w:szCs w:val="20"/>
                    </w:rPr>
                    <w:t xml:space="preserve">; ул. </w:t>
                  </w:r>
                  <w:proofErr w:type="spellStart"/>
                  <w:r w:rsidRPr="004A7F87">
                    <w:rPr>
                      <w:sz w:val="22"/>
                      <w:szCs w:val="20"/>
                    </w:rPr>
                    <w:t>Ижаева</w:t>
                  </w:r>
                  <w:proofErr w:type="spellEnd"/>
                  <w:r w:rsidRPr="004A7F87">
                    <w:rPr>
                      <w:sz w:val="22"/>
                      <w:szCs w:val="20"/>
                    </w:rPr>
                    <w:t xml:space="preserve">; Магазин; ул. </w:t>
                  </w:r>
                  <w:proofErr w:type="spellStart"/>
                  <w:r w:rsidRPr="004A7F87">
                    <w:rPr>
                      <w:sz w:val="22"/>
                      <w:szCs w:val="20"/>
                    </w:rPr>
                    <w:t>Ижаева</w:t>
                  </w:r>
                  <w:proofErr w:type="spellEnd"/>
                  <w:r w:rsidRPr="004A7F87">
                    <w:rPr>
                      <w:sz w:val="22"/>
                      <w:szCs w:val="20"/>
                    </w:rPr>
                    <w:t xml:space="preserve">, 2; Медпункт; ул. К. Маркса; </w:t>
                  </w:r>
                  <w:proofErr w:type="spellStart"/>
                  <w:r w:rsidRPr="004A7F87">
                    <w:rPr>
                      <w:sz w:val="22"/>
                      <w:szCs w:val="20"/>
                    </w:rPr>
                    <w:t>Къара</w:t>
                  </w:r>
                  <w:proofErr w:type="spellEnd"/>
                  <w:r w:rsidRPr="004A7F87">
                    <w:rPr>
                      <w:sz w:val="22"/>
                      <w:szCs w:val="20"/>
                    </w:rPr>
                    <w:t xml:space="preserve"> </w:t>
                  </w:r>
                  <w:proofErr w:type="spellStart"/>
                  <w:r w:rsidRPr="004A7F87">
                    <w:rPr>
                      <w:sz w:val="22"/>
                      <w:szCs w:val="20"/>
                    </w:rPr>
                    <w:t>Суу</w:t>
                  </w:r>
                  <w:proofErr w:type="spellEnd"/>
                  <w:r w:rsidRPr="004A7F87">
                    <w:rPr>
                      <w:sz w:val="22"/>
                      <w:szCs w:val="20"/>
                    </w:rPr>
                    <w:t xml:space="preserve">; </w:t>
                  </w:r>
                  <w:proofErr w:type="spellStart"/>
                  <w:r w:rsidRPr="004A7F87">
                    <w:rPr>
                      <w:sz w:val="22"/>
                      <w:szCs w:val="20"/>
                    </w:rPr>
                    <w:t>Камиш</w:t>
                  </w:r>
                  <w:proofErr w:type="spellEnd"/>
                  <w:r w:rsidRPr="004A7F87">
                    <w:rPr>
                      <w:sz w:val="22"/>
                      <w:szCs w:val="20"/>
                    </w:rPr>
                    <w:t xml:space="preserve"> Кулак; Магазин; МКОУ «СОШ №11»; ул. XX Партсъезд</w:t>
                  </w:r>
                  <w:proofErr w:type="gramEnd"/>
                </w:p>
              </w:tc>
            </w:tr>
            <w:tr w:rsidR="004A7F87" w:rsidRPr="004A7F87" w:rsidTr="004A7F87">
              <w:tc>
                <w:tcPr>
                  <w:tcW w:w="850" w:type="dxa"/>
                  <w:shd w:val="clear" w:color="auto" w:fill="FFFFFF"/>
                  <w:vAlign w:val="bottom"/>
                </w:tcPr>
                <w:p w:rsidR="004A7F87" w:rsidRPr="004A7F87" w:rsidRDefault="004A7F87" w:rsidP="00792DE2">
                  <w:pPr>
                    <w:jc w:val="center"/>
                    <w:rPr>
                      <w:sz w:val="22"/>
                      <w:szCs w:val="20"/>
                    </w:rPr>
                  </w:pPr>
                  <w:r w:rsidRPr="004A7F87">
                    <w:rPr>
                      <w:sz w:val="22"/>
                      <w:szCs w:val="20"/>
                    </w:rPr>
                    <w:t>12-10</w:t>
                  </w:r>
                </w:p>
              </w:tc>
              <w:tc>
                <w:tcPr>
                  <w:tcW w:w="851" w:type="dxa"/>
                  <w:shd w:val="clear" w:color="auto" w:fill="FFFFFF"/>
                  <w:vAlign w:val="bottom"/>
                </w:tcPr>
                <w:p w:rsidR="004A7F87" w:rsidRPr="004A7F87" w:rsidRDefault="004A7F87" w:rsidP="00792DE2">
                  <w:pPr>
                    <w:jc w:val="center"/>
                    <w:rPr>
                      <w:bCs/>
                      <w:sz w:val="22"/>
                      <w:szCs w:val="20"/>
                    </w:rPr>
                  </w:pPr>
                  <w:r w:rsidRPr="004A7F87">
                    <w:rPr>
                      <w:bCs/>
                      <w:sz w:val="22"/>
                      <w:szCs w:val="20"/>
                    </w:rPr>
                    <w:t>12-50</w:t>
                  </w:r>
                </w:p>
              </w:tc>
              <w:tc>
                <w:tcPr>
                  <w:tcW w:w="5953" w:type="dxa"/>
                  <w:shd w:val="clear" w:color="auto" w:fill="FFFFFF"/>
                  <w:vAlign w:val="bottom"/>
                </w:tcPr>
                <w:p w:rsidR="004A7F87" w:rsidRPr="004A7F87" w:rsidRDefault="004A7F87" w:rsidP="00792DE2">
                  <w:pPr>
                    <w:widowControl w:val="0"/>
                    <w:jc w:val="center"/>
                    <w:rPr>
                      <w:sz w:val="22"/>
                      <w:szCs w:val="20"/>
                    </w:rPr>
                  </w:pPr>
                  <w:proofErr w:type="gramStart"/>
                  <w:r w:rsidRPr="004A7F87">
                    <w:rPr>
                      <w:sz w:val="22"/>
                      <w:szCs w:val="20"/>
                    </w:rPr>
                    <w:t xml:space="preserve">ул. XX Партсъезд; ул. Заводская; МКОУ «СОШ №2»; Кладбище; ул. </w:t>
                  </w:r>
                  <w:proofErr w:type="spellStart"/>
                  <w:r w:rsidRPr="004A7F87">
                    <w:rPr>
                      <w:sz w:val="22"/>
                      <w:szCs w:val="20"/>
                    </w:rPr>
                    <w:t>Водоводская</w:t>
                  </w:r>
                  <w:proofErr w:type="spellEnd"/>
                  <w:r w:rsidRPr="004A7F87">
                    <w:rPr>
                      <w:sz w:val="22"/>
                      <w:szCs w:val="20"/>
                    </w:rPr>
                    <w:t xml:space="preserve">; ул. </w:t>
                  </w:r>
                  <w:proofErr w:type="spellStart"/>
                  <w:r w:rsidRPr="004A7F87">
                    <w:rPr>
                      <w:sz w:val="22"/>
                      <w:szCs w:val="20"/>
                    </w:rPr>
                    <w:t>Ижаева</w:t>
                  </w:r>
                  <w:proofErr w:type="spellEnd"/>
                  <w:r w:rsidRPr="004A7F87">
                    <w:rPr>
                      <w:sz w:val="22"/>
                      <w:szCs w:val="20"/>
                    </w:rPr>
                    <w:t xml:space="preserve">; Магазин; ул. </w:t>
                  </w:r>
                  <w:proofErr w:type="spellStart"/>
                  <w:r w:rsidRPr="004A7F87">
                    <w:rPr>
                      <w:sz w:val="22"/>
                      <w:szCs w:val="20"/>
                    </w:rPr>
                    <w:t>Ижаева</w:t>
                  </w:r>
                  <w:proofErr w:type="spellEnd"/>
                  <w:r w:rsidRPr="004A7F87">
                    <w:rPr>
                      <w:sz w:val="22"/>
                      <w:szCs w:val="20"/>
                    </w:rPr>
                    <w:t xml:space="preserve">, 2; Медпункт; ул. К. Маркса; </w:t>
                  </w:r>
                  <w:proofErr w:type="spellStart"/>
                  <w:r w:rsidRPr="004A7F87">
                    <w:rPr>
                      <w:sz w:val="22"/>
                      <w:szCs w:val="20"/>
                    </w:rPr>
                    <w:t>Къара</w:t>
                  </w:r>
                  <w:proofErr w:type="spellEnd"/>
                  <w:r w:rsidRPr="004A7F87">
                    <w:rPr>
                      <w:sz w:val="22"/>
                      <w:szCs w:val="20"/>
                    </w:rPr>
                    <w:t xml:space="preserve"> </w:t>
                  </w:r>
                  <w:proofErr w:type="spellStart"/>
                  <w:r w:rsidRPr="004A7F87">
                    <w:rPr>
                      <w:sz w:val="22"/>
                      <w:szCs w:val="20"/>
                    </w:rPr>
                    <w:t>Суу</w:t>
                  </w:r>
                  <w:proofErr w:type="spellEnd"/>
                  <w:r w:rsidRPr="004A7F87">
                    <w:rPr>
                      <w:sz w:val="22"/>
                      <w:szCs w:val="20"/>
                    </w:rPr>
                    <w:t xml:space="preserve">; </w:t>
                  </w:r>
                  <w:proofErr w:type="spellStart"/>
                  <w:r w:rsidRPr="004A7F87">
                    <w:rPr>
                      <w:sz w:val="22"/>
                      <w:szCs w:val="20"/>
                    </w:rPr>
                    <w:t>Камиш</w:t>
                  </w:r>
                  <w:proofErr w:type="spellEnd"/>
                  <w:r w:rsidRPr="004A7F87">
                    <w:rPr>
                      <w:sz w:val="22"/>
                      <w:szCs w:val="20"/>
                    </w:rPr>
                    <w:t xml:space="preserve"> Кулак; Магазин; МКОУ «СОШ №11»; ул. XX Партсъезд</w:t>
                  </w:r>
                  <w:proofErr w:type="gramEnd"/>
                </w:p>
              </w:tc>
            </w:tr>
            <w:tr w:rsidR="004A7F87" w:rsidRPr="004A7F87" w:rsidTr="004A7F87">
              <w:tc>
                <w:tcPr>
                  <w:tcW w:w="850" w:type="dxa"/>
                  <w:shd w:val="clear" w:color="auto" w:fill="FFFFFF"/>
                  <w:vAlign w:val="bottom"/>
                </w:tcPr>
                <w:p w:rsidR="004A7F87" w:rsidRPr="004A7F87" w:rsidRDefault="004A7F87" w:rsidP="00792DE2">
                  <w:pPr>
                    <w:jc w:val="center"/>
                    <w:rPr>
                      <w:sz w:val="22"/>
                      <w:szCs w:val="22"/>
                    </w:rPr>
                  </w:pPr>
                  <w:r w:rsidRPr="004A7F87">
                    <w:rPr>
                      <w:sz w:val="22"/>
                      <w:szCs w:val="22"/>
                    </w:rPr>
                    <w:t>13-10</w:t>
                  </w:r>
                </w:p>
              </w:tc>
              <w:tc>
                <w:tcPr>
                  <w:tcW w:w="851" w:type="dxa"/>
                  <w:shd w:val="clear" w:color="auto" w:fill="FFFFFF"/>
                  <w:vAlign w:val="bottom"/>
                </w:tcPr>
                <w:p w:rsidR="004A7F87" w:rsidRPr="004A7F87" w:rsidRDefault="004A7F87" w:rsidP="00792DE2">
                  <w:pPr>
                    <w:jc w:val="center"/>
                    <w:rPr>
                      <w:bCs/>
                      <w:sz w:val="22"/>
                      <w:szCs w:val="22"/>
                    </w:rPr>
                  </w:pPr>
                  <w:r w:rsidRPr="004A7F87">
                    <w:rPr>
                      <w:bCs/>
                      <w:sz w:val="22"/>
                      <w:szCs w:val="22"/>
                    </w:rPr>
                    <w:t>13-50</w:t>
                  </w:r>
                </w:p>
              </w:tc>
              <w:tc>
                <w:tcPr>
                  <w:tcW w:w="5953" w:type="dxa"/>
                  <w:shd w:val="clear" w:color="auto" w:fill="FFFFFF"/>
                  <w:vAlign w:val="bottom"/>
                </w:tcPr>
                <w:p w:rsidR="004A7F87" w:rsidRPr="004A7F87" w:rsidRDefault="004A7F87" w:rsidP="00792DE2">
                  <w:pPr>
                    <w:widowControl w:val="0"/>
                    <w:jc w:val="center"/>
                    <w:rPr>
                      <w:sz w:val="22"/>
                      <w:szCs w:val="22"/>
                    </w:rPr>
                  </w:pPr>
                  <w:proofErr w:type="gramStart"/>
                  <w:r w:rsidRPr="004A7F87">
                    <w:rPr>
                      <w:sz w:val="22"/>
                      <w:szCs w:val="22"/>
                    </w:rPr>
                    <w:t xml:space="preserve">ул. XX Партсъезд; ул. Заводская; МКОУ «СОШ №2»; Кладбище; ул. </w:t>
                  </w:r>
                  <w:proofErr w:type="spellStart"/>
                  <w:r w:rsidRPr="004A7F87">
                    <w:rPr>
                      <w:sz w:val="22"/>
                      <w:szCs w:val="22"/>
                    </w:rPr>
                    <w:t>Водоводская</w:t>
                  </w:r>
                  <w:proofErr w:type="spellEnd"/>
                  <w:r w:rsidRPr="004A7F87">
                    <w:rPr>
                      <w:sz w:val="22"/>
                      <w:szCs w:val="22"/>
                    </w:rPr>
                    <w:t xml:space="preserve">; ул. </w:t>
                  </w:r>
                  <w:proofErr w:type="spellStart"/>
                  <w:r w:rsidRPr="004A7F87">
                    <w:rPr>
                      <w:sz w:val="22"/>
                      <w:szCs w:val="22"/>
                    </w:rPr>
                    <w:t>Ижаева</w:t>
                  </w:r>
                  <w:proofErr w:type="spellEnd"/>
                  <w:r w:rsidRPr="004A7F87">
                    <w:rPr>
                      <w:sz w:val="22"/>
                      <w:szCs w:val="22"/>
                    </w:rPr>
                    <w:t xml:space="preserve">; Магазин; ул. </w:t>
                  </w:r>
                  <w:proofErr w:type="spellStart"/>
                  <w:r w:rsidRPr="004A7F87">
                    <w:rPr>
                      <w:sz w:val="22"/>
                      <w:szCs w:val="22"/>
                    </w:rPr>
                    <w:t>Ижаева</w:t>
                  </w:r>
                  <w:proofErr w:type="spellEnd"/>
                  <w:r w:rsidRPr="004A7F87">
                    <w:rPr>
                      <w:sz w:val="22"/>
                      <w:szCs w:val="22"/>
                    </w:rPr>
                    <w:t xml:space="preserve">, 2; Медпункт; ул. К. Маркса; </w:t>
                  </w:r>
                  <w:proofErr w:type="spellStart"/>
                  <w:r w:rsidRPr="004A7F87">
                    <w:rPr>
                      <w:sz w:val="22"/>
                      <w:szCs w:val="22"/>
                    </w:rPr>
                    <w:t>Къара</w:t>
                  </w:r>
                  <w:proofErr w:type="spellEnd"/>
                  <w:r w:rsidRPr="004A7F87">
                    <w:rPr>
                      <w:sz w:val="22"/>
                      <w:szCs w:val="22"/>
                    </w:rPr>
                    <w:t xml:space="preserve"> </w:t>
                  </w:r>
                  <w:proofErr w:type="spellStart"/>
                  <w:r w:rsidRPr="004A7F87">
                    <w:rPr>
                      <w:sz w:val="22"/>
                      <w:szCs w:val="22"/>
                    </w:rPr>
                    <w:t>Суу</w:t>
                  </w:r>
                  <w:proofErr w:type="spellEnd"/>
                  <w:r w:rsidRPr="004A7F87">
                    <w:rPr>
                      <w:sz w:val="22"/>
                      <w:szCs w:val="22"/>
                    </w:rPr>
                    <w:t xml:space="preserve">; </w:t>
                  </w:r>
                  <w:proofErr w:type="spellStart"/>
                  <w:r w:rsidRPr="004A7F87">
                    <w:rPr>
                      <w:sz w:val="22"/>
                      <w:szCs w:val="22"/>
                    </w:rPr>
                    <w:t>Камиш</w:t>
                  </w:r>
                  <w:proofErr w:type="spellEnd"/>
                  <w:r w:rsidRPr="004A7F87">
                    <w:rPr>
                      <w:sz w:val="22"/>
                      <w:szCs w:val="22"/>
                    </w:rPr>
                    <w:t xml:space="preserve"> Кулак; Магазин; МКОУ «СОШ №11»; ул. XX Партсъезд</w:t>
                  </w:r>
                  <w:proofErr w:type="gramEnd"/>
                </w:p>
              </w:tc>
            </w:tr>
          </w:tbl>
          <w:p w:rsidR="007E5997" w:rsidRDefault="007E5997" w:rsidP="004A7F87"/>
        </w:tc>
      </w:tr>
      <w:tr w:rsidR="004A7F87" w:rsidRPr="00BD2052" w:rsidTr="004A7F87">
        <w:trPr>
          <w:cantSplit/>
          <w:trHeight w:val="5655"/>
        </w:trPr>
        <w:tc>
          <w:tcPr>
            <w:tcW w:w="413" w:type="dxa"/>
            <w:textDirection w:val="btLr"/>
          </w:tcPr>
          <w:p w:rsidR="004A7F87" w:rsidRDefault="004A7F87" w:rsidP="00267A02">
            <w:pPr>
              <w:tabs>
                <w:tab w:val="left" w:pos="3825"/>
              </w:tabs>
              <w:autoSpaceDE w:val="0"/>
              <w:autoSpaceDN w:val="0"/>
              <w:adjustRightInd w:val="0"/>
              <w:ind w:left="113" w:right="113"/>
              <w:rPr>
                <w:bCs/>
                <w:sz w:val="21"/>
                <w:szCs w:val="21"/>
              </w:rPr>
            </w:pPr>
          </w:p>
        </w:tc>
        <w:tc>
          <w:tcPr>
            <w:tcW w:w="1560" w:type="dxa"/>
            <w:textDirection w:val="btLr"/>
          </w:tcPr>
          <w:p w:rsidR="004A7F87" w:rsidRDefault="004A7F87" w:rsidP="00267A02">
            <w:pPr>
              <w:tabs>
                <w:tab w:val="left" w:pos="3825"/>
              </w:tabs>
              <w:autoSpaceDE w:val="0"/>
              <w:autoSpaceDN w:val="0"/>
              <w:adjustRightInd w:val="0"/>
              <w:ind w:left="113" w:right="113"/>
              <w:rPr>
                <w:bCs/>
                <w:sz w:val="21"/>
                <w:szCs w:val="21"/>
              </w:rPr>
            </w:pPr>
          </w:p>
        </w:tc>
        <w:tc>
          <w:tcPr>
            <w:tcW w:w="710" w:type="dxa"/>
            <w:textDirection w:val="btLr"/>
          </w:tcPr>
          <w:p w:rsidR="004A7F87" w:rsidRDefault="004A7F87" w:rsidP="00267A02">
            <w:pPr>
              <w:tabs>
                <w:tab w:val="left" w:pos="3825"/>
              </w:tabs>
              <w:autoSpaceDE w:val="0"/>
              <w:autoSpaceDN w:val="0"/>
              <w:adjustRightInd w:val="0"/>
              <w:ind w:left="113" w:right="113"/>
              <w:rPr>
                <w:bCs/>
                <w:sz w:val="21"/>
                <w:szCs w:val="21"/>
              </w:rPr>
            </w:pPr>
          </w:p>
        </w:tc>
        <w:tc>
          <w:tcPr>
            <w:tcW w:w="427" w:type="dxa"/>
            <w:textDirection w:val="btLr"/>
          </w:tcPr>
          <w:p w:rsidR="004A7F87" w:rsidRDefault="004A7F87" w:rsidP="00F5512A">
            <w:pPr>
              <w:tabs>
                <w:tab w:val="left" w:pos="3825"/>
              </w:tabs>
              <w:autoSpaceDE w:val="0"/>
              <w:autoSpaceDN w:val="0"/>
              <w:adjustRightInd w:val="0"/>
              <w:ind w:left="113" w:right="113"/>
              <w:jc w:val="center"/>
              <w:rPr>
                <w:bCs/>
                <w:sz w:val="21"/>
                <w:szCs w:val="21"/>
              </w:rPr>
            </w:pPr>
          </w:p>
        </w:tc>
        <w:tc>
          <w:tcPr>
            <w:tcW w:w="425" w:type="dxa"/>
            <w:textDirection w:val="btLr"/>
          </w:tcPr>
          <w:p w:rsidR="004A7F87" w:rsidRDefault="004A7F87" w:rsidP="00803AB8">
            <w:pPr>
              <w:tabs>
                <w:tab w:val="left" w:pos="3825"/>
              </w:tabs>
              <w:autoSpaceDE w:val="0"/>
              <w:autoSpaceDN w:val="0"/>
              <w:adjustRightInd w:val="0"/>
              <w:ind w:left="113" w:right="113"/>
              <w:jc w:val="center"/>
              <w:rPr>
                <w:bCs/>
                <w:sz w:val="21"/>
                <w:szCs w:val="21"/>
              </w:rPr>
            </w:pPr>
          </w:p>
        </w:tc>
        <w:tc>
          <w:tcPr>
            <w:tcW w:w="1702" w:type="dxa"/>
            <w:textDirection w:val="btLr"/>
          </w:tcPr>
          <w:p w:rsidR="004A7F87" w:rsidRDefault="004A7F87" w:rsidP="00267A02">
            <w:pPr>
              <w:tabs>
                <w:tab w:val="left" w:pos="3825"/>
              </w:tabs>
              <w:autoSpaceDE w:val="0"/>
              <w:autoSpaceDN w:val="0"/>
              <w:adjustRightInd w:val="0"/>
              <w:ind w:left="113" w:right="113"/>
              <w:rPr>
                <w:bCs/>
                <w:sz w:val="21"/>
                <w:szCs w:val="21"/>
              </w:rPr>
            </w:pPr>
          </w:p>
        </w:tc>
        <w:tc>
          <w:tcPr>
            <w:tcW w:w="717" w:type="dxa"/>
            <w:textDirection w:val="btLr"/>
          </w:tcPr>
          <w:p w:rsidR="004A7F87" w:rsidRDefault="004A7F87" w:rsidP="00CA38B1">
            <w:pPr>
              <w:tabs>
                <w:tab w:val="left" w:pos="3825"/>
              </w:tabs>
              <w:autoSpaceDE w:val="0"/>
              <w:autoSpaceDN w:val="0"/>
              <w:adjustRightInd w:val="0"/>
              <w:ind w:left="113" w:right="113"/>
              <w:jc w:val="both"/>
              <w:rPr>
                <w:bCs/>
                <w:sz w:val="21"/>
                <w:szCs w:val="21"/>
              </w:rPr>
            </w:pPr>
          </w:p>
        </w:tc>
        <w:tc>
          <w:tcPr>
            <w:tcW w:w="709" w:type="dxa"/>
            <w:textDirection w:val="btLr"/>
          </w:tcPr>
          <w:p w:rsidR="004A7F87" w:rsidRDefault="004A7F87" w:rsidP="00267A02">
            <w:pPr>
              <w:tabs>
                <w:tab w:val="left" w:pos="3825"/>
              </w:tabs>
              <w:autoSpaceDE w:val="0"/>
              <w:autoSpaceDN w:val="0"/>
              <w:adjustRightInd w:val="0"/>
              <w:ind w:left="113" w:right="113"/>
              <w:rPr>
                <w:bCs/>
                <w:sz w:val="21"/>
                <w:szCs w:val="21"/>
              </w:rPr>
            </w:pPr>
          </w:p>
        </w:tc>
        <w:tc>
          <w:tcPr>
            <w:tcW w:w="702" w:type="dxa"/>
            <w:shd w:val="clear" w:color="auto" w:fill="auto"/>
            <w:textDirection w:val="btLr"/>
          </w:tcPr>
          <w:p w:rsidR="004A7F87" w:rsidRPr="00F26665" w:rsidRDefault="004A7F87" w:rsidP="00CC3948">
            <w:pPr>
              <w:ind w:left="113" w:right="113"/>
              <w:rPr>
                <w:sz w:val="21"/>
                <w:szCs w:val="21"/>
              </w:rPr>
            </w:pPr>
          </w:p>
        </w:tc>
        <w:tc>
          <w:tcPr>
            <w:tcW w:w="715" w:type="dxa"/>
            <w:shd w:val="clear" w:color="auto" w:fill="auto"/>
            <w:textDirection w:val="btLr"/>
          </w:tcPr>
          <w:p w:rsidR="004A7F87" w:rsidRDefault="004A7F87" w:rsidP="00267A02">
            <w:pPr>
              <w:tabs>
                <w:tab w:val="left" w:pos="3825"/>
              </w:tabs>
              <w:autoSpaceDE w:val="0"/>
              <w:autoSpaceDN w:val="0"/>
              <w:adjustRightInd w:val="0"/>
              <w:ind w:left="113" w:right="113"/>
              <w:rPr>
                <w:bCs/>
                <w:sz w:val="21"/>
                <w:szCs w:val="21"/>
                <w:lang w:val="en-US"/>
              </w:rPr>
            </w:pPr>
          </w:p>
        </w:tc>
        <w:tc>
          <w:tcPr>
            <w:tcW w:w="7938" w:type="dxa"/>
            <w:shd w:val="clear" w:color="auto" w:fill="auto"/>
          </w:tcPr>
          <w:p w:rsidR="004A7F87" w:rsidRPr="004A7F87" w:rsidRDefault="004A7F87" w:rsidP="00792DE2">
            <w:pPr>
              <w:pStyle w:val="af7"/>
              <w:snapToGrid w:val="0"/>
              <w:jc w:val="center"/>
              <w:rPr>
                <w:b/>
                <w:sz w:val="22"/>
                <w:szCs w:val="22"/>
              </w:rPr>
            </w:pPr>
          </w:p>
          <w:tbl>
            <w:tblPr>
              <w:tblStyle w:val="ae"/>
              <w:tblW w:w="0" w:type="auto"/>
              <w:tblLayout w:type="fixed"/>
              <w:tblLook w:val="04A0" w:firstRow="1" w:lastRow="0" w:firstColumn="1" w:lastColumn="0" w:noHBand="0" w:noVBand="1"/>
            </w:tblPr>
            <w:tblGrid>
              <w:gridCol w:w="879"/>
              <w:gridCol w:w="851"/>
              <w:gridCol w:w="5977"/>
            </w:tblGrid>
            <w:tr w:rsidR="004A7F87" w:rsidRPr="004A7F87" w:rsidTr="00792DE2">
              <w:tc>
                <w:tcPr>
                  <w:tcW w:w="879" w:type="dxa"/>
                  <w:vAlign w:val="bottom"/>
                </w:tcPr>
                <w:p w:rsidR="004A7F87" w:rsidRPr="004A7F87" w:rsidRDefault="004A7F87" w:rsidP="00792DE2">
                  <w:pPr>
                    <w:jc w:val="center"/>
                    <w:rPr>
                      <w:sz w:val="22"/>
                      <w:szCs w:val="22"/>
                    </w:rPr>
                  </w:pPr>
                  <w:r w:rsidRPr="004A7F87">
                    <w:rPr>
                      <w:sz w:val="22"/>
                      <w:szCs w:val="22"/>
                    </w:rPr>
                    <w:t>14-10</w:t>
                  </w:r>
                </w:p>
              </w:tc>
              <w:tc>
                <w:tcPr>
                  <w:tcW w:w="851" w:type="dxa"/>
                  <w:vAlign w:val="bottom"/>
                </w:tcPr>
                <w:p w:rsidR="004A7F87" w:rsidRPr="004A7F87" w:rsidRDefault="004A7F87" w:rsidP="00792DE2">
                  <w:pPr>
                    <w:jc w:val="center"/>
                    <w:rPr>
                      <w:bCs/>
                      <w:sz w:val="22"/>
                      <w:szCs w:val="22"/>
                    </w:rPr>
                  </w:pPr>
                  <w:r w:rsidRPr="004A7F87">
                    <w:rPr>
                      <w:bCs/>
                      <w:sz w:val="22"/>
                      <w:szCs w:val="22"/>
                    </w:rPr>
                    <w:t>14-50</w:t>
                  </w:r>
                </w:p>
              </w:tc>
              <w:tc>
                <w:tcPr>
                  <w:tcW w:w="5977" w:type="dxa"/>
                  <w:vAlign w:val="bottom"/>
                </w:tcPr>
                <w:p w:rsidR="004A7F87" w:rsidRPr="004A7F87" w:rsidRDefault="004A7F87" w:rsidP="00792DE2">
                  <w:pPr>
                    <w:widowControl w:val="0"/>
                    <w:jc w:val="center"/>
                    <w:rPr>
                      <w:sz w:val="22"/>
                      <w:szCs w:val="22"/>
                    </w:rPr>
                  </w:pPr>
                  <w:proofErr w:type="gramStart"/>
                  <w:r w:rsidRPr="004A7F87">
                    <w:rPr>
                      <w:sz w:val="22"/>
                      <w:szCs w:val="22"/>
                    </w:rPr>
                    <w:t xml:space="preserve">ул. XX Партсъезд; ул. Заводская; МКОУ «СОШ №2»; Кладбище; ул. </w:t>
                  </w:r>
                  <w:proofErr w:type="spellStart"/>
                  <w:r w:rsidRPr="004A7F87">
                    <w:rPr>
                      <w:sz w:val="22"/>
                      <w:szCs w:val="22"/>
                    </w:rPr>
                    <w:t>Водоводская</w:t>
                  </w:r>
                  <w:proofErr w:type="spellEnd"/>
                  <w:r w:rsidRPr="004A7F87">
                    <w:rPr>
                      <w:sz w:val="22"/>
                      <w:szCs w:val="22"/>
                    </w:rPr>
                    <w:t xml:space="preserve">; ул. </w:t>
                  </w:r>
                  <w:proofErr w:type="spellStart"/>
                  <w:r w:rsidRPr="004A7F87">
                    <w:rPr>
                      <w:sz w:val="22"/>
                      <w:szCs w:val="22"/>
                    </w:rPr>
                    <w:t>Ижаева</w:t>
                  </w:r>
                  <w:proofErr w:type="spellEnd"/>
                  <w:r w:rsidRPr="004A7F87">
                    <w:rPr>
                      <w:sz w:val="22"/>
                      <w:szCs w:val="22"/>
                    </w:rPr>
                    <w:t xml:space="preserve">; Магазин; ул. </w:t>
                  </w:r>
                  <w:proofErr w:type="spellStart"/>
                  <w:r w:rsidRPr="004A7F87">
                    <w:rPr>
                      <w:sz w:val="22"/>
                      <w:szCs w:val="22"/>
                    </w:rPr>
                    <w:t>Ижаева</w:t>
                  </w:r>
                  <w:proofErr w:type="spellEnd"/>
                  <w:r w:rsidRPr="004A7F87">
                    <w:rPr>
                      <w:sz w:val="22"/>
                      <w:szCs w:val="22"/>
                    </w:rPr>
                    <w:t xml:space="preserve">, 2; Медпункт; ул. К. Маркса; </w:t>
                  </w:r>
                  <w:proofErr w:type="spellStart"/>
                  <w:r w:rsidRPr="004A7F87">
                    <w:rPr>
                      <w:sz w:val="22"/>
                      <w:szCs w:val="22"/>
                    </w:rPr>
                    <w:t>Къара</w:t>
                  </w:r>
                  <w:proofErr w:type="spellEnd"/>
                  <w:r w:rsidRPr="004A7F87">
                    <w:rPr>
                      <w:sz w:val="22"/>
                      <w:szCs w:val="22"/>
                    </w:rPr>
                    <w:t xml:space="preserve"> </w:t>
                  </w:r>
                  <w:proofErr w:type="spellStart"/>
                  <w:r w:rsidRPr="004A7F87">
                    <w:rPr>
                      <w:sz w:val="22"/>
                      <w:szCs w:val="22"/>
                    </w:rPr>
                    <w:t>Суу</w:t>
                  </w:r>
                  <w:proofErr w:type="spellEnd"/>
                  <w:r w:rsidRPr="004A7F87">
                    <w:rPr>
                      <w:sz w:val="22"/>
                      <w:szCs w:val="22"/>
                    </w:rPr>
                    <w:t xml:space="preserve">; </w:t>
                  </w:r>
                  <w:proofErr w:type="spellStart"/>
                  <w:r w:rsidRPr="004A7F87">
                    <w:rPr>
                      <w:sz w:val="22"/>
                      <w:szCs w:val="22"/>
                    </w:rPr>
                    <w:t>Камиш</w:t>
                  </w:r>
                  <w:proofErr w:type="spellEnd"/>
                  <w:r w:rsidRPr="004A7F87">
                    <w:rPr>
                      <w:sz w:val="22"/>
                      <w:szCs w:val="22"/>
                    </w:rPr>
                    <w:t xml:space="preserve"> Кулак; Магазин; МКОУ «СОШ №11»; ул. XX Партсъезд</w:t>
                  </w:r>
                  <w:proofErr w:type="gramEnd"/>
                </w:p>
              </w:tc>
            </w:tr>
            <w:tr w:rsidR="004A7F87" w:rsidRPr="004A7F87" w:rsidTr="00792DE2">
              <w:tc>
                <w:tcPr>
                  <w:tcW w:w="7707" w:type="dxa"/>
                  <w:gridSpan w:val="3"/>
                  <w:vAlign w:val="bottom"/>
                </w:tcPr>
                <w:p w:rsidR="004A7F87" w:rsidRPr="004A7F87" w:rsidRDefault="004A7F87" w:rsidP="00792DE2">
                  <w:pPr>
                    <w:widowControl w:val="0"/>
                    <w:jc w:val="center"/>
                    <w:rPr>
                      <w:sz w:val="22"/>
                      <w:szCs w:val="22"/>
                    </w:rPr>
                  </w:pPr>
                  <w:r w:rsidRPr="00982E5B">
                    <w:rPr>
                      <w:bCs/>
                      <w:i/>
                      <w:szCs w:val="22"/>
                    </w:rPr>
                    <w:t>Перерыв с 14-50 до 16-10</w:t>
                  </w:r>
                </w:p>
              </w:tc>
            </w:tr>
            <w:tr w:rsidR="004A7F87" w:rsidRPr="004A7F87" w:rsidTr="00792DE2">
              <w:tc>
                <w:tcPr>
                  <w:tcW w:w="879" w:type="dxa"/>
                  <w:vAlign w:val="bottom"/>
                </w:tcPr>
                <w:p w:rsidR="004A7F87" w:rsidRPr="004A7F87" w:rsidRDefault="004A7F87" w:rsidP="00792DE2">
                  <w:pPr>
                    <w:jc w:val="center"/>
                    <w:rPr>
                      <w:sz w:val="22"/>
                      <w:szCs w:val="22"/>
                    </w:rPr>
                  </w:pPr>
                  <w:r w:rsidRPr="004A7F87">
                    <w:rPr>
                      <w:sz w:val="22"/>
                      <w:szCs w:val="22"/>
                    </w:rPr>
                    <w:t>16-10</w:t>
                  </w:r>
                </w:p>
              </w:tc>
              <w:tc>
                <w:tcPr>
                  <w:tcW w:w="851" w:type="dxa"/>
                  <w:vAlign w:val="bottom"/>
                </w:tcPr>
                <w:p w:rsidR="004A7F87" w:rsidRPr="004A7F87" w:rsidRDefault="004A7F87" w:rsidP="00792DE2">
                  <w:pPr>
                    <w:jc w:val="center"/>
                    <w:rPr>
                      <w:bCs/>
                      <w:sz w:val="22"/>
                      <w:szCs w:val="22"/>
                    </w:rPr>
                  </w:pPr>
                  <w:r w:rsidRPr="004A7F87">
                    <w:rPr>
                      <w:bCs/>
                      <w:sz w:val="22"/>
                      <w:szCs w:val="22"/>
                    </w:rPr>
                    <w:t>16-50</w:t>
                  </w:r>
                </w:p>
              </w:tc>
              <w:tc>
                <w:tcPr>
                  <w:tcW w:w="5977" w:type="dxa"/>
                  <w:vAlign w:val="bottom"/>
                </w:tcPr>
                <w:p w:rsidR="004A7F87" w:rsidRPr="004A7F87" w:rsidRDefault="004A7F87" w:rsidP="00792DE2">
                  <w:pPr>
                    <w:widowControl w:val="0"/>
                    <w:jc w:val="center"/>
                    <w:rPr>
                      <w:sz w:val="22"/>
                      <w:szCs w:val="22"/>
                    </w:rPr>
                  </w:pPr>
                  <w:proofErr w:type="gramStart"/>
                  <w:r w:rsidRPr="004A7F87">
                    <w:rPr>
                      <w:sz w:val="22"/>
                      <w:szCs w:val="22"/>
                    </w:rPr>
                    <w:t xml:space="preserve">ул. XX Партсъезд; ул. Заводская; МКОУ «СОШ №2»; Кладбище; ул. </w:t>
                  </w:r>
                  <w:proofErr w:type="spellStart"/>
                  <w:r w:rsidRPr="004A7F87">
                    <w:rPr>
                      <w:sz w:val="22"/>
                      <w:szCs w:val="22"/>
                    </w:rPr>
                    <w:t>Водоводская</w:t>
                  </w:r>
                  <w:proofErr w:type="spellEnd"/>
                  <w:r w:rsidRPr="004A7F87">
                    <w:rPr>
                      <w:sz w:val="22"/>
                      <w:szCs w:val="22"/>
                    </w:rPr>
                    <w:t xml:space="preserve">; ул. </w:t>
                  </w:r>
                  <w:proofErr w:type="spellStart"/>
                  <w:r w:rsidRPr="004A7F87">
                    <w:rPr>
                      <w:sz w:val="22"/>
                      <w:szCs w:val="22"/>
                    </w:rPr>
                    <w:t>Ижаева</w:t>
                  </w:r>
                  <w:proofErr w:type="spellEnd"/>
                  <w:r w:rsidRPr="004A7F87">
                    <w:rPr>
                      <w:sz w:val="22"/>
                      <w:szCs w:val="22"/>
                    </w:rPr>
                    <w:t xml:space="preserve">; Магазин; ул. </w:t>
                  </w:r>
                  <w:proofErr w:type="spellStart"/>
                  <w:r w:rsidRPr="004A7F87">
                    <w:rPr>
                      <w:sz w:val="22"/>
                      <w:szCs w:val="22"/>
                    </w:rPr>
                    <w:t>Ижаева</w:t>
                  </w:r>
                  <w:proofErr w:type="spellEnd"/>
                  <w:r w:rsidRPr="004A7F87">
                    <w:rPr>
                      <w:sz w:val="22"/>
                      <w:szCs w:val="22"/>
                    </w:rPr>
                    <w:t xml:space="preserve">, 2; Медпункт; ул. К. Маркса; </w:t>
                  </w:r>
                  <w:proofErr w:type="spellStart"/>
                  <w:r w:rsidRPr="004A7F87">
                    <w:rPr>
                      <w:sz w:val="22"/>
                      <w:szCs w:val="22"/>
                    </w:rPr>
                    <w:t>Къара</w:t>
                  </w:r>
                  <w:proofErr w:type="spellEnd"/>
                  <w:r w:rsidRPr="004A7F87">
                    <w:rPr>
                      <w:sz w:val="22"/>
                      <w:szCs w:val="22"/>
                    </w:rPr>
                    <w:t xml:space="preserve"> </w:t>
                  </w:r>
                  <w:proofErr w:type="spellStart"/>
                  <w:r w:rsidRPr="004A7F87">
                    <w:rPr>
                      <w:sz w:val="22"/>
                      <w:szCs w:val="22"/>
                    </w:rPr>
                    <w:t>Суу</w:t>
                  </w:r>
                  <w:proofErr w:type="spellEnd"/>
                  <w:r w:rsidRPr="004A7F87">
                    <w:rPr>
                      <w:sz w:val="22"/>
                      <w:szCs w:val="22"/>
                    </w:rPr>
                    <w:t xml:space="preserve">; </w:t>
                  </w:r>
                  <w:proofErr w:type="spellStart"/>
                  <w:r w:rsidRPr="004A7F87">
                    <w:rPr>
                      <w:sz w:val="22"/>
                      <w:szCs w:val="22"/>
                    </w:rPr>
                    <w:t>Камиш</w:t>
                  </w:r>
                  <w:proofErr w:type="spellEnd"/>
                  <w:r w:rsidRPr="004A7F87">
                    <w:rPr>
                      <w:sz w:val="22"/>
                      <w:szCs w:val="22"/>
                    </w:rPr>
                    <w:t xml:space="preserve"> Кулак; Магазин; МКОУ «СОШ №11»; ул. XX Партсъезд</w:t>
                  </w:r>
                  <w:proofErr w:type="gramEnd"/>
                </w:p>
              </w:tc>
            </w:tr>
            <w:tr w:rsidR="004A7F87" w:rsidRPr="004A7F87" w:rsidTr="00792DE2">
              <w:tc>
                <w:tcPr>
                  <w:tcW w:w="879" w:type="dxa"/>
                  <w:vAlign w:val="bottom"/>
                </w:tcPr>
                <w:p w:rsidR="004A7F87" w:rsidRPr="004A7F87" w:rsidRDefault="004A7F87" w:rsidP="00792DE2">
                  <w:pPr>
                    <w:jc w:val="center"/>
                    <w:rPr>
                      <w:sz w:val="22"/>
                      <w:szCs w:val="22"/>
                    </w:rPr>
                  </w:pPr>
                  <w:r w:rsidRPr="004A7F87">
                    <w:rPr>
                      <w:sz w:val="22"/>
                      <w:szCs w:val="22"/>
                    </w:rPr>
                    <w:t>17-10</w:t>
                  </w:r>
                </w:p>
              </w:tc>
              <w:tc>
                <w:tcPr>
                  <w:tcW w:w="851" w:type="dxa"/>
                  <w:vAlign w:val="bottom"/>
                </w:tcPr>
                <w:p w:rsidR="004A7F87" w:rsidRPr="004A7F87" w:rsidRDefault="004A7F87" w:rsidP="00792DE2">
                  <w:pPr>
                    <w:jc w:val="center"/>
                    <w:rPr>
                      <w:bCs/>
                      <w:sz w:val="22"/>
                      <w:szCs w:val="22"/>
                    </w:rPr>
                  </w:pPr>
                  <w:r w:rsidRPr="004A7F87">
                    <w:rPr>
                      <w:bCs/>
                      <w:sz w:val="22"/>
                      <w:szCs w:val="22"/>
                    </w:rPr>
                    <w:t>17-50</w:t>
                  </w:r>
                </w:p>
              </w:tc>
              <w:tc>
                <w:tcPr>
                  <w:tcW w:w="5977" w:type="dxa"/>
                  <w:vAlign w:val="bottom"/>
                </w:tcPr>
                <w:p w:rsidR="004A7F87" w:rsidRPr="004A7F87" w:rsidRDefault="004A7F87" w:rsidP="00792DE2">
                  <w:pPr>
                    <w:widowControl w:val="0"/>
                    <w:jc w:val="center"/>
                    <w:rPr>
                      <w:sz w:val="22"/>
                      <w:szCs w:val="22"/>
                    </w:rPr>
                  </w:pPr>
                  <w:proofErr w:type="gramStart"/>
                  <w:r w:rsidRPr="004A7F87">
                    <w:rPr>
                      <w:sz w:val="22"/>
                      <w:szCs w:val="22"/>
                    </w:rPr>
                    <w:t xml:space="preserve">ул. XX Партсъезд; ул. Заводская; МКОУ «СОШ №2»; Кладбище; ул. </w:t>
                  </w:r>
                  <w:proofErr w:type="spellStart"/>
                  <w:r w:rsidRPr="004A7F87">
                    <w:rPr>
                      <w:sz w:val="22"/>
                      <w:szCs w:val="22"/>
                    </w:rPr>
                    <w:t>Водоводская</w:t>
                  </w:r>
                  <w:proofErr w:type="spellEnd"/>
                  <w:r w:rsidRPr="004A7F87">
                    <w:rPr>
                      <w:sz w:val="22"/>
                      <w:szCs w:val="22"/>
                    </w:rPr>
                    <w:t xml:space="preserve">; ул. </w:t>
                  </w:r>
                  <w:proofErr w:type="spellStart"/>
                  <w:r w:rsidRPr="004A7F87">
                    <w:rPr>
                      <w:sz w:val="22"/>
                      <w:szCs w:val="22"/>
                    </w:rPr>
                    <w:t>Ижаева</w:t>
                  </w:r>
                  <w:proofErr w:type="spellEnd"/>
                  <w:r w:rsidRPr="004A7F87">
                    <w:rPr>
                      <w:sz w:val="22"/>
                      <w:szCs w:val="22"/>
                    </w:rPr>
                    <w:t xml:space="preserve">; Магазин; ул. </w:t>
                  </w:r>
                  <w:proofErr w:type="spellStart"/>
                  <w:r w:rsidRPr="004A7F87">
                    <w:rPr>
                      <w:sz w:val="22"/>
                      <w:szCs w:val="22"/>
                    </w:rPr>
                    <w:t>Ижаева</w:t>
                  </w:r>
                  <w:proofErr w:type="spellEnd"/>
                  <w:r w:rsidRPr="004A7F87">
                    <w:rPr>
                      <w:sz w:val="22"/>
                      <w:szCs w:val="22"/>
                    </w:rPr>
                    <w:t xml:space="preserve">, 2; Медпункт; ул. К. Маркса; </w:t>
                  </w:r>
                  <w:proofErr w:type="spellStart"/>
                  <w:r w:rsidRPr="004A7F87">
                    <w:rPr>
                      <w:sz w:val="22"/>
                      <w:szCs w:val="22"/>
                    </w:rPr>
                    <w:t>Къара</w:t>
                  </w:r>
                  <w:proofErr w:type="spellEnd"/>
                  <w:r w:rsidRPr="004A7F87">
                    <w:rPr>
                      <w:sz w:val="22"/>
                      <w:szCs w:val="22"/>
                    </w:rPr>
                    <w:t xml:space="preserve"> </w:t>
                  </w:r>
                  <w:proofErr w:type="spellStart"/>
                  <w:r w:rsidRPr="004A7F87">
                    <w:rPr>
                      <w:sz w:val="22"/>
                      <w:szCs w:val="22"/>
                    </w:rPr>
                    <w:t>Суу</w:t>
                  </w:r>
                  <w:proofErr w:type="spellEnd"/>
                  <w:r w:rsidRPr="004A7F87">
                    <w:rPr>
                      <w:sz w:val="22"/>
                      <w:szCs w:val="22"/>
                    </w:rPr>
                    <w:t xml:space="preserve">; </w:t>
                  </w:r>
                  <w:proofErr w:type="spellStart"/>
                  <w:r w:rsidRPr="004A7F87">
                    <w:rPr>
                      <w:sz w:val="22"/>
                      <w:szCs w:val="22"/>
                    </w:rPr>
                    <w:t>Камиш</w:t>
                  </w:r>
                  <w:proofErr w:type="spellEnd"/>
                  <w:r w:rsidRPr="004A7F87">
                    <w:rPr>
                      <w:sz w:val="22"/>
                      <w:szCs w:val="22"/>
                    </w:rPr>
                    <w:t xml:space="preserve"> Кулак; Магазин; МКОУ «СОШ №11»; ул. XX Партсъезд</w:t>
                  </w:r>
                  <w:proofErr w:type="gramEnd"/>
                </w:p>
              </w:tc>
            </w:tr>
            <w:tr w:rsidR="004A7F87" w:rsidRPr="004A7F87" w:rsidTr="00792DE2">
              <w:tc>
                <w:tcPr>
                  <w:tcW w:w="879" w:type="dxa"/>
                  <w:vAlign w:val="bottom"/>
                </w:tcPr>
                <w:p w:rsidR="004A7F87" w:rsidRPr="004A7F87" w:rsidRDefault="004A7F87" w:rsidP="00792DE2">
                  <w:pPr>
                    <w:jc w:val="center"/>
                    <w:rPr>
                      <w:sz w:val="22"/>
                      <w:szCs w:val="22"/>
                    </w:rPr>
                  </w:pPr>
                  <w:r w:rsidRPr="004A7F87">
                    <w:rPr>
                      <w:sz w:val="22"/>
                      <w:szCs w:val="22"/>
                    </w:rPr>
                    <w:t>18-10</w:t>
                  </w:r>
                </w:p>
              </w:tc>
              <w:tc>
                <w:tcPr>
                  <w:tcW w:w="851" w:type="dxa"/>
                  <w:vAlign w:val="bottom"/>
                </w:tcPr>
                <w:p w:rsidR="004A7F87" w:rsidRPr="004A7F87" w:rsidRDefault="004A7F87" w:rsidP="00792DE2">
                  <w:pPr>
                    <w:jc w:val="center"/>
                    <w:rPr>
                      <w:bCs/>
                      <w:sz w:val="22"/>
                      <w:szCs w:val="22"/>
                    </w:rPr>
                  </w:pPr>
                  <w:r w:rsidRPr="004A7F87">
                    <w:rPr>
                      <w:bCs/>
                      <w:sz w:val="22"/>
                      <w:szCs w:val="22"/>
                    </w:rPr>
                    <w:t>18-50</w:t>
                  </w:r>
                </w:p>
              </w:tc>
              <w:tc>
                <w:tcPr>
                  <w:tcW w:w="5977" w:type="dxa"/>
                  <w:vAlign w:val="bottom"/>
                </w:tcPr>
                <w:p w:rsidR="004A7F87" w:rsidRPr="004A7F87" w:rsidRDefault="004A7F87" w:rsidP="00792DE2">
                  <w:pPr>
                    <w:widowControl w:val="0"/>
                    <w:jc w:val="center"/>
                    <w:rPr>
                      <w:sz w:val="22"/>
                      <w:szCs w:val="22"/>
                    </w:rPr>
                  </w:pPr>
                  <w:proofErr w:type="gramStart"/>
                  <w:r w:rsidRPr="004A7F87">
                    <w:rPr>
                      <w:sz w:val="22"/>
                      <w:szCs w:val="22"/>
                    </w:rPr>
                    <w:t xml:space="preserve">ул. XX Партсъезд; ул. Заводская; МКОУ «СОШ №2»; Кладбище; ул. </w:t>
                  </w:r>
                  <w:proofErr w:type="spellStart"/>
                  <w:r w:rsidRPr="004A7F87">
                    <w:rPr>
                      <w:sz w:val="22"/>
                      <w:szCs w:val="22"/>
                    </w:rPr>
                    <w:t>Водоводская</w:t>
                  </w:r>
                  <w:proofErr w:type="spellEnd"/>
                  <w:r w:rsidRPr="004A7F87">
                    <w:rPr>
                      <w:sz w:val="22"/>
                      <w:szCs w:val="22"/>
                    </w:rPr>
                    <w:t xml:space="preserve">; ул. </w:t>
                  </w:r>
                  <w:proofErr w:type="spellStart"/>
                  <w:r w:rsidRPr="004A7F87">
                    <w:rPr>
                      <w:sz w:val="22"/>
                      <w:szCs w:val="22"/>
                    </w:rPr>
                    <w:t>Ижаева</w:t>
                  </w:r>
                  <w:proofErr w:type="spellEnd"/>
                  <w:r w:rsidRPr="004A7F87">
                    <w:rPr>
                      <w:sz w:val="22"/>
                      <w:szCs w:val="22"/>
                    </w:rPr>
                    <w:t xml:space="preserve">; Магазин; ул. </w:t>
                  </w:r>
                  <w:proofErr w:type="spellStart"/>
                  <w:r w:rsidRPr="004A7F87">
                    <w:rPr>
                      <w:sz w:val="22"/>
                      <w:szCs w:val="22"/>
                    </w:rPr>
                    <w:t>Ижаева</w:t>
                  </w:r>
                  <w:proofErr w:type="spellEnd"/>
                  <w:r w:rsidRPr="004A7F87">
                    <w:rPr>
                      <w:sz w:val="22"/>
                      <w:szCs w:val="22"/>
                    </w:rPr>
                    <w:t xml:space="preserve">, 2; Медпункт; ул. К. Маркса; </w:t>
                  </w:r>
                  <w:proofErr w:type="spellStart"/>
                  <w:r w:rsidRPr="004A7F87">
                    <w:rPr>
                      <w:sz w:val="22"/>
                      <w:szCs w:val="22"/>
                    </w:rPr>
                    <w:t>Къара</w:t>
                  </w:r>
                  <w:proofErr w:type="spellEnd"/>
                  <w:r w:rsidRPr="004A7F87">
                    <w:rPr>
                      <w:sz w:val="22"/>
                      <w:szCs w:val="22"/>
                    </w:rPr>
                    <w:t xml:space="preserve"> </w:t>
                  </w:r>
                  <w:proofErr w:type="spellStart"/>
                  <w:r w:rsidRPr="004A7F87">
                    <w:rPr>
                      <w:sz w:val="22"/>
                      <w:szCs w:val="22"/>
                    </w:rPr>
                    <w:t>Суу</w:t>
                  </w:r>
                  <w:proofErr w:type="spellEnd"/>
                  <w:r w:rsidRPr="004A7F87">
                    <w:rPr>
                      <w:sz w:val="22"/>
                      <w:szCs w:val="22"/>
                    </w:rPr>
                    <w:t xml:space="preserve">; </w:t>
                  </w:r>
                  <w:proofErr w:type="spellStart"/>
                  <w:r w:rsidRPr="004A7F87">
                    <w:rPr>
                      <w:sz w:val="22"/>
                      <w:szCs w:val="22"/>
                    </w:rPr>
                    <w:t>Камиш</w:t>
                  </w:r>
                  <w:proofErr w:type="spellEnd"/>
                  <w:r w:rsidRPr="004A7F87">
                    <w:rPr>
                      <w:sz w:val="22"/>
                      <w:szCs w:val="22"/>
                    </w:rPr>
                    <w:t xml:space="preserve"> Кулак; Магазин; МКОУ «СОШ №11»; ул. XX Партсъезд</w:t>
                  </w:r>
                  <w:proofErr w:type="gramEnd"/>
                </w:p>
              </w:tc>
            </w:tr>
            <w:tr w:rsidR="004A7F87" w:rsidRPr="004A7F87" w:rsidTr="00792DE2">
              <w:tc>
                <w:tcPr>
                  <w:tcW w:w="879" w:type="dxa"/>
                  <w:vAlign w:val="bottom"/>
                </w:tcPr>
                <w:p w:rsidR="004A7F87" w:rsidRPr="004A7F87" w:rsidRDefault="004A7F87" w:rsidP="00792DE2">
                  <w:pPr>
                    <w:jc w:val="center"/>
                    <w:rPr>
                      <w:sz w:val="22"/>
                      <w:szCs w:val="22"/>
                    </w:rPr>
                  </w:pPr>
                  <w:r w:rsidRPr="004A7F87">
                    <w:rPr>
                      <w:sz w:val="22"/>
                      <w:szCs w:val="22"/>
                    </w:rPr>
                    <w:t>19-10</w:t>
                  </w:r>
                </w:p>
              </w:tc>
              <w:tc>
                <w:tcPr>
                  <w:tcW w:w="851" w:type="dxa"/>
                  <w:vAlign w:val="bottom"/>
                </w:tcPr>
                <w:p w:rsidR="004A7F87" w:rsidRPr="004A7F87" w:rsidRDefault="004A7F87" w:rsidP="00792DE2">
                  <w:pPr>
                    <w:jc w:val="center"/>
                    <w:rPr>
                      <w:bCs/>
                      <w:sz w:val="22"/>
                      <w:szCs w:val="22"/>
                    </w:rPr>
                  </w:pPr>
                  <w:r w:rsidRPr="004A7F87">
                    <w:rPr>
                      <w:bCs/>
                      <w:sz w:val="22"/>
                      <w:szCs w:val="22"/>
                    </w:rPr>
                    <w:t>19-50</w:t>
                  </w:r>
                </w:p>
              </w:tc>
              <w:tc>
                <w:tcPr>
                  <w:tcW w:w="5977" w:type="dxa"/>
                  <w:vAlign w:val="bottom"/>
                </w:tcPr>
                <w:p w:rsidR="004A7F87" w:rsidRPr="004A7F87" w:rsidRDefault="004A7F87" w:rsidP="00792DE2">
                  <w:pPr>
                    <w:widowControl w:val="0"/>
                    <w:jc w:val="center"/>
                    <w:rPr>
                      <w:sz w:val="22"/>
                      <w:szCs w:val="22"/>
                    </w:rPr>
                  </w:pPr>
                  <w:proofErr w:type="gramStart"/>
                  <w:r w:rsidRPr="004A7F87">
                    <w:rPr>
                      <w:sz w:val="22"/>
                      <w:szCs w:val="22"/>
                    </w:rPr>
                    <w:t xml:space="preserve">ул. XX Партсъезд; ул. Заводская; МКОУ «СОШ №2»; Кладбище; ул. </w:t>
                  </w:r>
                  <w:proofErr w:type="spellStart"/>
                  <w:r w:rsidRPr="004A7F87">
                    <w:rPr>
                      <w:sz w:val="22"/>
                      <w:szCs w:val="22"/>
                    </w:rPr>
                    <w:t>Водоводская</w:t>
                  </w:r>
                  <w:proofErr w:type="spellEnd"/>
                  <w:r w:rsidRPr="004A7F87">
                    <w:rPr>
                      <w:sz w:val="22"/>
                      <w:szCs w:val="22"/>
                    </w:rPr>
                    <w:t xml:space="preserve">; ул. </w:t>
                  </w:r>
                  <w:proofErr w:type="spellStart"/>
                  <w:r w:rsidRPr="004A7F87">
                    <w:rPr>
                      <w:sz w:val="22"/>
                      <w:szCs w:val="22"/>
                    </w:rPr>
                    <w:t>Ижаева</w:t>
                  </w:r>
                  <w:proofErr w:type="spellEnd"/>
                  <w:r w:rsidRPr="004A7F87">
                    <w:rPr>
                      <w:sz w:val="22"/>
                      <w:szCs w:val="22"/>
                    </w:rPr>
                    <w:t xml:space="preserve">; Магазин; ул. </w:t>
                  </w:r>
                  <w:proofErr w:type="spellStart"/>
                  <w:r w:rsidRPr="004A7F87">
                    <w:rPr>
                      <w:sz w:val="22"/>
                      <w:szCs w:val="22"/>
                    </w:rPr>
                    <w:t>Ижаева</w:t>
                  </w:r>
                  <w:proofErr w:type="spellEnd"/>
                  <w:r w:rsidRPr="004A7F87">
                    <w:rPr>
                      <w:sz w:val="22"/>
                      <w:szCs w:val="22"/>
                    </w:rPr>
                    <w:t xml:space="preserve">, 2; Медпункт; ул. К. Маркса; </w:t>
                  </w:r>
                  <w:proofErr w:type="spellStart"/>
                  <w:r w:rsidRPr="004A7F87">
                    <w:rPr>
                      <w:sz w:val="22"/>
                      <w:szCs w:val="22"/>
                    </w:rPr>
                    <w:t>Къара</w:t>
                  </w:r>
                  <w:proofErr w:type="spellEnd"/>
                  <w:r w:rsidRPr="004A7F87">
                    <w:rPr>
                      <w:sz w:val="22"/>
                      <w:szCs w:val="22"/>
                    </w:rPr>
                    <w:t xml:space="preserve"> </w:t>
                  </w:r>
                  <w:proofErr w:type="spellStart"/>
                  <w:r w:rsidRPr="004A7F87">
                    <w:rPr>
                      <w:sz w:val="22"/>
                      <w:szCs w:val="22"/>
                    </w:rPr>
                    <w:t>Суу</w:t>
                  </w:r>
                  <w:proofErr w:type="spellEnd"/>
                  <w:r w:rsidRPr="004A7F87">
                    <w:rPr>
                      <w:sz w:val="22"/>
                      <w:szCs w:val="22"/>
                    </w:rPr>
                    <w:t xml:space="preserve">; </w:t>
                  </w:r>
                  <w:proofErr w:type="spellStart"/>
                  <w:r w:rsidRPr="004A7F87">
                    <w:rPr>
                      <w:sz w:val="22"/>
                      <w:szCs w:val="22"/>
                    </w:rPr>
                    <w:t>Камиш</w:t>
                  </w:r>
                  <w:proofErr w:type="spellEnd"/>
                  <w:r w:rsidRPr="004A7F87">
                    <w:rPr>
                      <w:sz w:val="22"/>
                      <w:szCs w:val="22"/>
                    </w:rPr>
                    <w:t xml:space="preserve"> Кулак; Магазин; МКОУ «СОШ №11»; ул. XX Партсъезд</w:t>
                  </w:r>
                  <w:proofErr w:type="gramEnd"/>
                </w:p>
              </w:tc>
            </w:tr>
          </w:tbl>
          <w:p w:rsidR="004A7F87" w:rsidRPr="00B17788" w:rsidRDefault="004A7F87" w:rsidP="00792DE2">
            <w:pPr>
              <w:pStyle w:val="af7"/>
              <w:snapToGrid w:val="0"/>
              <w:jc w:val="center"/>
              <w:rPr>
                <w:b/>
                <w:sz w:val="16"/>
                <w:szCs w:val="22"/>
              </w:rPr>
            </w:pPr>
          </w:p>
        </w:tc>
      </w:tr>
    </w:tbl>
    <w:p w:rsidR="00275D95" w:rsidRPr="006A2877" w:rsidRDefault="00275D95" w:rsidP="006A2877">
      <w:pPr>
        <w:sectPr w:rsidR="00275D95" w:rsidRPr="006A2877" w:rsidSect="009073F0">
          <w:footerReference w:type="even" r:id="rId12"/>
          <w:footerReference w:type="default" r:id="rId13"/>
          <w:pgSz w:w="16838" w:h="11906" w:orient="landscape"/>
          <w:pgMar w:top="397" w:right="340" w:bottom="284" w:left="397" w:header="709" w:footer="0" w:gutter="0"/>
          <w:cols w:space="708"/>
          <w:titlePg/>
          <w:docGrid w:linePitch="360"/>
        </w:sectPr>
      </w:pPr>
    </w:p>
    <w:p w:rsidR="0039590E" w:rsidRPr="0039590E" w:rsidRDefault="0039590E" w:rsidP="0039590E">
      <w:pPr>
        <w:autoSpaceDE w:val="0"/>
        <w:autoSpaceDN w:val="0"/>
        <w:adjustRightInd w:val="0"/>
        <w:jc w:val="right"/>
        <w:rPr>
          <w:bCs/>
          <w:i/>
          <w:sz w:val="22"/>
          <w:szCs w:val="22"/>
        </w:rPr>
      </w:pPr>
      <w:r w:rsidRPr="0039590E">
        <w:rPr>
          <w:i/>
          <w:snapToGrid w:val="0"/>
          <w:color w:val="000000"/>
          <w:sz w:val="22"/>
          <w:szCs w:val="22"/>
        </w:rPr>
        <w:lastRenderedPageBreak/>
        <w:t xml:space="preserve"> </w:t>
      </w:r>
      <w:r w:rsidRPr="0039590E">
        <w:rPr>
          <w:bCs/>
          <w:i/>
          <w:sz w:val="22"/>
          <w:szCs w:val="22"/>
        </w:rPr>
        <w:t>Приложение № 2 к информационной карте</w:t>
      </w:r>
    </w:p>
    <w:p w:rsidR="0039590E" w:rsidRDefault="0039590E" w:rsidP="0039590E">
      <w:pPr>
        <w:pStyle w:val="ConsNormal"/>
        <w:ind w:firstLine="0"/>
        <w:rPr>
          <w:rFonts w:ascii="Times New Roman" w:hAnsi="Times New Roman"/>
          <w:color w:val="000000"/>
          <w:sz w:val="24"/>
          <w:szCs w:val="24"/>
        </w:rPr>
      </w:pPr>
    </w:p>
    <w:p w:rsidR="0039590E" w:rsidRPr="0039590E" w:rsidRDefault="0039590E" w:rsidP="0039590E">
      <w:pPr>
        <w:pStyle w:val="ConsPlusNonformat1"/>
        <w:kinsoku w:val="0"/>
        <w:ind w:right="-405"/>
        <w:jc w:val="center"/>
        <w:rPr>
          <w:rFonts w:ascii="Times New Roman" w:hAnsi="Times New Roman"/>
          <w:b/>
          <w:sz w:val="28"/>
          <w:szCs w:val="28"/>
        </w:rPr>
      </w:pPr>
      <w:r w:rsidRPr="0039590E">
        <w:rPr>
          <w:rFonts w:ascii="Times New Roman" w:hAnsi="Times New Roman"/>
          <w:b/>
          <w:sz w:val="28"/>
          <w:szCs w:val="28"/>
        </w:rPr>
        <w:t>ЗАЯВКА</w:t>
      </w:r>
      <w:r w:rsidRPr="0039590E">
        <w:rPr>
          <w:rFonts w:ascii="Times New Roman" w:hAnsi="Times New Roman"/>
          <w:b/>
          <w:sz w:val="28"/>
          <w:szCs w:val="28"/>
        </w:rPr>
        <w:t xml:space="preserve"> </w:t>
      </w:r>
      <w:r w:rsidRPr="0039590E">
        <w:rPr>
          <w:rFonts w:ascii="Times New Roman" w:hAnsi="Times New Roman"/>
          <w:b/>
          <w:sz w:val="28"/>
          <w:szCs w:val="28"/>
        </w:rPr>
        <w:t>НА УЧАСТИЕ В КОНКУРСЕ</w:t>
      </w:r>
    </w:p>
    <w:p w:rsidR="0039590E" w:rsidRDefault="0039590E" w:rsidP="0039590E">
      <w:pPr>
        <w:pStyle w:val="ConsPlusNonformat1"/>
        <w:ind w:right="-405"/>
        <w:jc w:val="both"/>
        <w:rPr>
          <w:rFonts w:ascii="Times New Roman" w:hAnsi="Times New Roman"/>
        </w:rPr>
      </w:pPr>
      <w:r>
        <w:rPr>
          <w:rFonts w:ascii="Times New Roman" w:hAnsi="Times New Roman"/>
        </w:rPr>
        <w:t>______________________________________________________________________________________________,</w:t>
      </w:r>
    </w:p>
    <w:p w:rsidR="0039590E" w:rsidRDefault="0039590E" w:rsidP="0039590E">
      <w:pPr>
        <w:pStyle w:val="ConsPlusNonformat1"/>
        <w:ind w:right="-405"/>
        <w:jc w:val="both"/>
        <w:rPr>
          <w:rFonts w:ascii="Times New Roman" w:hAnsi="Times New Roman"/>
        </w:rPr>
      </w:pPr>
      <w:r>
        <w:rPr>
          <w:rFonts w:ascii="Times New Roman" w:hAnsi="Times New Roman"/>
        </w:rPr>
        <w:t xml:space="preserve">     (наименование юридического лица, индивидуального предпринимателя)</w:t>
      </w:r>
    </w:p>
    <w:p w:rsidR="0039590E" w:rsidRDefault="0039590E" w:rsidP="0039590E">
      <w:pPr>
        <w:pStyle w:val="ConsPlusNonformat1"/>
        <w:ind w:right="-405"/>
        <w:jc w:val="both"/>
        <w:rPr>
          <w:rFonts w:ascii="Times New Roman" w:hAnsi="Times New Roman"/>
        </w:rPr>
      </w:pPr>
      <w:r>
        <w:rPr>
          <w:rFonts w:ascii="Times New Roman" w:hAnsi="Times New Roman"/>
        </w:rPr>
        <w:t>______________________________________________________________________________________________,</w:t>
      </w:r>
    </w:p>
    <w:p w:rsidR="0039590E" w:rsidRDefault="0039590E" w:rsidP="0039590E">
      <w:pPr>
        <w:pStyle w:val="ConsPlusNonformat1"/>
        <w:ind w:right="-405"/>
        <w:jc w:val="both"/>
        <w:rPr>
          <w:rFonts w:ascii="Times New Roman" w:hAnsi="Times New Roman"/>
        </w:rPr>
      </w:pPr>
      <w:r>
        <w:rPr>
          <w:rFonts w:ascii="Times New Roman" w:hAnsi="Times New Roman"/>
        </w:rPr>
        <w:t xml:space="preserve">                     (местонахождение, почтовый адрес)</w:t>
      </w:r>
    </w:p>
    <w:p w:rsidR="0039590E" w:rsidRDefault="0039590E" w:rsidP="0039590E">
      <w:pPr>
        <w:pStyle w:val="ConsPlusNonformat1"/>
        <w:ind w:right="-405"/>
        <w:jc w:val="both"/>
        <w:rPr>
          <w:rFonts w:ascii="Times New Roman" w:hAnsi="Times New Roman"/>
        </w:rPr>
      </w:pPr>
      <w:r>
        <w:rPr>
          <w:rFonts w:ascii="Times New Roman" w:hAnsi="Times New Roman"/>
          <w:sz w:val="28"/>
          <w:szCs w:val="28"/>
        </w:rPr>
        <w:t>Идентификационный номер налогоплательщика</w:t>
      </w:r>
      <w:r>
        <w:rPr>
          <w:rFonts w:ascii="Times New Roman" w:hAnsi="Times New Roman"/>
        </w:rPr>
        <w:t>____________________________________</w:t>
      </w:r>
    </w:p>
    <w:p w:rsidR="0039590E" w:rsidRDefault="0039590E" w:rsidP="0039590E">
      <w:pPr>
        <w:pStyle w:val="ConsPlusNonformat1"/>
        <w:ind w:right="-405"/>
        <w:jc w:val="both"/>
        <w:rPr>
          <w:rFonts w:ascii="Times New Roman" w:hAnsi="Times New Roman"/>
        </w:rPr>
      </w:pPr>
      <w:r>
        <w:rPr>
          <w:rFonts w:ascii="Times New Roman" w:hAnsi="Times New Roman"/>
          <w:sz w:val="28"/>
          <w:szCs w:val="28"/>
        </w:rPr>
        <w:t>Основной государственный регистрационный номер</w:t>
      </w:r>
      <w:r>
        <w:rPr>
          <w:rFonts w:ascii="Times New Roman" w:hAnsi="Times New Roman"/>
        </w:rPr>
        <w:t xml:space="preserve"> _______________________________</w:t>
      </w:r>
    </w:p>
    <w:p w:rsidR="0039590E" w:rsidRDefault="0039590E" w:rsidP="0039590E">
      <w:pPr>
        <w:pStyle w:val="ConsPlusNonformat1"/>
        <w:ind w:right="-23"/>
        <w:jc w:val="both"/>
        <w:rPr>
          <w:rFonts w:ascii="Times New Roman" w:hAnsi="Times New Roman"/>
        </w:rPr>
      </w:pPr>
      <w:r>
        <w:rPr>
          <w:rFonts w:ascii="Times New Roman" w:hAnsi="Times New Roman"/>
          <w:sz w:val="28"/>
          <w:szCs w:val="28"/>
        </w:rPr>
        <w:t xml:space="preserve">предлагает обеспечить осуществление перевозок пассажиров и багажа </w:t>
      </w:r>
      <w:proofErr w:type="gramStart"/>
      <w:r>
        <w:rPr>
          <w:rFonts w:ascii="Times New Roman" w:hAnsi="Times New Roman"/>
          <w:sz w:val="28"/>
          <w:szCs w:val="28"/>
        </w:rPr>
        <w:t>по</w:t>
      </w:r>
      <w:proofErr w:type="gramEnd"/>
      <w:r>
        <w:rPr>
          <w:rFonts w:ascii="Times New Roman" w:hAnsi="Times New Roman"/>
        </w:rPr>
        <w:t>___________________________________________________________________________________________</w:t>
      </w:r>
    </w:p>
    <w:p w:rsidR="0039590E" w:rsidRPr="00C00B1D" w:rsidRDefault="00C00B1D" w:rsidP="0039590E">
      <w:pPr>
        <w:pStyle w:val="ConsPlusNonformat1"/>
        <w:ind w:right="-405"/>
        <w:jc w:val="both"/>
        <w:rPr>
          <w:rFonts w:ascii="Times New Roman" w:hAnsi="Times New Roman"/>
          <w:sz w:val="18"/>
          <w:szCs w:val="18"/>
        </w:rPr>
      </w:pPr>
      <w:r>
        <w:rPr>
          <w:rFonts w:ascii="Times New Roman" w:hAnsi="Times New Roman"/>
          <w:sz w:val="18"/>
          <w:szCs w:val="18"/>
        </w:rPr>
        <w:t>(</w:t>
      </w:r>
      <w:r w:rsidRPr="00C00B1D">
        <w:rPr>
          <w:rFonts w:ascii="Times New Roman" w:hAnsi="Times New Roman"/>
          <w:sz w:val="18"/>
          <w:szCs w:val="18"/>
        </w:rPr>
        <w:t xml:space="preserve">внутрисельский, </w:t>
      </w:r>
      <w:r w:rsidR="0039590E" w:rsidRPr="00C00B1D">
        <w:rPr>
          <w:rFonts w:ascii="Times New Roman" w:hAnsi="Times New Roman"/>
          <w:sz w:val="18"/>
          <w:szCs w:val="18"/>
        </w:rPr>
        <w:t xml:space="preserve">муниципальный, межмуниципальный, </w:t>
      </w:r>
      <w:proofErr w:type="spellStart"/>
      <w:r w:rsidR="0039590E" w:rsidRPr="00C00B1D">
        <w:rPr>
          <w:rFonts w:ascii="Times New Roman" w:hAnsi="Times New Roman"/>
          <w:sz w:val="18"/>
          <w:szCs w:val="18"/>
        </w:rPr>
        <w:t>межсубъектный</w:t>
      </w:r>
      <w:proofErr w:type="spellEnd"/>
      <w:r w:rsidR="0039590E" w:rsidRPr="00C00B1D">
        <w:rPr>
          <w:rFonts w:ascii="Times New Roman" w:hAnsi="Times New Roman"/>
          <w:sz w:val="18"/>
          <w:szCs w:val="18"/>
        </w:rPr>
        <w:t>; городской, пригородный, междугородный)</w:t>
      </w:r>
    </w:p>
    <w:p w:rsidR="0039590E" w:rsidRDefault="0039590E" w:rsidP="0039590E">
      <w:pPr>
        <w:pStyle w:val="ConsPlusNonformat1"/>
        <w:ind w:right="-405"/>
        <w:jc w:val="both"/>
        <w:rPr>
          <w:rFonts w:ascii="Times New Roman" w:hAnsi="Times New Roman"/>
          <w:sz w:val="28"/>
          <w:szCs w:val="28"/>
        </w:rPr>
      </w:pPr>
      <w:r>
        <w:rPr>
          <w:rFonts w:ascii="Times New Roman" w:hAnsi="Times New Roman"/>
          <w:sz w:val="28"/>
          <w:szCs w:val="28"/>
        </w:rPr>
        <w:t>маршруту,</w:t>
      </w:r>
      <w:r>
        <w:rPr>
          <w:rFonts w:ascii="Times New Roman" w:hAnsi="Times New Roman"/>
          <w:sz w:val="28"/>
          <w:szCs w:val="28"/>
        </w:rPr>
        <w:t xml:space="preserve"> </w:t>
      </w:r>
      <w:r>
        <w:rPr>
          <w:rFonts w:ascii="Times New Roman" w:hAnsi="Times New Roman"/>
          <w:sz w:val="28"/>
          <w:szCs w:val="28"/>
        </w:rPr>
        <w:t>регистрационный номер маршрута в Реестре маршрутов регулярных перевозок: ___________,</w:t>
      </w:r>
    </w:p>
    <w:p w:rsidR="0039590E" w:rsidRDefault="0039590E" w:rsidP="0039590E">
      <w:pPr>
        <w:pStyle w:val="ConsPlusNonformat1"/>
        <w:spacing w:line="100" w:lineRule="atLeast"/>
        <w:ind w:right="-405"/>
        <w:jc w:val="both"/>
        <w:rPr>
          <w:rFonts w:ascii="Times New Roman" w:hAnsi="Times New Roman"/>
        </w:rPr>
      </w:pPr>
      <w:r>
        <w:rPr>
          <w:rFonts w:ascii="Times New Roman" w:hAnsi="Times New Roman"/>
          <w:sz w:val="28"/>
          <w:szCs w:val="28"/>
        </w:rPr>
        <w:t>номер и наименование маршрута:</w:t>
      </w:r>
      <w:r>
        <w:rPr>
          <w:rFonts w:ascii="Times New Roman" w:hAnsi="Times New Roman"/>
        </w:rPr>
        <w:t>______________________________________________________</w:t>
      </w:r>
    </w:p>
    <w:p w:rsidR="0039590E" w:rsidRDefault="0039590E" w:rsidP="0039590E">
      <w:pPr>
        <w:pStyle w:val="ConsPlusNonformat1"/>
        <w:spacing w:line="100" w:lineRule="atLeast"/>
        <w:ind w:right="-405"/>
        <w:jc w:val="both"/>
        <w:rPr>
          <w:rFonts w:ascii="Times New Roman" w:hAnsi="Times New Roman"/>
        </w:rPr>
      </w:pPr>
      <w:r>
        <w:rPr>
          <w:rFonts w:ascii="Times New Roman" w:hAnsi="Times New Roman"/>
        </w:rPr>
        <w:t>______________________________________________________________________________________________,</w:t>
      </w:r>
    </w:p>
    <w:p w:rsidR="0039590E" w:rsidRDefault="0039590E" w:rsidP="0039590E">
      <w:pPr>
        <w:pStyle w:val="ConsPlusNonformat1"/>
        <w:spacing w:line="100" w:lineRule="atLeast"/>
        <w:ind w:right="-405"/>
        <w:jc w:val="both"/>
        <w:rPr>
          <w:rFonts w:ascii="Times New Roman" w:hAnsi="Times New Roman"/>
        </w:rPr>
      </w:pPr>
      <w:r>
        <w:rPr>
          <w:rFonts w:ascii="Times New Roman" w:hAnsi="Times New Roman"/>
          <w:sz w:val="28"/>
          <w:szCs w:val="28"/>
        </w:rPr>
        <w:t xml:space="preserve">тип перевозки </w:t>
      </w:r>
      <w:r>
        <w:rPr>
          <w:rFonts w:ascii="Times New Roman" w:hAnsi="Times New Roman"/>
        </w:rPr>
        <w:t>_____________________________________________________________________________</w:t>
      </w:r>
    </w:p>
    <w:p w:rsidR="0039590E" w:rsidRDefault="0039590E" w:rsidP="0039590E">
      <w:pPr>
        <w:pStyle w:val="ConsPlusNonformat1"/>
        <w:ind w:right="-405"/>
        <w:jc w:val="both"/>
        <w:rPr>
          <w:rFonts w:ascii="Times New Roman" w:hAnsi="Times New Roman"/>
        </w:rPr>
      </w:pPr>
      <w:r>
        <w:rPr>
          <w:rFonts w:ascii="Times New Roman" w:hAnsi="Times New Roman"/>
        </w:rPr>
        <w:t xml:space="preserve">                                             (регулярные перевозки по регулируемым тарифам, нерегулируемым тарифам)</w:t>
      </w:r>
    </w:p>
    <w:p w:rsidR="0039590E" w:rsidRDefault="0039590E" w:rsidP="0039590E">
      <w:pPr>
        <w:pStyle w:val="ConsPlusNonformat1"/>
        <w:ind w:right="-405"/>
        <w:jc w:val="both"/>
        <w:rPr>
          <w:rFonts w:ascii="Times New Roman" w:hAnsi="Times New Roman"/>
        </w:rPr>
      </w:pPr>
      <w:r>
        <w:rPr>
          <w:rFonts w:ascii="Times New Roman" w:hAnsi="Times New Roman"/>
          <w:sz w:val="28"/>
          <w:szCs w:val="28"/>
        </w:rPr>
        <w:t xml:space="preserve">по конкурсному предложению номер </w:t>
      </w:r>
      <w:r>
        <w:rPr>
          <w:rFonts w:ascii="Times New Roman" w:hAnsi="Times New Roman"/>
        </w:rPr>
        <w:t>_________________________________________________</w:t>
      </w:r>
    </w:p>
    <w:p w:rsidR="0039590E" w:rsidRDefault="0039590E" w:rsidP="0039590E">
      <w:pPr>
        <w:pStyle w:val="ConsPlusNonformat1"/>
        <w:ind w:right="-405"/>
        <w:jc w:val="both"/>
        <w:rPr>
          <w:rFonts w:ascii="Times New Roman" w:hAnsi="Times New Roman"/>
        </w:rPr>
      </w:pPr>
      <w:r>
        <w:rPr>
          <w:rFonts w:ascii="Times New Roman" w:hAnsi="Times New Roman"/>
        </w:rPr>
        <w:t xml:space="preserve">                                              (номер конкурсного предложения в соответствии с информационным извещением)</w:t>
      </w:r>
    </w:p>
    <w:p w:rsidR="0039590E" w:rsidRDefault="0039590E" w:rsidP="0039590E">
      <w:pPr>
        <w:pStyle w:val="ConsPlusNonformat1"/>
        <w:ind w:right="-23"/>
        <w:jc w:val="both"/>
        <w:rPr>
          <w:rFonts w:ascii="Times New Roman" w:hAnsi="Times New Roman"/>
          <w:sz w:val="28"/>
          <w:szCs w:val="28"/>
        </w:rPr>
      </w:pPr>
      <w:r>
        <w:rPr>
          <w:rFonts w:ascii="Times New Roman" w:hAnsi="Times New Roman"/>
          <w:sz w:val="28"/>
          <w:szCs w:val="28"/>
        </w:rPr>
        <w:t>Сведения о транспортных средствах, необходимых для обслуживания маршрута:</w:t>
      </w:r>
    </w:p>
    <w:p w:rsidR="0039590E" w:rsidRDefault="0039590E" w:rsidP="0039590E">
      <w:pPr>
        <w:pStyle w:val="ConsPlusNonformat1"/>
        <w:ind w:right="-405"/>
        <w:jc w:val="both"/>
        <w:rPr>
          <w:rFonts w:ascii="Times New Roman" w:hAnsi="Times New Roman"/>
        </w:rPr>
      </w:pPr>
      <w:r>
        <w:rPr>
          <w:rFonts w:ascii="Times New Roman" w:hAnsi="Times New Roman"/>
          <w:sz w:val="28"/>
          <w:szCs w:val="28"/>
        </w:rPr>
        <w:t>количество транспортных средств</w:t>
      </w:r>
      <w:r>
        <w:rPr>
          <w:rFonts w:ascii="Times New Roman" w:hAnsi="Times New Roman"/>
        </w:rPr>
        <w:t xml:space="preserve"> ____________________________________________________,</w:t>
      </w:r>
    </w:p>
    <w:p w:rsidR="0039590E" w:rsidRDefault="0039590E" w:rsidP="0039590E">
      <w:pPr>
        <w:pStyle w:val="ConsPlusNonformat1"/>
        <w:ind w:right="-405"/>
        <w:jc w:val="both"/>
        <w:rPr>
          <w:rFonts w:ascii="Times New Roman" w:hAnsi="Times New Roman"/>
        </w:rPr>
      </w:pPr>
      <w:r>
        <w:rPr>
          <w:rFonts w:ascii="Times New Roman" w:hAnsi="Times New Roman"/>
          <w:sz w:val="28"/>
          <w:szCs w:val="28"/>
        </w:rPr>
        <w:t>вместимость</w:t>
      </w:r>
      <w:r>
        <w:rPr>
          <w:rFonts w:ascii="Times New Roman" w:hAnsi="Times New Roman"/>
        </w:rPr>
        <w:t xml:space="preserve"> </w:t>
      </w:r>
      <w:hyperlink w:anchor="Par128" w:history="1">
        <w:r>
          <w:rPr>
            <w:rStyle w:val="ad"/>
            <w:rFonts w:ascii="Times New Roman" w:hAnsi="Times New Roman"/>
          </w:rPr>
          <w:t>&lt;*&gt;</w:t>
        </w:r>
      </w:hyperlink>
      <w:r>
        <w:rPr>
          <w:rFonts w:ascii="Times New Roman" w:hAnsi="Times New Roman"/>
        </w:rPr>
        <w:t xml:space="preserve"> ___________________________________________________________________________</w:t>
      </w:r>
    </w:p>
    <w:p w:rsidR="0039590E" w:rsidRDefault="0039590E" w:rsidP="0039590E">
      <w:pPr>
        <w:pStyle w:val="ConsPlusDocList"/>
        <w:ind w:right="-405"/>
        <w:jc w:val="both"/>
        <w:rPr>
          <w:rFonts w:ascii="Times New Roman" w:hAnsi="Times New Roman"/>
        </w:rPr>
      </w:pPr>
    </w:p>
    <w:p w:rsidR="0039590E" w:rsidRDefault="0039590E" w:rsidP="0039590E">
      <w:pPr>
        <w:pStyle w:val="ConsPlusDocList"/>
        <w:ind w:right="-405"/>
        <w:jc w:val="both"/>
        <w:rPr>
          <w:rFonts w:ascii="Times New Roman" w:hAnsi="Times New Roman"/>
          <w:sz w:val="28"/>
          <w:szCs w:val="28"/>
        </w:rPr>
      </w:pPr>
      <w:r>
        <w:rPr>
          <w:rFonts w:ascii="Times New Roman" w:hAnsi="Times New Roman"/>
          <w:sz w:val="28"/>
          <w:szCs w:val="28"/>
        </w:rPr>
        <w:t>Показатели:</w:t>
      </w:r>
    </w:p>
    <w:p w:rsidR="0039590E" w:rsidRDefault="0039590E" w:rsidP="0039590E">
      <w:pPr>
        <w:pStyle w:val="ConsPlusDocList"/>
        <w:ind w:right="-23"/>
        <w:jc w:val="both"/>
        <w:rPr>
          <w:rFonts w:ascii="Times New Roman" w:hAnsi="Times New Roman"/>
          <w:sz w:val="28"/>
          <w:szCs w:val="28"/>
        </w:rPr>
      </w:pPr>
      <w:r>
        <w:rPr>
          <w:rFonts w:ascii="Times New Roman" w:hAnsi="Times New Roman"/>
          <w:sz w:val="28"/>
          <w:szCs w:val="28"/>
        </w:rPr>
        <w:t>1. Уровень аварийности по предприятию (индивидуальному предпринимателю):</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313"/>
        <w:gridCol w:w="1950"/>
      </w:tblGrid>
      <w:tr w:rsidR="0039590E" w:rsidTr="00164316">
        <w:tc>
          <w:tcPr>
            <w:tcW w:w="660"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1.1</w:t>
            </w:r>
          </w:p>
        </w:tc>
        <w:tc>
          <w:tcPr>
            <w:tcW w:w="7313" w:type="dxa"/>
            <w:shd w:val="clear" w:color="auto" w:fill="auto"/>
          </w:tcPr>
          <w:p w:rsidR="0039590E" w:rsidRDefault="0039590E" w:rsidP="00164316">
            <w:pPr>
              <w:pStyle w:val="ConsPlusDocList"/>
              <w:snapToGrid w:val="0"/>
              <w:ind w:left="-2" w:right="-62"/>
              <w:rPr>
                <w:rFonts w:ascii="Times New Roman" w:hAnsi="Times New Roman"/>
                <w:sz w:val="24"/>
                <w:szCs w:val="24"/>
              </w:rPr>
            </w:pPr>
            <w:r>
              <w:rPr>
                <w:rFonts w:ascii="Times New Roman" w:hAnsi="Times New Roman"/>
                <w:sz w:val="24"/>
                <w:szCs w:val="24"/>
              </w:rPr>
              <w:t>Количество дорожно-транспортных происшествий, в которых погибли или ранены люди, с участием транспортных сре</w:t>
            </w:r>
            <w:proofErr w:type="gramStart"/>
            <w:r>
              <w:rPr>
                <w:rFonts w:ascii="Times New Roman" w:hAnsi="Times New Roman"/>
                <w:sz w:val="24"/>
                <w:szCs w:val="24"/>
              </w:rPr>
              <w:t>дств пр</w:t>
            </w:r>
            <w:proofErr w:type="gramEnd"/>
            <w:r>
              <w:rPr>
                <w:rFonts w:ascii="Times New Roman" w:hAnsi="Times New Roman"/>
                <w:sz w:val="24"/>
                <w:szCs w:val="24"/>
              </w:rPr>
              <w:t>етендента</w:t>
            </w:r>
          </w:p>
        </w:tc>
        <w:tc>
          <w:tcPr>
            <w:tcW w:w="1950" w:type="dxa"/>
            <w:shd w:val="clear" w:color="auto" w:fill="auto"/>
          </w:tcPr>
          <w:p w:rsidR="0039590E" w:rsidRDefault="0039590E" w:rsidP="00164316">
            <w:pPr>
              <w:pStyle w:val="ConsPlusDocList"/>
              <w:snapToGrid w:val="0"/>
              <w:ind w:right="-405"/>
              <w:rPr>
                <w:rFonts w:ascii="Times New Roman" w:hAnsi="Times New Roman"/>
              </w:rPr>
            </w:pPr>
          </w:p>
        </w:tc>
      </w:tr>
      <w:tr w:rsidR="0039590E" w:rsidTr="00164316">
        <w:tc>
          <w:tcPr>
            <w:tcW w:w="660"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1.2</w:t>
            </w:r>
          </w:p>
        </w:tc>
        <w:tc>
          <w:tcPr>
            <w:tcW w:w="7313" w:type="dxa"/>
            <w:shd w:val="clear" w:color="auto" w:fill="auto"/>
          </w:tcPr>
          <w:p w:rsidR="0039590E" w:rsidRDefault="0039590E" w:rsidP="00164316">
            <w:pPr>
              <w:pStyle w:val="ConsPlusDocList"/>
              <w:snapToGrid w:val="0"/>
              <w:ind w:left="-2" w:right="-62"/>
              <w:rPr>
                <w:rFonts w:ascii="Times New Roman" w:hAnsi="Times New Roman"/>
                <w:sz w:val="24"/>
                <w:szCs w:val="24"/>
              </w:rPr>
            </w:pPr>
            <w:r>
              <w:rPr>
                <w:rFonts w:ascii="Times New Roman" w:hAnsi="Times New Roman"/>
                <w:sz w:val="24"/>
                <w:szCs w:val="24"/>
              </w:rPr>
              <w:t>Среднесписочное количество транспортных средств за отчетный период</w:t>
            </w:r>
          </w:p>
        </w:tc>
        <w:tc>
          <w:tcPr>
            <w:tcW w:w="1950" w:type="dxa"/>
            <w:shd w:val="clear" w:color="auto" w:fill="auto"/>
          </w:tcPr>
          <w:p w:rsidR="0039590E" w:rsidRDefault="0039590E" w:rsidP="00164316">
            <w:pPr>
              <w:pStyle w:val="ConsPlusDocList"/>
              <w:snapToGrid w:val="0"/>
              <w:ind w:right="-405"/>
              <w:rPr>
                <w:rFonts w:ascii="Times New Roman" w:hAnsi="Times New Roman"/>
              </w:rPr>
            </w:pPr>
          </w:p>
        </w:tc>
      </w:tr>
      <w:tr w:rsidR="0039590E" w:rsidTr="00164316">
        <w:tc>
          <w:tcPr>
            <w:tcW w:w="660"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1.3</w:t>
            </w:r>
          </w:p>
        </w:tc>
        <w:tc>
          <w:tcPr>
            <w:tcW w:w="7313" w:type="dxa"/>
            <w:shd w:val="clear" w:color="auto" w:fill="auto"/>
          </w:tcPr>
          <w:p w:rsidR="0039590E" w:rsidRDefault="0039590E" w:rsidP="00164316">
            <w:pPr>
              <w:pStyle w:val="ConsPlusDocList"/>
              <w:snapToGrid w:val="0"/>
              <w:ind w:left="-2" w:right="-62"/>
              <w:rPr>
                <w:rFonts w:ascii="Times New Roman" w:hAnsi="Times New Roman"/>
                <w:sz w:val="24"/>
                <w:szCs w:val="24"/>
              </w:rPr>
            </w:pPr>
            <w:r>
              <w:rPr>
                <w:rFonts w:ascii="Times New Roman" w:hAnsi="Times New Roman"/>
                <w:sz w:val="24"/>
                <w:szCs w:val="24"/>
              </w:rPr>
              <w:t>Количество дорожно-транспортных происшествий, в которых погибли или ранены люди, с участием транспортных сре</w:t>
            </w:r>
            <w:proofErr w:type="gramStart"/>
            <w:r>
              <w:rPr>
                <w:rFonts w:ascii="Times New Roman" w:hAnsi="Times New Roman"/>
                <w:sz w:val="24"/>
                <w:szCs w:val="24"/>
              </w:rPr>
              <w:t>дств пр</w:t>
            </w:r>
            <w:proofErr w:type="gramEnd"/>
            <w:r>
              <w:rPr>
                <w:rFonts w:ascii="Times New Roman" w:hAnsi="Times New Roman"/>
                <w:sz w:val="24"/>
                <w:szCs w:val="24"/>
              </w:rPr>
              <w:t>етендента, приведенных на единицу транспортного средства за отчетный период</w:t>
            </w:r>
          </w:p>
        </w:tc>
        <w:tc>
          <w:tcPr>
            <w:tcW w:w="1950" w:type="dxa"/>
            <w:shd w:val="clear" w:color="auto" w:fill="auto"/>
          </w:tcPr>
          <w:p w:rsidR="0039590E" w:rsidRDefault="0039590E" w:rsidP="00164316">
            <w:pPr>
              <w:pStyle w:val="ConsPlusDocList"/>
              <w:snapToGrid w:val="0"/>
              <w:ind w:right="-405"/>
              <w:rPr>
                <w:rFonts w:ascii="Times New Roman" w:hAnsi="Times New Roman"/>
              </w:rPr>
            </w:pPr>
          </w:p>
        </w:tc>
      </w:tr>
    </w:tbl>
    <w:p w:rsidR="0039590E" w:rsidRDefault="0039590E" w:rsidP="0039590E">
      <w:pPr>
        <w:pStyle w:val="ConsPlusDocList"/>
        <w:ind w:right="-405"/>
        <w:jc w:val="both"/>
        <w:rPr>
          <w:rFonts w:ascii="Times New Roman" w:hAnsi="Times New Roman"/>
        </w:rPr>
      </w:pPr>
    </w:p>
    <w:p w:rsidR="0039590E" w:rsidRDefault="0039590E" w:rsidP="0039590E">
      <w:pPr>
        <w:pStyle w:val="ConsPlusDocList"/>
        <w:ind w:right="-405"/>
        <w:jc w:val="both"/>
        <w:rPr>
          <w:rFonts w:ascii="Times New Roman" w:hAnsi="Times New Roman"/>
          <w:sz w:val="28"/>
          <w:szCs w:val="28"/>
        </w:rPr>
      </w:pPr>
      <w:r>
        <w:rPr>
          <w:rFonts w:ascii="Times New Roman" w:hAnsi="Times New Roman"/>
          <w:sz w:val="28"/>
          <w:szCs w:val="28"/>
        </w:rPr>
        <w:t>2. Экологический класс автобусов, выставляемых на маршрут:</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295"/>
        <w:gridCol w:w="2610"/>
        <w:gridCol w:w="2410"/>
      </w:tblGrid>
      <w:tr w:rsidR="0039590E" w:rsidTr="00164316">
        <w:tc>
          <w:tcPr>
            <w:tcW w:w="2608" w:type="dxa"/>
            <w:shd w:val="clear" w:color="auto" w:fill="auto"/>
          </w:tcPr>
          <w:p w:rsidR="0039590E" w:rsidRDefault="0039590E" w:rsidP="00164316">
            <w:pPr>
              <w:pStyle w:val="ConsPlusDocList"/>
              <w:snapToGrid w:val="0"/>
              <w:ind w:left="-2" w:right="-62"/>
              <w:jc w:val="center"/>
              <w:rPr>
                <w:rFonts w:ascii="Times New Roman" w:hAnsi="Times New Roman"/>
                <w:sz w:val="24"/>
                <w:szCs w:val="24"/>
              </w:rPr>
            </w:pPr>
            <w:r>
              <w:rPr>
                <w:rFonts w:ascii="Times New Roman" w:hAnsi="Times New Roman"/>
                <w:sz w:val="24"/>
                <w:szCs w:val="24"/>
              </w:rPr>
              <w:t>Вместимость автобуса</w:t>
            </w:r>
          </w:p>
        </w:tc>
        <w:tc>
          <w:tcPr>
            <w:tcW w:w="7315" w:type="dxa"/>
            <w:gridSpan w:val="3"/>
            <w:shd w:val="clear" w:color="auto" w:fill="auto"/>
          </w:tcPr>
          <w:p w:rsidR="0039590E" w:rsidRDefault="0039590E" w:rsidP="00164316">
            <w:pPr>
              <w:pStyle w:val="ConsPlusDocList"/>
              <w:snapToGrid w:val="0"/>
              <w:ind w:right="-405"/>
              <w:jc w:val="center"/>
              <w:rPr>
                <w:rFonts w:ascii="Times New Roman" w:hAnsi="Times New Roman"/>
                <w:sz w:val="24"/>
                <w:szCs w:val="24"/>
              </w:rPr>
            </w:pPr>
            <w:r>
              <w:rPr>
                <w:rFonts w:ascii="Times New Roman" w:hAnsi="Times New Roman"/>
                <w:sz w:val="24"/>
                <w:szCs w:val="24"/>
              </w:rPr>
              <w:t>Количество автобусов</w:t>
            </w:r>
          </w:p>
        </w:tc>
      </w:tr>
      <w:tr w:rsidR="0039590E" w:rsidTr="00164316">
        <w:tc>
          <w:tcPr>
            <w:tcW w:w="2608" w:type="dxa"/>
            <w:shd w:val="clear" w:color="auto" w:fill="auto"/>
          </w:tcPr>
          <w:p w:rsidR="0039590E" w:rsidRDefault="0039590E" w:rsidP="00164316">
            <w:pPr>
              <w:pStyle w:val="ConsPlusDocList"/>
              <w:snapToGrid w:val="0"/>
              <w:ind w:right="-405"/>
              <w:jc w:val="both"/>
              <w:rPr>
                <w:rFonts w:ascii="Times New Roman" w:hAnsi="Times New Roman"/>
                <w:sz w:val="24"/>
                <w:szCs w:val="24"/>
              </w:rPr>
            </w:pPr>
          </w:p>
        </w:tc>
        <w:tc>
          <w:tcPr>
            <w:tcW w:w="2295" w:type="dxa"/>
            <w:shd w:val="clear" w:color="auto" w:fill="auto"/>
          </w:tcPr>
          <w:p w:rsidR="0039590E" w:rsidRDefault="0039590E" w:rsidP="00164316">
            <w:pPr>
              <w:pStyle w:val="ConsPlusDocList"/>
              <w:snapToGrid w:val="0"/>
              <w:ind w:right="-405"/>
              <w:jc w:val="center"/>
              <w:rPr>
                <w:rFonts w:ascii="Times New Roman" w:hAnsi="Times New Roman"/>
                <w:sz w:val="24"/>
                <w:szCs w:val="24"/>
              </w:rPr>
            </w:pPr>
            <w:r>
              <w:rPr>
                <w:rFonts w:ascii="Times New Roman" w:hAnsi="Times New Roman"/>
                <w:sz w:val="24"/>
                <w:szCs w:val="24"/>
              </w:rPr>
              <w:t>Евро-4 и выше</w:t>
            </w:r>
          </w:p>
        </w:tc>
        <w:tc>
          <w:tcPr>
            <w:tcW w:w="2610" w:type="dxa"/>
            <w:shd w:val="clear" w:color="auto" w:fill="auto"/>
          </w:tcPr>
          <w:p w:rsidR="0039590E" w:rsidRDefault="0039590E" w:rsidP="00164316">
            <w:pPr>
              <w:pStyle w:val="ConsPlusDocList"/>
              <w:snapToGrid w:val="0"/>
              <w:ind w:right="-405"/>
              <w:jc w:val="center"/>
              <w:rPr>
                <w:rFonts w:ascii="Times New Roman" w:hAnsi="Times New Roman"/>
                <w:sz w:val="24"/>
                <w:szCs w:val="24"/>
              </w:rPr>
            </w:pPr>
            <w:r>
              <w:rPr>
                <w:rFonts w:ascii="Times New Roman" w:hAnsi="Times New Roman"/>
                <w:sz w:val="24"/>
                <w:szCs w:val="24"/>
              </w:rPr>
              <w:t>Евро-3</w:t>
            </w:r>
          </w:p>
        </w:tc>
        <w:tc>
          <w:tcPr>
            <w:tcW w:w="2410" w:type="dxa"/>
            <w:shd w:val="clear" w:color="auto" w:fill="auto"/>
          </w:tcPr>
          <w:p w:rsidR="0039590E" w:rsidRDefault="0039590E" w:rsidP="00164316">
            <w:pPr>
              <w:pStyle w:val="ConsPlusDocList"/>
              <w:snapToGrid w:val="0"/>
              <w:ind w:right="-405"/>
              <w:jc w:val="center"/>
              <w:rPr>
                <w:rFonts w:ascii="Times New Roman" w:hAnsi="Times New Roman"/>
                <w:sz w:val="24"/>
                <w:szCs w:val="24"/>
              </w:rPr>
            </w:pPr>
            <w:r>
              <w:rPr>
                <w:rFonts w:ascii="Times New Roman" w:hAnsi="Times New Roman"/>
                <w:sz w:val="24"/>
                <w:szCs w:val="24"/>
              </w:rPr>
              <w:t>Евро-2</w:t>
            </w:r>
          </w:p>
        </w:tc>
      </w:tr>
      <w:tr w:rsidR="0039590E" w:rsidTr="00164316">
        <w:tc>
          <w:tcPr>
            <w:tcW w:w="2608"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ОМВ</w:t>
            </w:r>
          </w:p>
        </w:tc>
        <w:tc>
          <w:tcPr>
            <w:tcW w:w="2295"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61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410" w:type="dxa"/>
            <w:shd w:val="clear" w:color="auto" w:fill="auto"/>
          </w:tcPr>
          <w:p w:rsidR="0039590E" w:rsidRDefault="0039590E" w:rsidP="00164316">
            <w:pPr>
              <w:pStyle w:val="ConsPlusDocList"/>
              <w:snapToGrid w:val="0"/>
              <w:ind w:right="-405"/>
              <w:rPr>
                <w:rFonts w:ascii="Times New Roman" w:hAnsi="Times New Roman"/>
                <w:sz w:val="24"/>
                <w:szCs w:val="24"/>
              </w:rPr>
            </w:pPr>
          </w:p>
        </w:tc>
      </w:tr>
      <w:tr w:rsidR="0039590E" w:rsidTr="00164316">
        <w:tc>
          <w:tcPr>
            <w:tcW w:w="2608"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МВ I</w:t>
            </w:r>
          </w:p>
        </w:tc>
        <w:tc>
          <w:tcPr>
            <w:tcW w:w="2295"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61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410" w:type="dxa"/>
            <w:shd w:val="clear" w:color="auto" w:fill="auto"/>
          </w:tcPr>
          <w:p w:rsidR="0039590E" w:rsidRDefault="0039590E" w:rsidP="00164316">
            <w:pPr>
              <w:pStyle w:val="ConsPlusDocList"/>
              <w:snapToGrid w:val="0"/>
              <w:ind w:right="-405"/>
              <w:rPr>
                <w:rFonts w:ascii="Times New Roman" w:hAnsi="Times New Roman"/>
                <w:sz w:val="24"/>
                <w:szCs w:val="24"/>
              </w:rPr>
            </w:pPr>
          </w:p>
        </w:tc>
      </w:tr>
      <w:tr w:rsidR="0039590E" w:rsidTr="00164316">
        <w:tc>
          <w:tcPr>
            <w:tcW w:w="2608"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МВ II</w:t>
            </w:r>
          </w:p>
        </w:tc>
        <w:tc>
          <w:tcPr>
            <w:tcW w:w="2295"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61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410" w:type="dxa"/>
            <w:shd w:val="clear" w:color="auto" w:fill="auto"/>
          </w:tcPr>
          <w:p w:rsidR="0039590E" w:rsidRDefault="0039590E" w:rsidP="00164316">
            <w:pPr>
              <w:pStyle w:val="ConsPlusDocList"/>
              <w:snapToGrid w:val="0"/>
              <w:ind w:right="-405"/>
              <w:rPr>
                <w:rFonts w:ascii="Times New Roman" w:hAnsi="Times New Roman"/>
                <w:sz w:val="24"/>
                <w:szCs w:val="24"/>
              </w:rPr>
            </w:pPr>
          </w:p>
        </w:tc>
      </w:tr>
      <w:tr w:rsidR="0039590E" w:rsidTr="00164316">
        <w:tc>
          <w:tcPr>
            <w:tcW w:w="2608" w:type="dxa"/>
            <w:shd w:val="clear" w:color="auto" w:fill="auto"/>
          </w:tcPr>
          <w:p w:rsidR="0039590E" w:rsidRDefault="0039590E" w:rsidP="00164316">
            <w:pPr>
              <w:pStyle w:val="ConsPlusDocList"/>
              <w:snapToGrid w:val="0"/>
              <w:ind w:right="-405"/>
              <w:rPr>
                <w:rFonts w:ascii="Times New Roman" w:hAnsi="Times New Roman"/>
                <w:sz w:val="24"/>
                <w:szCs w:val="24"/>
              </w:rPr>
            </w:pPr>
            <w:proofErr w:type="gramStart"/>
            <w:r>
              <w:rPr>
                <w:rFonts w:ascii="Times New Roman" w:hAnsi="Times New Roman"/>
                <w:sz w:val="24"/>
                <w:szCs w:val="24"/>
              </w:rPr>
              <w:t>СВ</w:t>
            </w:r>
            <w:proofErr w:type="gramEnd"/>
            <w:r>
              <w:rPr>
                <w:rFonts w:ascii="Times New Roman" w:hAnsi="Times New Roman"/>
                <w:sz w:val="24"/>
                <w:szCs w:val="24"/>
              </w:rPr>
              <w:t xml:space="preserve"> I</w:t>
            </w:r>
          </w:p>
        </w:tc>
        <w:tc>
          <w:tcPr>
            <w:tcW w:w="2295"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61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410" w:type="dxa"/>
            <w:shd w:val="clear" w:color="auto" w:fill="auto"/>
          </w:tcPr>
          <w:p w:rsidR="0039590E" w:rsidRDefault="0039590E" w:rsidP="00164316">
            <w:pPr>
              <w:pStyle w:val="ConsPlusDocList"/>
              <w:snapToGrid w:val="0"/>
              <w:ind w:right="-405"/>
              <w:rPr>
                <w:rFonts w:ascii="Times New Roman" w:hAnsi="Times New Roman"/>
                <w:sz w:val="24"/>
                <w:szCs w:val="24"/>
              </w:rPr>
            </w:pPr>
          </w:p>
        </w:tc>
      </w:tr>
      <w:tr w:rsidR="0039590E" w:rsidTr="00164316">
        <w:tc>
          <w:tcPr>
            <w:tcW w:w="2608" w:type="dxa"/>
            <w:shd w:val="clear" w:color="auto" w:fill="auto"/>
          </w:tcPr>
          <w:p w:rsidR="0039590E" w:rsidRDefault="0039590E" w:rsidP="00164316">
            <w:pPr>
              <w:pStyle w:val="ConsPlusDocList"/>
              <w:snapToGrid w:val="0"/>
              <w:ind w:right="-405"/>
              <w:rPr>
                <w:rFonts w:ascii="Times New Roman" w:hAnsi="Times New Roman"/>
                <w:sz w:val="24"/>
                <w:szCs w:val="24"/>
              </w:rPr>
            </w:pPr>
            <w:proofErr w:type="gramStart"/>
            <w:r>
              <w:rPr>
                <w:rFonts w:ascii="Times New Roman" w:hAnsi="Times New Roman"/>
                <w:sz w:val="24"/>
                <w:szCs w:val="24"/>
              </w:rPr>
              <w:t>СВ</w:t>
            </w:r>
            <w:proofErr w:type="gramEnd"/>
            <w:r>
              <w:rPr>
                <w:rFonts w:ascii="Times New Roman" w:hAnsi="Times New Roman"/>
                <w:sz w:val="24"/>
                <w:szCs w:val="24"/>
              </w:rPr>
              <w:t xml:space="preserve"> II</w:t>
            </w:r>
          </w:p>
        </w:tc>
        <w:tc>
          <w:tcPr>
            <w:tcW w:w="2295"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61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410" w:type="dxa"/>
            <w:shd w:val="clear" w:color="auto" w:fill="auto"/>
          </w:tcPr>
          <w:p w:rsidR="0039590E" w:rsidRDefault="0039590E" w:rsidP="00164316">
            <w:pPr>
              <w:pStyle w:val="ConsPlusDocList"/>
              <w:snapToGrid w:val="0"/>
              <w:ind w:right="-405"/>
              <w:rPr>
                <w:rFonts w:ascii="Times New Roman" w:hAnsi="Times New Roman"/>
                <w:sz w:val="24"/>
                <w:szCs w:val="24"/>
              </w:rPr>
            </w:pPr>
          </w:p>
        </w:tc>
      </w:tr>
      <w:tr w:rsidR="0039590E" w:rsidTr="00164316">
        <w:tc>
          <w:tcPr>
            <w:tcW w:w="2608"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lastRenderedPageBreak/>
              <w:t>БВ I</w:t>
            </w:r>
          </w:p>
        </w:tc>
        <w:tc>
          <w:tcPr>
            <w:tcW w:w="2295"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61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410" w:type="dxa"/>
            <w:shd w:val="clear" w:color="auto" w:fill="auto"/>
          </w:tcPr>
          <w:p w:rsidR="0039590E" w:rsidRDefault="0039590E" w:rsidP="00164316">
            <w:pPr>
              <w:pStyle w:val="ConsPlusDocList"/>
              <w:snapToGrid w:val="0"/>
              <w:ind w:right="-405"/>
              <w:rPr>
                <w:rFonts w:ascii="Times New Roman" w:hAnsi="Times New Roman"/>
                <w:sz w:val="24"/>
                <w:szCs w:val="24"/>
              </w:rPr>
            </w:pPr>
          </w:p>
        </w:tc>
      </w:tr>
      <w:tr w:rsidR="0039590E" w:rsidTr="00164316">
        <w:tc>
          <w:tcPr>
            <w:tcW w:w="2608"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БВ II</w:t>
            </w:r>
          </w:p>
        </w:tc>
        <w:tc>
          <w:tcPr>
            <w:tcW w:w="2295"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61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410" w:type="dxa"/>
            <w:shd w:val="clear" w:color="auto" w:fill="auto"/>
          </w:tcPr>
          <w:p w:rsidR="0039590E" w:rsidRDefault="0039590E" w:rsidP="00164316">
            <w:pPr>
              <w:pStyle w:val="ConsPlusDocList"/>
              <w:snapToGrid w:val="0"/>
              <w:ind w:right="-405"/>
              <w:rPr>
                <w:rFonts w:ascii="Times New Roman" w:hAnsi="Times New Roman"/>
                <w:sz w:val="24"/>
                <w:szCs w:val="24"/>
              </w:rPr>
            </w:pPr>
          </w:p>
        </w:tc>
      </w:tr>
      <w:tr w:rsidR="0039590E" w:rsidTr="00164316">
        <w:tc>
          <w:tcPr>
            <w:tcW w:w="2608"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ОБВ</w:t>
            </w:r>
          </w:p>
        </w:tc>
        <w:tc>
          <w:tcPr>
            <w:tcW w:w="2295"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61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2410" w:type="dxa"/>
            <w:shd w:val="clear" w:color="auto" w:fill="auto"/>
          </w:tcPr>
          <w:p w:rsidR="0039590E" w:rsidRDefault="0039590E" w:rsidP="00164316">
            <w:pPr>
              <w:pStyle w:val="ConsPlusDocList"/>
              <w:snapToGrid w:val="0"/>
              <w:ind w:right="-405"/>
              <w:rPr>
                <w:rFonts w:ascii="Times New Roman" w:hAnsi="Times New Roman"/>
                <w:sz w:val="24"/>
                <w:szCs w:val="24"/>
              </w:rPr>
            </w:pPr>
          </w:p>
        </w:tc>
      </w:tr>
    </w:tbl>
    <w:p w:rsidR="0039590E" w:rsidRDefault="0039590E" w:rsidP="0039590E">
      <w:pPr>
        <w:pStyle w:val="ConsPlusDocList"/>
        <w:ind w:right="-405"/>
        <w:jc w:val="both"/>
        <w:rPr>
          <w:rFonts w:ascii="Times New Roman" w:hAnsi="Times New Roman"/>
        </w:rPr>
      </w:pPr>
    </w:p>
    <w:p w:rsidR="0039590E" w:rsidRDefault="0039590E" w:rsidP="0039590E">
      <w:pPr>
        <w:pStyle w:val="ConsPlusDocList"/>
        <w:ind w:right="-23"/>
        <w:jc w:val="both"/>
        <w:rPr>
          <w:rFonts w:ascii="Times New Roman" w:hAnsi="Times New Roman"/>
          <w:sz w:val="28"/>
          <w:szCs w:val="28"/>
        </w:rPr>
      </w:pPr>
      <w:r>
        <w:rPr>
          <w:rFonts w:ascii="Times New Roman" w:hAnsi="Times New Roman"/>
          <w:sz w:val="28"/>
          <w:szCs w:val="28"/>
        </w:rPr>
        <w:t>3. Наличие задолженности по уплате налогов, сборов, страховых взносов, пеней и налоговых санкций: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1"/>
        <w:gridCol w:w="1362"/>
      </w:tblGrid>
      <w:tr w:rsidR="0039590E" w:rsidTr="00164316">
        <w:tc>
          <w:tcPr>
            <w:tcW w:w="8561" w:type="dxa"/>
            <w:shd w:val="clear" w:color="auto" w:fill="auto"/>
          </w:tcPr>
          <w:p w:rsidR="0039590E" w:rsidRDefault="0039590E" w:rsidP="00164316">
            <w:pPr>
              <w:pStyle w:val="ConsPlusDocList"/>
              <w:snapToGrid w:val="0"/>
              <w:ind w:right="-405"/>
              <w:jc w:val="center"/>
              <w:rPr>
                <w:rFonts w:ascii="Times New Roman" w:hAnsi="Times New Roman"/>
                <w:sz w:val="24"/>
                <w:szCs w:val="24"/>
              </w:rPr>
            </w:pPr>
          </w:p>
        </w:tc>
        <w:tc>
          <w:tcPr>
            <w:tcW w:w="1362" w:type="dxa"/>
            <w:shd w:val="clear" w:color="auto" w:fill="auto"/>
          </w:tcPr>
          <w:p w:rsidR="0039590E" w:rsidRDefault="0039590E" w:rsidP="00164316">
            <w:pPr>
              <w:pStyle w:val="ConsPlusDocList"/>
              <w:snapToGrid w:val="0"/>
              <w:ind w:left="-2" w:right="-62"/>
              <w:jc w:val="center"/>
              <w:rPr>
                <w:rFonts w:ascii="Times New Roman" w:hAnsi="Times New Roman"/>
                <w:sz w:val="24"/>
                <w:szCs w:val="24"/>
              </w:rPr>
            </w:pPr>
            <w:r>
              <w:rPr>
                <w:rFonts w:ascii="Times New Roman" w:hAnsi="Times New Roman"/>
                <w:sz w:val="24"/>
                <w:szCs w:val="24"/>
              </w:rPr>
              <w:t>Да/нет</w:t>
            </w:r>
          </w:p>
        </w:tc>
      </w:tr>
      <w:tr w:rsidR="0039590E" w:rsidTr="00164316">
        <w:tc>
          <w:tcPr>
            <w:tcW w:w="8561"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Наличие задолженности по уплате налогов, сборов, страховых взносов, пеней и налоговых санкций</w:t>
            </w:r>
          </w:p>
        </w:tc>
        <w:tc>
          <w:tcPr>
            <w:tcW w:w="1362" w:type="dxa"/>
            <w:shd w:val="clear" w:color="auto" w:fill="auto"/>
          </w:tcPr>
          <w:p w:rsidR="0039590E" w:rsidRDefault="0039590E" w:rsidP="00164316">
            <w:pPr>
              <w:pStyle w:val="ConsPlusDocList"/>
              <w:snapToGrid w:val="0"/>
              <w:ind w:right="-405"/>
              <w:rPr>
                <w:rFonts w:ascii="Times New Roman" w:hAnsi="Times New Roman"/>
                <w:sz w:val="24"/>
                <w:szCs w:val="24"/>
              </w:rPr>
            </w:pPr>
          </w:p>
        </w:tc>
      </w:tr>
    </w:tbl>
    <w:p w:rsidR="0039590E" w:rsidRDefault="0039590E" w:rsidP="0039590E">
      <w:pPr>
        <w:pStyle w:val="ConsPlusDocList"/>
        <w:ind w:right="-405"/>
        <w:jc w:val="both"/>
        <w:rPr>
          <w:rFonts w:ascii="Times New Roman" w:hAnsi="Times New Roman"/>
        </w:rPr>
      </w:pPr>
    </w:p>
    <w:p w:rsidR="0039590E" w:rsidRDefault="0039590E" w:rsidP="0039590E">
      <w:pPr>
        <w:pStyle w:val="ConsPlusDocList"/>
        <w:ind w:right="-405"/>
        <w:jc w:val="both"/>
        <w:rPr>
          <w:rFonts w:ascii="Times New Roman" w:hAnsi="Times New Roman"/>
          <w:sz w:val="28"/>
          <w:szCs w:val="28"/>
        </w:rPr>
      </w:pPr>
      <w:r>
        <w:rPr>
          <w:rFonts w:ascii="Times New Roman" w:hAnsi="Times New Roman"/>
          <w:sz w:val="28"/>
          <w:szCs w:val="28"/>
        </w:rPr>
        <w:t>4. Средний возраст транспортных средств, выставляемых на маршрут:</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0"/>
        <w:gridCol w:w="3170"/>
        <w:gridCol w:w="3583"/>
      </w:tblGrid>
      <w:tr w:rsidR="0039590E" w:rsidTr="00164316">
        <w:tc>
          <w:tcPr>
            <w:tcW w:w="3170" w:type="dxa"/>
            <w:shd w:val="clear" w:color="auto" w:fill="auto"/>
          </w:tcPr>
          <w:p w:rsidR="0039590E" w:rsidRDefault="0039590E" w:rsidP="00164316">
            <w:pPr>
              <w:pStyle w:val="ConsPlusDocList"/>
              <w:snapToGrid w:val="0"/>
              <w:ind w:right="-405"/>
              <w:jc w:val="center"/>
              <w:rPr>
                <w:rFonts w:ascii="Times New Roman" w:hAnsi="Times New Roman"/>
                <w:sz w:val="24"/>
                <w:szCs w:val="24"/>
              </w:rPr>
            </w:pPr>
            <w:r>
              <w:rPr>
                <w:rFonts w:ascii="Times New Roman" w:hAnsi="Times New Roman"/>
                <w:sz w:val="24"/>
                <w:szCs w:val="24"/>
              </w:rPr>
              <w:t>Вместимость автобуса</w:t>
            </w:r>
          </w:p>
        </w:tc>
        <w:tc>
          <w:tcPr>
            <w:tcW w:w="3170" w:type="dxa"/>
            <w:shd w:val="clear" w:color="auto" w:fill="auto"/>
          </w:tcPr>
          <w:p w:rsidR="0039590E" w:rsidRDefault="0039590E" w:rsidP="00164316">
            <w:pPr>
              <w:pStyle w:val="ConsPlusDocList"/>
              <w:snapToGrid w:val="0"/>
              <w:ind w:right="-405"/>
              <w:jc w:val="center"/>
              <w:rPr>
                <w:rFonts w:ascii="Times New Roman" w:hAnsi="Times New Roman"/>
                <w:sz w:val="24"/>
                <w:szCs w:val="24"/>
              </w:rPr>
            </w:pPr>
            <w:r>
              <w:rPr>
                <w:rFonts w:ascii="Times New Roman" w:hAnsi="Times New Roman"/>
                <w:sz w:val="24"/>
                <w:szCs w:val="24"/>
              </w:rPr>
              <w:t>Количество автобусов</w:t>
            </w:r>
          </w:p>
        </w:tc>
        <w:tc>
          <w:tcPr>
            <w:tcW w:w="3583" w:type="dxa"/>
            <w:shd w:val="clear" w:color="auto" w:fill="auto"/>
          </w:tcPr>
          <w:p w:rsidR="0039590E" w:rsidRDefault="0039590E" w:rsidP="00164316">
            <w:pPr>
              <w:pStyle w:val="ConsPlusDocList"/>
              <w:snapToGrid w:val="0"/>
              <w:ind w:left="-2" w:right="-62"/>
              <w:jc w:val="center"/>
              <w:rPr>
                <w:rFonts w:ascii="Times New Roman" w:hAnsi="Times New Roman"/>
                <w:sz w:val="24"/>
                <w:szCs w:val="24"/>
              </w:rPr>
            </w:pPr>
            <w:r>
              <w:rPr>
                <w:rFonts w:ascii="Times New Roman" w:hAnsi="Times New Roman"/>
                <w:sz w:val="24"/>
                <w:szCs w:val="24"/>
              </w:rPr>
              <w:t>Средний возраст автобусов</w:t>
            </w:r>
          </w:p>
        </w:tc>
      </w:tr>
      <w:tr w:rsidR="0039590E" w:rsidTr="00164316">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ОМВ</w:t>
            </w:r>
          </w:p>
        </w:tc>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3583" w:type="dxa"/>
            <w:shd w:val="clear" w:color="auto" w:fill="auto"/>
          </w:tcPr>
          <w:p w:rsidR="0039590E" w:rsidRDefault="0039590E" w:rsidP="00164316">
            <w:pPr>
              <w:pStyle w:val="ConsPlusDocList"/>
              <w:snapToGrid w:val="0"/>
              <w:ind w:right="-405"/>
              <w:rPr>
                <w:rFonts w:ascii="Times New Roman" w:hAnsi="Times New Roman"/>
                <w:sz w:val="24"/>
                <w:szCs w:val="24"/>
              </w:rPr>
            </w:pPr>
          </w:p>
        </w:tc>
      </w:tr>
      <w:tr w:rsidR="0039590E" w:rsidTr="00164316">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МВ I</w:t>
            </w:r>
          </w:p>
        </w:tc>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3583" w:type="dxa"/>
            <w:shd w:val="clear" w:color="auto" w:fill="auto"/>
          </w:tcPr>
          <w:p w:rsidR="0039590E" w:rsidRDefault="0039590E" w:rsidP="00164316">
            <w:pPr>
              <w:pStyle w:val="ConsPlusDocList"/>
              <w:snapToGrid w:val="0"/>
              <w:ind w:right="-405"/>
              <w:rPr>
                <w:rFonts w:ascii="Times New Roman" w:hAnsi="Times New Roman"/>
                <w:sz w:val="24"/>
                <w:szCs w:val="24"/>
              </w:rPr>
            </w:pPr>
          </w:p>
        </w:tc>
      </w:tr>
      <w:tr w:rsidR="0039590E" w:rsidTr="00164316">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МВ II</w:t>
            </w:r>
          </w:p>
        </w:tc>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3583" w:type="dxa"/>
            <w:shd w:val="clear" w:color="auto" w:fill="auto"/>
          </w:tcPr>
          <w:p w:rsidR="0039590E" w:rsidRDefault="0039590E" w:rsidP="00164316">
            <w:pPr>
              <w:pStyle w:val="ConsPlusDocList"/>
              <w:snapToGrid w:val="0"/>
              <w:ind w:right="-405"/>
              <w:rPr>
                <w:rFonts w:ascii="Times New Roman" w:hAnsi="Times New Roman"/>
                <w:sz w:val="24"/>
                <w:szCs w:val="24"/>
              </w:rPr>
            </w:pPr>
          </w:p>
        </w:tc>
      </w:tr>
      <w:tr w:rsidR="0039590E" w:rsidTr="00164316">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proofErr w:type="gramStart"/>
            <w:r>
              <w:rPr>
                <w:rFonts w:ascii="Times New Roman" w:hAnsi="Times New Roman"/>
                <w:sz w:val="24"/>
                <w:szCs w:val="24"/>
              </w:rPr>
              <w:t>СВ</w:t>
            </w:r>
            <w:proofErr w:type="gramEnd"/>
            <w:r>
              <w:rPr>
                <w:rFonts w:ascii="Times New Roman" w:hAnsi="Times New Roman"/>
                <w:sz w:val="24"/>
                <w:szCs w:val="24"/>
              </w:rPr>
              <w:t xml:space="preserve"> I</w:t>
            </w:r>
          </w:p>
        </w:tc>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3583" w:type="dxa"/>
            <w:shd w:val="clear" w:color="auto" w:fill="auto"/>
          </w:tcPr>
          <w:p w:rsidR="0039590E" w:rsidRDefault="0039590E" w:rsidP="00164316">
            <w:pPr>
              <w:pStyle w:val="ConsPlusDocList"/>
              <w:snapToGrid w:val="0"/>
              <w:ind w:right="-405"/>
              <w:rPr>
                <w:rFonts w:ascii="Times New Roman" w:hAnsi="Times New Roman"/>
                <w:sz w:val="24"/>
                <w:szCs w:val="24"/>
              </w:rPr>
            </w:pPr>
          </w:p>
        </w:tc>
      </w:tr>
      <w:tr w:rsidR="0039590E" w:rsidTr="00164316">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proofErr w:type="gramStart"/>
            <w:r>
              <w:rPr>
                <w:rFonts w:ascii="Times New Roman" w:hAnsi="Times New Roman"/>
                <w:sz w:val="24"/>
                <w:szCs w:val="24"/>
              </w:rPr>
              <w:t>СВ</w:t>
            </w:r>
            <w:proofErr w:type="gramEnd"/>
            <w:r>
              <w:rPr>
                <w:rFonts w:ascii="Times New Roman" w:hAnsi="Times New Roman"/>
                <w:sz w:val="24"/>
                <w:szCs w:val="24"/>
              </w:rPr>
              <w:t xml:space="preserve"> II</w:t>
            </w:r>
          </w:p>
        </w:tc>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3583" w:type="dxa"/>
            <w:shd w:val="clear" w:color="auto" w:fill="auto"/>
          </w:tcPr>
          <w:p w:rsidR="0039590E" w:rsidRDefault="0039590E" w:rsidP="00164316">
            <w:pPr>
              <w:pStyle w:val="ConsPlusDocList"/>
              <w:snapToGrid w:val="0"/>
              <w:ind w:right="-405"/>
              <w:rPr>
                <w:rFonts w:ascii="Times New Roman" w:hAnsi="Times New Roman"/>
                <w:sz w:val="24"/>
                <w:szCs w:val="24"/>
              </w:rPr>
            </w:pPr>
          </w:p>
        </w:tc>
      </w:tr>
      <w:tr w:rsidR="0039590E" w:rsidTr="00164316">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БВ I</w:t>
            </w:r>
          </w:p>
        </w:tc>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3583" w:type="dxa"/>
            <w:shd w:val="clear" w:color="auto" w:fill="auto"/>
          </w:tcPr>
          <w:p w:rsidR="0039590E" w:rsidRDefault="0039590E" w:rsidP="00164316">
            <w:pPr>
              <w:pStyle w:val="ConsPlusDocList"/>
              <w:snapToGrid w:val="0"/>
              <w:ind w:right="-405"/>
              <w:rPr>
                <w:rFonts w:ascii="Times New Roman" w:hAnsi="Times New Roman"/>
                <w:sz w:val="24"/>
                <w:szCs w:val="24"/>
              </w:rPr>
            </w:pPr>
          </w:p>
        </w:tc>
      </w:tr>
      <w:tr w:rsidR="0039590E" w:rsidTr="00164316">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БВ II</w:t>
            </w:r>
          </w:p>
        </w:tc>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3583" w:type="dxa"/>
            <w:shd w:val="clear" w:color="auto" w:fill="auto"/>
          </w:tcPr>
          <w:p w:rsidR="0039590E" w:rsidRDefault="0039590E" w:rsidP="00164316">
            <w:pPr>
              <w:pStyle w:val="ConsPlusDocList"/>
              <w:snapToGrid w:val="0"/>
              <w:ind w:right="-405"/>
              <w:rPr>
                <w:rFonts w:ascii="Times New Roman" w:hAnsi="Times New Roman"/>
                <w:sz w:val="24"/>
                <w:szCs w:val="24"/>
              </w:rPr>
            </w:pPr>
          </w:p>
        </w:tc>
      </w:tr>
      <w:tr w:rsidR="0039590E" w:rsidTr="00164316">
        <w:trPr>
          <w:trHeight w:val="381"/>
        </w:trPr>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r>
              <w:rPr>
                <w:rFonts w:ascii="Times New Roman" w:hAnsi="Times New Roman"/>
                <w:sz w:val="24"/>
                <w:szCs w:val="24"/>
              </w:rPr>
              <w:t>ОБВ</w:t>
            </w:r>
          </w:p>
        </w:tc>
        <w:tc>
          <w:tcPr>
            <w:tcW w:w="3170" w:type="dxa"/>
            <w:shd w:val="clear" w:color="auto" w:fill="auto"/>
          </w:tcPr>
          <w:p w:rsidR="0039590E" w:rsidRDefault="0039590E" w:rsidP="00164316">
            <w:pPr>
              <w:pStyle w:val="ConsPlusDocList"/>
              <w:snapToGrid w:val="0"/>
              <w:ind w:right="-405"/>
              <w:rPr>
                <w:rFonts w:ascii="Times New Roman" w:hAnsi="Times New Roman"/>
                <w:sz w:val="24"/>
                <w:szCs w:val="24"/>
              </w:rPr>
            </w:pPr>
          </w:p>
        </w:tc>
        <w:tc>
          <w:tcPr>
            <w:tcW w:w="3583" w:type="dxa"/>
            <w:shd w:val="clear" w:color="auto" w:fill="auto"/>
          </w:tcPr>
          <w:p w:rsidR="0039590E" w:rsidRDefault="0039590E" w:rsidP="00164316">
            <w:pPr>
              <w:pStyle w:val="ConsPlusDocList"/>
              <w:snapToGrid w:val="0"/>
              <w:ind w:right="-405"/>
              <w:rPr>
                <w:rFonts w:ascii="Times New Roman" w:hAnsi="Times New Roman"/>
                <w:sz w:val="24"/>
                <w:szCs w:val="24"/>
              </w:rPr>
            </w:pPr>
          </w:p>
        </w:tc>
      </w:tr>
    </w:tbl>
    <w:p w:rsidR="0039590E" w:rsidRDefault="0039590E" w:rsidP="0039590E">
      <w:pPr>
        <w:pStyle w:val="ConsPlusDocList"/>
        <w:ind w:right="-405"/>
        <w:jc w:val="both"/>
        <w:rPr>
          <w:rFonts w:ascii="Times New Roman" w:hAnsi="Times New Roman"/>
          <w:sz w:val="24"/>
          <w:szCs w:val="24"/>
        </w:rPr>
      </w:pPr>
    </w:p>
    <w:p w:rsidR="0039590E" w:rsidRDefault="0039590E" w:rsidP="0039590E">
      <w:pPr>
        <w:pStyle w:val="ConsPlusDocList"/>
        <w:ind w:right="-405"/>
        <w:jc w:val="both"/>
        <w:rPr>
          <w:rFonts w:ascii="Times New Roman" w:hAnsi="Times New Roman"/>
          <w:sz w:val="28"/>
          <w:szCs w:val="28"/>
        </w:rPr>
      </w:pPr>
      <w:r>
        <w:rPr>
          <w:rFonts w:ascii="Times New Roman" w:hAnsi="Times New Roman"/>
          <w:sz w:val="28"/>
          <w:szCs w:val="28"/>
        </w:rPr>
        <w:t xml:space="preserve">С условиями проведения конкурса </w:t>
      </w:r>
      <w:proofErr w:type="gramStart"/>
      <w:r>
        <w:rPr>
          <w:rFonts w:ascii="Times New Roman" w:hAnsi="Times New Roman"/>
          <w:sz w:val="28"/>
          <w:szCs w:val="28"/>
        </w:rPr>
        <w:t>согласен</w:t>
      </w:r>
      <w:proofErr w:type="gramEnd"/>
      <w:r>
        <w:rPr>
          <w:rFonts w:ascii="Times New Roman" w:hAnsi="Times New Roman"/>
          <w:sz w:val="28"/>
          <w:szCs w:val="28"/>
        </w:rPr>
        <w:t>.</w:t>
      </w:r>
    </w:p>
    <w:p w:rsidR="0039590E" w:rsidRDefault="0039590E" w:rsidP="0039590E">
      <w:pPr>
        <w:autoSpaceDE w:val="0"/>
        <w:ind w:right="-405"/>
        <w:jc w:val="both"/>
        <w:rPr>
          <w:rFonts w:eastAsia="Arial" w:cs="Arial"/>
          <w:sz w:val="20"/>
          <w:szCs w:val="20"/>
        </w:rPr>
      </w:pPr>
    </w:p>
    <w:p w:rsidR="0039590E" w:rsidRDefault="0039590E" w:rsidP="0039590E">
      <w:pPr>
        <w:pStyle w:val="ConsPlusNonformat1"/>
        <w:ind w:right="-405"/>
        <w:jc w:val="both"/>
        <w:rPr>
          <w:rFonts w:ascii="Times New Roman" w:hAnsi="Times New Roman"/>
          <w:sz w:val="28"/>
          <w:szCs w:val="28"/>
        </w:rPr>
      </w:pPr>
      <w:r>
        <w:rPr>
          <w:rFonts w:ascii="Times New Roman" w:hAnsi="Times New Roman"/>
          <w:sz w:val="28"/>
          <w:szCs w:val="28"/>
        </w:rPr>
        <w:t>Руководитель юридического лица   _______________  Фамилия, имя, отчество.</w:t>
      </w:r>
    </w:p>
    <w:p w:rsidR="0039590E" w:rsidRPr="000C6B58" w:rsidRDefault="0039590E" w:rsidP="0039590E">
      <w:pPr>
        <w:pStyle w:val="ConsPlusNonformat1"/>
        <w:jc w:val="both"/>
        <w:rPr>
          <w:rFonts w:ascii="Times New Roman" w:hAnsi="Times New Roman"/>
          <w:sz w:val="28"/>
          <w:szCs w:val="28"/>
        </w:rPr>
      </w:pPr>
      <w:r>
        <w:rPr>
          <w:rFonts w:ascii="Times New Roman" w:hAnsi="Times New Roman"/>
          <w:sz w:val="28"/>
          <w:szCs w:val="28"/>
        </w:rPr>
        <w:t xml:space="preserve">(индивидуальный предприниматель)      </w:t>
      </w:r>
      <w:r>
        <w:rPr>
          <w:rFonts w:ascii="Times New Roman" w:hAnsi="Times New Roman"/>
        </w:rPr>
        <w:t xml:space="preserve">подпись </w:t>
      </w:r>
      <w:r>
        <w:rPr>
          <w:rFonts w:ascii="Times New Roman" w:hAnsi="Times New Roman"/>
          <w:sz w:val="28"/>
          <w:szCs w:val="28"/>
        </w:rPr>
        <w:t xml:space="preserve">                       </w:t>
      </w:r>
    </w:p>
    <w:p w:rsidR="0039590E" w:rsidRDefault="0039590E" w:rsidP="0039590E">
      <w:pPr>
        <w:pStyle w:val="ConsPlusNonformat1"/>
        <w:jc w:val="both"/>
        <w:rPr>
          <w:rFonts w:ascii="Times New Roman" w:hAnsi="Times New Roman"/>
          <w:sz w:val="28"/>
          <w:szCs w:val="28"/>
        </w:rPr>
      </w:pPr>
      <w:r>
        <w:rPr>
          <w:rFonts w:ascii="Times New Roman" w:hAnsi="Times New Roman"/>
          <w:sz w:val="28"/>
          <w:szCs w:val="28"/>
        </w:rPr>
        <w:t>"___" _____________ 20___ г.</w:t>
      </w:r>
    </w:p>
    <w:p w:rsidR="0039590E" w:rsidRDefault="0039590E" w:rsidP="0039590E">
      <w:pPr>
        <w:pStyle w:val="ConsPlusNonformat1"/>
        <w:jc w:val="both"/>
        <w:rPr>
          <w:rFonts w:ascii="Times New Roman" w:hAnsi="Times New Roman"/>
        </w:rPr>
      </w:pPr>
    </w:p>
    <w:p w:rsidR="0039590E" w:rsidRDefault="0039590E" w:rsidP="0039590E">
      <w:pPr>
        <w:pStyle w:val="ConsPlusNonformat1"/>
        <w:jc w:val="both"/>
        <w:rPr>
          <w:rFonts w:ascii="Times New Roman" w:hAnsi="Times New Roman"/>
        </w:rPr>
      </w:pPr>
      <w:r>
        <w:rPr>
          <w:rFonts w:ascii="Times New Roman" w:hAnsi="Times New Roman"/>
        </w:rPr>
        <w:t>Место</w:t>
      </w:r>
    </w:p>
    <w:p w:rsidR="0039590E" w:rsidRPr="00F95103" w:rsidRDefault="0039590E" w:rsidP="0039590E">
      <w:pPr>
        <w:pStyle w:val="ConsPlusNonformat1"/>
        <w:jc w:val="both"/>
        <w:rPr>
          <w:rFonts w:ascii="Times New Roman" w:hAnsi="Times New Roman"/>
        </w:rPr>
      </w:pPr>
      <w:r>
        <w:rPr>
          <w:rFonts w:ascii="Times New Roman" w:hAnsi="Times New Roman"/>
        </w:rPr>
        <w:t>печати</w:t>
      </w:r>
    </w:p>
    <w:p w:rsidR="0039590E" w:rsidRDefault="0039590E" w:rsidP="0039590E">
      <w:pPr>
        <w:pStyle w:val="ConsPlusDocList"/>
        <w:jc w:val="both"/>
        <w:rPr>
          <w:rFonts w:ascii="Times New Roman" w:hAnsi="Times New Roman"/>
          <w:sz w:val="24"/>
          <w:szCs w:val="24"/>
        </w:rPr>
      </w:pPr>
      <w:r>
        <w:rPr>
          <w:rFonts w:ascii="Times New Roman" w:hAnsi="Times New Roman"/>
          <w:sz w:val="24"/>
          <w:szCs w:val="24"/>
        </w:rPr>
        <w:t>--------------------------------</w:t>
      </w:r>
    </w:p>
    <w:p w:rsidR="0039590E" w:rsidRPr="00C00B1D" w:rsidRDefault="0039590E" w:rsidP="0039590E">
      <w:pPr>
        <w:pStyle w:val="ConsPlusDocList"/>
        <w:ind w:firstLine="540"/>
        <w:jc w:val="both"/>
        <w:rPr>
          <w:rFonts w:ascii="Times New Roman" w:hAnsi="Times New Roman"/>
          <w:sz w:val="22"/>
          <w:szCs w:val="24"/>
        </w:rPr>
      </w:pPr>
      <w:bookmarkStart w:id="4" w:name="Par128"/>
      <w:bookmarkEnd w:id="4"/>
      <w:r w:rsidRPr="00C00B1D">
        <w:rPr>
          <w:rFonts w:ascii="Times New Roman" w:hAnsi="Times New Roman"/>
          <w:sz w:val="22"/>
          <w:szCs w:val="24"/>
        </w:rPr>
        <w:t>&lt;*&gt; Вместимость автобусов: ОМВ - автобусы особо малой вместимости (</w:t>
      </w:r>
      <w:proofErr w:type="spellStart"/>
      <w:r w:rsidRPr="00C00B1D">
        <w:rPr>
          <w:rFonts w:ascii="Times New Roman" w:hAnsi="Times New Roman"/>
          <w:sz w:val="22"/>
          <w:szCs w:val="24"/>
        </w:rPr>
        <w:t>пассажировместимость</w:t>
      </w:r>
      <w:proofErr w:type="spellEnd"/>
      <w:r w:rsidRPr="00C00B1D">
        <w:rPr>
          <w:rFonts w:ascii="Times New Roman" w:hAnsi="Times New Roman"/>
          <w:sz w:val="22"/>
          <w:szCs w:val="24"/>
        </w:rPr>
        <w:t xml:space="preserve"> от 9 до 15 человек включительно); МВ I - автобусы малой вместимости (</w:t>
      </w:r>
      <w:proofErr w:type="spellStart"/>
      <w:r w:rsidRPr="00C00B1D">
        <w:rPr>
          <w:rFonts w:ascii="Times New Roman" w:hAnsi="Times New Roman"/>
          <w:sz w:val="22"/>
          <w:szCs w:val="24"/>
        </w:rPr>
        <w:t>пассажировместимость</w:t>
      </w:r>
      <w:proofErr w:type="spellEnd"/>
      <w:r w:rsidRPr="00C00B1D">
        <w:rPr>
          <w:rFonts w:ascii="Times New Roman" w:hAnsi="Times New Roman"/>
          <w:sz w:val="22"/>
          <w:szCs w:val="24"/>
        </w:rPr>
        <w:t xml:space="preserve"> от 16 до 45 человек включительно); МВ II - автобусы малой вместимости (</w:t>
      </w:r>
      <w:proofErr w:type="spellStart"/>
      <w:r w:rsidRPr="00C00B1D">
        <w:rPr>
          <w:rFonts w:ascii="Times New Roman" w:hAnsi="Times New Roman"/>
          <w:sz w:val="22"/>
          <w:szCs w:val="24"/>
        </w:rPr>
        <w:t>пассажировместимость</w:t>
      </w:r>
      <w:proofErr w:type="spellEnd"/>
      <w:r w:rsidRPr="00C00B1D">
        <w:rPr>
          <w:rFonts w:ascii="Times New Roman" w:hAnsi="Times New Roman"/>
          <w:sz w:val="22"/>
          <w:szCs w:val="24"/>
        </w:rPr>
        <w:t xml:space="preserve"> от 16 до 25 человек включительно); </w:t>
      </w:r>
      <w:proofErr w:type="gramStart"/>
      <w:r w:rsidRPr="00C00B1D">
        <w:rPr>
          <w:rFonts w:ascii="Times New Roman" w:hAnsi="Times New Roman"/>
          <w:sz w:val="22"/>
          <w:szCs w:val="24"/>
        </w:rPr>
        <w:t>СВ</w:t>
      </w:r>
      <w:proofErr w:type="gramEnd"/>
      <w:r w:rsidRPr="00C00B1D">
        <w:rPr>
          <w:rFonts w:ascii="Times New Roman" w:hAnsi="Times New Roman"/>
          <w:sz w:val="22"/>
          <w:szCs w:val="24"/>
        </w:rPr>
        <w:t xml:space="preserve"> I - автобусы средней вместимости (</w:t>
      </w:r>
      <w:proofErr w:type="spellStart"/>
      <w:r w:rsidRPr="00C00B1D">
        <w:rPr>
          <w:rFonts w:ascii="Times New Roman" w:hAnsi="Times New Roman"/>
          <w:sz w:val="22"/>
          <w:szCs w:val="24"/>
        </w:rPr>
        <w:t>пассажировместимость</w:t>
      </w:r>
      <w:proofErr w:type="spellEnd"/>
      <w:r w:rsidRPr="00C00B1D">
        <w:rPr>
          <w:rFonts w:ascii="Times New Roman" w:hAnsi="Times New Roman"/>
          <w:sz w:val="22"/>
          <w:szCs w:val="24"/>
        </w:rPr>
        <w:t xml:space="preserve"> от 46 до 75 человек включительно); </w:t>
      </w:r>
      <w:proofErr w:type="gramStart"/>
      <w:r w:rsidRPr="00C00B1D">
        <w:rPr>
          <w:rFonts w:ascii="Times New Roman" w:hAnsi="Times New Roman"/>
          <w:sz w:val="22"/>
          <w:szCs w:val="24"/>
        </w:rPr>
        <w:t>СВ</w:t>
      </w:r>
      <w:proofErr w:type="gramEnd"/>
      <w:r w:rsidRPr="00C00B1D">
        <w:rPr>
          <w:rFonts w:ascii="Times New Roman" w:hAnsi="Times New Roman"/>
          <w:sz w:val="22"/>
          <w:szCs w:val="24"/>
        </w:rPr>
        <w:t xml:space="preserve"> II - автобусы средней вместимости (</w:t>
      </w:r>
      <w:proofErr w:type="spellStart"/>
      <w:r w:rsidRPr="00C00B1D">
        <w:rPr>
          <w:rFonts w:ascii="Times New Roman" w:hAnsi="Times New Roman"/>
          <w:sz w:val="22"/>
          <w:szCs w:val="24"/>
        </w:rPr>
        <w:t>пассажировместимость</w:t>
      </w:r>
      <w:proofErr w:type="spellEnd"/>
      <w:r w:rsidRPr="00C00B1D">
        <w:rPr>
          <w:rFonts w:ascii="Times New Roman" w:hAnsi="Times New Roman"/>
          <w:sz w:val="22"/>
          <w:szCs w:val="24"/>
        </w:rPr>
        <w:t xml:space="preserve"> от 26 до 41 человека включительно); БВ I - автобусы большой вместимости (</w:t>
      </w:r>
      <w:proofErr w:type="spellStart"/>
      <w:r w:rsidRPr="00C00B1D">
        <w:rPr>
          <w:rFonts w:ascii="Times New Roman" w:hAnsi="Times New Roman"/>
          <w:sz w:val="22"/>
          <w:szCs w:val="24"/>
        </w:rPr>
        <w:t>пассажировместимость</w:t>
      </w:r>
      <w:proofErr w:type="spellEnd"/>
      <w:r w:rsidRPr="00C00B1D">
        <w:rPr>
          <w:rFonts w:ascii="Times New Roman" w:hAnsi="Times New Roman"/>
          <w:sz w:val="22"/>
          <w:szCs w:val="24"/>
        </w:rPr>
        <w:t xml:space="preserve"> от 76 до 120 человек включительно); БВ II - автобусы большой вместимости (</w:t>
      </w:r>
      <w:proofErr w:type="spellStart"/>
      <w:r w:rsidRPr="00C00B1D">
        <w:rPr>
          <w:rFonts w:ascii="Times New Roman" w:hAnsi="Times New Roman"/>
          <w:sz w:val="22"/>
          <w:szCs w:val="24"/>
        </w:rPr>
        <w:t>пассажировместимость</w:t>
      </w:r>
      <w:proofErr w:type="spellEnd"/>
      <w:r w:rsidRPr="00C00B1D">
        <w:rPr>
          <w:rFonts w:ascii="Times New Roman" w:hAnsi="Times New Roman"/>
          <w:sz w:val="22"/>
          <w:szCs w:val="24"/>
        </w:rPr>
        <w:t xml:space="preserve"> свыше 41 человека); ОБВ - автобусы особо большой вместимости (</w:t>
      </w:r>
      <w:proofErr w:type="spellStart"/>
      <w:r w:rsidRPr="00C00B1D">
        <w:rPr>
          <w:rFonts w:ascii="Times New Roman" w:hAnsi="Times New Roman"/>
          <w:sz w:val="22"/>
          <w:szCs w:val="24"/>
        </w:rPr>
        <w:t>пассажировместимость</w:t>
      </w:r>
      <w:proofErr w:type="spellEnd"/>
      <w:r w:rsidRPr="00C00B1D">
        <w:rPr>
          <w:rFonts w:ascii="Times New Roman" w:hAnsi="Times New Roman"/>
          <w:sz w:val="22"/>
          <w:szCs w:val="24"/>
        </w:rPr>
        <w:t xml:space="preserve"> свыше 120 человек).</w:t>
      </w:r>
    </w:p>
    <w:p w:rsidR="0039590E" w:rsidRPr="00C00B1D" w:rsidRDefault="0039590E" w:rsidP="0039590E">
      <w:pPr>
        <w:pStyle w:val="ConsPlusDocList"/>
        <w:ind w:firstLine="540"/>
        <w:jc w:val="both"/>
        <w:rPr>
          <w:rFonts w:ascii="Times New Roman" w:hAnsi="Times New Roman"/>
          <w:sz w:val="22"/>
          <w:szCs w:val="24"/>
        </w:rPr>
      </w:pPr>
      <w:r w:rsidRPr="00C00B1D">
        <w:rPr>
          <w:rFonts w:ascii="Times New Roman" w:hAnsi="Times New Roman"/>
          <w:sz w:val="22"/>
          <w:szCs w:val="24"/>
        </w:rPr>
        <w:t>I - в транспортном средстве имеются места, предназначенные для стоящих пассажиров;</w:t>
      </w:r>
    </w:p>
    <w:p w:rsidR="0039590E" w:rsidRPr="00C00B1D" w:rsidRDefault="0039590E" w:rsidP="0039590E">
      <w:pPr>
        <w:pStyle w:val="ConsPlusDocList"/>
        <w:ind w:firstLine="540"/>
        <w:jc w:val="both"/>
        <w:rPr>
          <w:snapToGrid w:val="0"/>
          <w:color w:val="000000"/>
          <w:sz w:val="18"/>
        </w:rPr>
      </w:pPr>
      <w:r w:rsidRPr="00C00B1D">
        <w:rPr>
          <w:rFonts w:ascii="Times New Roman" w:hAnsi="Times New Roman"/>
          <w:sz w:val="22"/>
          <w:szCs w:val="24"/>
        </w:rPr>
        <w:t>II - в транспортном средстве перевозка стоящих пассажиров не предусмотрена.</w:t>
      </w:r>
      <w:r w:rsidRPr="00C00B1D">
        <w:rPr>
          <w:snapToGrid w:val="0"/>
          <w:color w:val="000000"/>
          <w:sz w:val="18"/>
        </w:rPr>
        <w:t xml:space="preserve">      </w:t>
      </w:r>
    </w:p>
    <w:p w:rsidR="0039590E" w:rsidRPr="003B434F" w:rsidRDefault="0039590E" w:rsidP="0039590E">
      <w:pPr>
        <w:pStyle w:val="ConsPlusDocList"/>
        <w:jc w:val="both"/>
        <w:rPr>
          <w:rFonts w:ascii="Times New Roman" w:hAnsi="Times New Roman"/>
          <w:sz w:val="24"/>
          <w:szCs w:val="24"/>
        </w:rPr>
      </w:pPr>
      <w:r>
        <w:rPr>
          <w:snapToGrid w:val="0"/>
          <w:color w:val="000000"/>
        </w:rPr>
        <w:t xml:space="preserve">                              </w:t>
      </w:r>
    </w:p>
    <w:p w:rsidR="00C00B1D" w:rsidRDefault="00C00B1D" w:rsidP="00C00B1D">
      <w:pPr>
        <w:keepNext/>
        <w:suppressAutoHyphens/>
        <w:spacing w:before="240" w:after="120"/>
        <w:jc w:val="right"/>
        <w:rPr>
          <w:snapToGrid w:val="0"/>
          <w:color w:val="000000"/>
        </w:rPr>
      </w:pPr>
      <w:r>
        <w:rPr>
          <w:i/>
          <w:snapToGrid w:val="0"/>
          <w:color w:val="000000"/>
          <w:sz w:val="22"/>
        </w:rPr>
        <w:lastRenderedPageBreak/>
        <w:t>Приложение №1 к заявке</w:t>
      </w:r>
      <w:r w:rsidRPr="0039590E">
        <w:rPr>
          <w:i/>
          <w:snapToGrid w:val="0"/>
          <w:color w:val="000000"/>
          <w:sz w:val="22"/>
        </w:rPr>
        <w:t xml:space="preserve"> на участие в конкурсе</w:t>
      </w:r>
      <w:r w:rsidR="0039590E">
        <w:rPr>
          <w:snapToGrid w:val="0"/>
          <w:color w:val="000000"/>
        </w:rPr>
        <w:t xml:space="preserve">                                      </w:t>
      </w:r>
    </w:p>
    <w:p w:rsidR="00C00B1D" w:rsidRDefault="00C00B1D" w:rsidP="00C00B1D">
      <w:pPr>
        <w:keepNext/>
        <w:suppressAutoHyphens/>
        <w:spacing w:before="240" w:after="120"/>
        <w:jc w:val="center"/>
        <w:rPr>
          <w:b/>
          <w:sz w:val="28"/>
        </w:rPr>
      </w:pPr>
    </w:p>
    <w:p w:rsidR="0039590E" w:rsidRDefault="0039590E" w:rsidP="00C00B1D">
      <w:pPr>
        <w:keepNext/>
        <w:suppressAutoHyphens/>
        <w:spacing w:before="240" w:after="120"/>
        <w:jc w:val="center"/>
        <w:rPr>
          <w:b/>
          <w:sz w:val="28"/>
        </w:rPr>
      </w:pPr>
      <w:r>
        <w:rPr>
          <w:b/>
          <w:sz w:val="28"/>
        </w:rPr>
        <w:t>Анкета участника открытого конкурса</w:t>
      </w:r>
    </w:p>
    <w:p w:rsidR="0039590E" w:rsidRDefault="0039590E" w:rsidP="0039590E">
      <w:pPr>
        <w:ind w:firstLine="567"/>
        <w:jc w:val="both"/>
        <w:rPr>
          <w:sz w:val="28"/>
        </w:rPr>
      </w:pPr>
      <w:r>
        <w:rPr>
          <w:sz w:val="28"/>
        </w:rPr>
        <w:t>Участники открытого конкурса, имеющие статус юридического лица или индивидуального предпринимателя, заполняют соответствующую форму сведений, приведенную ниже.</w:t>
      </w:r>
    </w:p>
    <w:p w:rsidR="0039590E" w:rsidRDefault="0039590E" w:rsidP="0039590E">
      <w:pPr>
        <w:jc w:val="center"/>
        <w:rPr>
          <w:b/>
        </w:rPr>
      </w:pPr>
      <w:r>
        <w:rPr>
          <w:b/>
        </w:rPr>
        <w:t xml:space="preserve">ОСНОВНЫЕ СВЕДЕНИЯ О </w:t>
      </w:r>
      <w:r>
        <w:rPr>
          <w:b/>
          <w:caps/>
        </w:rPr>
        <w:t>предприятии</w:t>
      </w:r>
    </w:p>
    <w:p w:rsidR="0039590E" w:rsidRDefault="0039590E" w:rsidP="0039590E">
      <w:pPr>
        <w:rPr>
          <w:sz w:val="16"/>
        </w:rPr>
      </w:pPr>
    </w:p>
    <w:tbl>
      <w:tblPr>
        <w:tblW w:w="0" w:type="auto"/>
        <w:tblInd w:w="30" w:type="dxa"/>
        <w:tblCellMar>
          <w:left w:w="10" w:type="dxa"/>
          <w:right w:w="10" w:type="dxa"/>
        </w:tblCellMar>
        <w:tblLook w:val="0000" w:firstRow="0" w:lastRow="0" w:firstColumn="0" w:lastColumn="0" w:noHBand="0" w:noVBand="0"/>
      </w:tblPr>
      <w:tblGrid>
        <w:gridCol w:w="565"/>
        <w:gridCol w:w="3640"/>
        <w:gridCol w:w="705"/>
        <w:gridCol w:w="420"/>
        <w:gridCol w:w="277"/>
        <w:gridCol w:w="1537"/>
        <w:gridCol w:w="279"/>
        <w:gridCol w:w="2244"/>
      </w:tblGrid>
      <w:tr w:rsidR="0039590E" w:rsidRPr="00144752" w:rsidTr="00164316">
        <w:trPr>
          <w:trHeight w:val="434"/>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 xml:space="preserve">Данные по состоянию </w:t>
            </w:r>
            <w:proofErr w:type="gramStart"/>
            <w:r>
              <w:t>на</w:t>
            </w:r>
            <w:proofErr w:type="gramEnd"/>
            <w:r>
              <w:t>:</w:t>
            </w:r>
          </w:p>
        </w:tc>
        <w:tc>
          <w:tcPr>
            <w:tcW w:w="5528" w:type="dxa"/>
            <w:gridSpan w:val="6"/>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        »                                    20__ г.</w:t>
            </w:r>
          </w:p>
        </w:tc>
      </w:tr>
      <w:tr w:rsidR="0039590E" w:rsidRPr="00144752" w:rsidTr="00164316">
        <w:trPr>
          <w:cantSplit/>
          <w:trHeight w:val="456"/>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2.</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r>
              <w:t>Полное наименование</w:t>
            </w:r>
          </w:p>
          <w:p w:rsidR="0039590E" w:rsidRPr="00144752" w:rsidRDefault="0039590E" w:rsidP="00164316">
            <w:r>
              <w:t>предприятия</w:t>
            </w:r>
          </w:p>
        </w:tc>
        <w:tc>
          <w:tcPr>
            <w:tcW w:w="5528" w:type="dxa"/>
            <w:gridSpan w:val="6"/>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ind w:left="720"/>
              <w:jc w:val="right"/>
              <w:rPr>
                <w:rFonts w:eastAsia="Calibri" w:cs="Calibri"/>
              </w:rPr>
            </w:pPr>
          </w:p>
        </w:tc>
      </w:tr>
      <w:tr w:rsidR="0039590E" w:rsidRPr="00144752" w:rsidTr="00164316">
        <w:trPr>
          <w:trHeight w:val="24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3.</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r>
              <w:t>Сокращенное наименование</w:t>
            </w:r>
          </w:p>
          <w:p w:rsidR="0039590E" w:rsidRPr="00144752" w:rsidRDefault="0039590E" w:rsidP="00164316">
            <w:r>
              <w:t>предприятия</w:t>
            </w:r>
          </w:p>
        </w:tc>
        <w:tc>
          <w:tcPr>
            <w:tcW w:w="5528" w:type="dxa"/>
            <w:gridSpan w:val="6"/>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jc w:val="right"/>
              <w:rPr>
                <w:rFonts w:eastAsia="Calibri" w:cs="Calibri"/>
              </w:rPr>
            </w:pPr>
          </w:p>
        </w:tc>
      </w:tr>
      <w:tr w:rsidR="0039590E" w:rsidRPr="00144752" w:rsidTr="00164316">
        <w:trPr>
          <w:trHeight w:val="43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4.</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Дата регистрации и регистр.№</w:t>
            </w:r>
          </w:p>
        </w:tc>
        <w:tc>
          <w:tcPr>
            <w:tcW w:w="5528" w:type="dxa"/>
            <w:gridSpan w:val="6"/>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 xml:space="preserve">    «        »                                           г.    рег.№         </w:t>
            </w:r>
          </w:p>
        </w:tc>
      </w:tr>
      <w:tr w:rsidR="0039590E" w:rsidRPr="00144752" w:rsidTr="00164316">
        <w:trPr>
          <w:trHeight w:val="412"/>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5.</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 xml:space="preserve">Место регистрации </w:t>
            </w:r>
            <w:r>
              <w:rPr>
                <w:sz w:val="18"/>
              </w:rPr>
              <w:t>(населенный пункт)</w:t>
            </w:r>
          </w:p>
        </w:tc>
        <w:tc>
          <w:tcPr>
            <w:tcW w:w="5528" w:type="dxa"/>
            <w:gridSpan w:val="6"/>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jc w:val="right"/>
              <w:rPr>
                <w:rFonts w:eastAsia="Calibri" w:cs="Calibri"/>
              </w:rPr>
            </w:pPr>
          </w:p>
        </w:tc>
      </w:tr>
      <w:tr w:rsidR="0039590E" w:rsidRPr="00144752" w:rsidTr="00164316">
        <w:trPr>
          <w:trHeight w:val="386"/>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6.</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Орган регистрации</w:t>
            </w:r>
          </w:p>
        </w:tc>
        <w:tc>
          <w:tcPr>
            <w:tcW w:w="5528" w:type="dxa"/>
            <w:gridSpan w:val="6"/>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jc w:val="right"/>
              <w:rPr>
                <w:rFonts w:eastAsia="Calibri" w:cs="Calibri"/>
              </w:rPr>
            </w:pPr>
          </w:p>
        </w:tc>
      </w:tr>
      <w:tr w:rsidR="0039590E" w:rsidRPr="00144752" w:rsidTr="00164316">
        <w:trPr>
          <w:trHeight w:val="306"/>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7.</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Юридический адрес</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jc w:val="center"/>
              <w:rPr>
                <w:sz w:val="18"/>
              </w:rPr>
            </w:pPr>
            <w:r>
              <w:rPr>
                <w:sz w:val="18"/>
              </w:rPr>
              <w:t>(индекс)</w:t>
            </w:r>
          </w:p>
          <w:p w:rsidR="0039590E" w:rsidRPr="00144752" w:rsidRDefault="0039590E" w:rsidP="00164316"/>
        </w:tc>
        <w:tc>
          <w:tcPr>
            <w:tcW w:w="4394" w:type="dxa"/>
            <w:gridSpan w:val="4"/>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39590E" w:rsidRDefault="0039590E" w:rsidP="00164316">
            <w:pPr>
              <w:jc w:val="right"/>
              <w:rPr>
                <w:rFonts w:eastAsia="Calibri" w:cs="Calibri"/>
              </w:rPr>
            </w:pPr>
          </w:p>
        </w:tc>
      </w:tr>
      <w:tr w:rsidR="0039590E" w:rsidRPr="00144752" w:rsidTr="00164316">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8.</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Фактический адрес</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jc w:val="center"/>
              <w:rPr>
                <w:sz w:val="18"/>
              </w:rPr>
            </w:pPr>
            <w:r>
              <w:rPr>
                <w:sz w:val="18"/>
              </w:rPr>
              <w:t>(индекс)</w:t>
            </w:r>
          </w:p>
          <w:p w:rsidR="0039590E" w:rsidRPr="00144752" w:rsidRDefault="0039590E" w:rsidP="00164316"/>
        </w:tc>
        <w:tc>
          <w:tcPr>
            <w:tcW w:w="4394" w:type="dxa"/>
            <w:gridSpan w:val="4"/>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39590E" w:rsidRDefault="0039590E" w:rsidP="00164316">
            <w:pPr>
              <w:jc w:val="right"/>
              <w:rPr>
                <w:rFonts w:eastAsia="Calibri" w:cs="Calibri"/>
              </w:rPr>
            </w:pPr>
          </w:p>
        </w:tc>
      </w:tr>
      <w:tr w:rsidR="0039590E" w:rsidRPr="00144752" w:rsidTr="00164316">
        <w:trPr>
          <w:trHeight w:val="456"/>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9.</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Телефон, факс</w:t>
            </w:r>
          </w:p>
        </w:tc>
        <w:tc>
          <w:tcPr>
            <w:tcW w:w="1417" w:type="dxa"/>
            <w:gridSpan w:val="3"/>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39590E" w:rsidRDefault="0039590E" w:rsidP="00164316">
            <w:pPr>
              <w:jc w:val="center"/>
              <w:rPr>
                <w:sz w:val="18"/>
              </w:rPr>
            </w:pPr>
            <w:r>
              <w:rPr>
                <w:sz w:val="18"/>
              </w:rPr>
              <w:t>(код города)</w:t>
            </w:r>
          </w:p>
          <w:p w:rsidR="0039590E" w:rsidRPr="00144752" w:rsidRDefault="0039590E" w:rsidP="00164316">
            <w:r>
              <w:t xml:space="preserve">  8…</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39590E" w:rsidRDefault="0039590E" w:rsidP="00164316">
            <w:pPr>
              <w:jc w:val="center"/>
              <w:rPr>
                <w:sz w:val="18"/>
              </w:rPr>
            </w:pPr>
            <w:r>
              <w:rPr>
                <w:sz w:val="18"/>
              </w:rPr>
              <w:t>(факс)</w:t>
            </w:r>
          </w:p>
          <w:p w:rsidR="0039590E" w:rsidRPr="00144752" w:rsidRDefault="0039590E" w:rsidP="00164316"/>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39590E" w:rsidRDefault="0039590E" w:rsidP="00164316">
            <w:pPr>
              <w:jc w:val="center"/>
              <w:rPr>
                <w:sz w:val="18"/>
              </w:rPr>
            </w:pPr>
            <w:r>
              <w:rPr>
                <w:sz w:val="18"/>
              </w:rPr>
              <w:t>(телефоны)</w:t>
            </w:r>
          </w:p>
          <w:p w:rsidR="0039590E" w:rsidRPr="00144752" w:rsidRDefault="0039590E" w:rsidP="00164316">
            <w:pPr>
              <w:jc w:val="center"/>
            </w:pPr>
          </w:p>
        </w:tc>
      </w:tr>
      <w:tr w:rsidR="0039590E" w:rsidRPr="00144752" w:rsidTr="00164316">
        <w:trPr>
          <w:trHeight w:val="488"/>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10.</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Руководитель (должность, фамилия, имя, отчество, телефон)</w:t>
            </w:r>
          </w:p>
        </w:tc>
        <w:tc>
          <w:tcPr>
            <w:tcW w:w="5528" w:type="dxa"/>
            <w:gridSpan w:val="6"/>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rPr>
                <w:rFonts w:eastAsia="Calibri" w:cs="Calibri"/>
              </w:rPr>
            </w:pPr>
          </w:p>
        </w:tc>
      </w:tr>
      <w:tr w:rsidR="0039590E" w:rsidRPr="00144752" w:rsidTr="00164316">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11.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r>
              <w:t>Главный инженер или первый зам.</w:t>
            </w:r>
          </w:p>
          <w:p w:rsidR="0039590E" w:rsidRPr="00144752" w:rsidRDefault="0039590E" w:rsidP="00164316">
            <w:r>
              <w:t>руководителя (должность, фамилия, имя, отчество, телефон)</w:t>
            </w:r>
          </w:p>
        </w:tc>
        <w:tc>
          <w:tcPr>
            <w:tcW w:w="5528" w:type="dxa"/>
            <w:gridSpan w:val="6"/>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rPr>
                <w:rFonts w:eastAsia="Calibri" w:cs="Calibri"/>
              </w:rPr>
            </w:pPr>
          </w:p>
        </w:tc>
      </w:tr>
      <w:tr w:rsidR="0039590E" w:rsidRPr="00144752" w:rsidTr="00164316">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12.</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Главный бухгалтер</w:t>
            </w:r>
            <w:r>
              <w:br/>
              <w:t>(фамилия, имя, отчество, телефон)</w:t>
            </w:r>
          </w:p>
        </w:tc>
        <w:tc>
          <w:tcPr>
            <w:tcW w:w="5528" w:type="dxa"/>
            <w:gridSpan w:val="6"/>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rPr>
                <w:rFonts w:eastAsia="Calibri" w:cs="Calibri"/>
              </w:rPr>
            </w:pPr>
          </w:p>
        </w:tc>
      </w:tr>
      <w:tr w:rsidR="0039590E" w:rsidRPr="00144752" w:rsidTr="00164316">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13.</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r>
              <w:t>Банковские реквизиты</w:t>
            </w:r>
          </w:p>
          <w:p w:rsidR="0039590E" w:rsidRPr="00144752" w:rsidRDefault="0039590E" w:rsidP="00164316">
            <w:r>
              <w:t>предприятия</w:t>
            </w:r>
          </w:p>
        </w:tc>
        <w:tc>
          <w:tcPr>
            <w:tcW w:w="2977" w:type="dxa"/>
            <w:gridSpan w:val="4"/>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 xml:space="preserve"> ИНН</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 xml:space="preserve"> БИК</w:t>
            </w:r>
          </w:p>
        </w:tc>
      </w:tr>
      <w:tr w:rsidR="0039590E" w:rsidRPr="00144752" w:rsidTr="00164316">
        <w:trPr>
          <w:trHeight w:val="434"/>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proofErr w:type="gramStart"/>
            <w:r>
              <w:t>р</w:t>
            </w:r>
            <w:proofErr w:type="gramEnd"/>
            <w:r>
              <w:t>/</w:t>
            </w:r>
            <w:proofErr w:type="spellStart"/>
            <w:r>
              <w:t>сч</w:t>
            </w:r>
            <w:proofErr w:type="spellEnd"/>
          </w:p>
        </w:tc>
        <w:tc>
          <w:tcPr>
            <w:tcW w:w="4395" w:type="dxa"/>
            <w:gridSpan w:val="2"/>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rPr>
                <w:rFonts w:eastAsia="Calibri" w:cs="Calibri"/>
              </w:rPr>
            </w:pPr>
          </w:p>
        </w:tc>
        <w:tc>
          <w:tcPr>
            <w:tcW w:w="4819" w:type="dxa"/>
            <w:gridSpan w:val="5"/>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 xml:space="preserve"> к/</w:t>
            </w:r>
            <w:proofErr w:type="spellStart"/>
            <w:r>
              <w:t>сч</w:t>
            </w:r>
            <w:proofErr w:type="spellEnd"/>
          </w:p>
        </w:tc>
      </w:tr>
      <w:tr w:rsidR="0039590E" w:rsidRPr="00144752" w:rsidTr="00164316">
        <w:trPr>
          <w:trHeight w:val="413"/>
        </w:trPr>
        <w:tc>
          <w:tcPr>
            <w:tcW w:w="9781" w:type="dxa"/>
            <w:gridSpan w:val="8"/>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наименование банка</w:t>
            </w:r>
          </w:p>
        </w:tc>
      </w:tr>
      <w:tr w:rsidR="0039590E" w:rsidRPr="00144752" w:rsidTr="00164316">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14.</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Имеет ли фирма филиалы или дочерние предприятия?</w:t>
            </w:r>
          </w:p>
        </w:tc>
        <w:tc>
          <w:tcPr>
            <w:tcW w:w="2977" w:type="dxa"/>
            <w:gridSpan w:val="4"/>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39590E" w:rsidRDefault="0039590E" w:rsidP="00164316">
            <w:pPr>
              <w:rPr>
                <w:sz w:val="18"/>
              </w:rPr>
            </w:pPr>
            <w:r>
              <w:rPr>
                <w:sz w:val="18"/>
              </w:rPr>
              <w:t>Количество</w:t>
            </w:r>
          </w:p>
          <w:p w:rsidR="0039590E" w:rsidRPr="00144752" w:rsidRDefault="0039590E" w:rsidP="00164316">
            <w:r>
              <w:rPr>
                <w:sz w:val="18"/>
              </w:rPr>
              <w:t>филиалов*</w:t>
            </w:r>
            <w:r>
              <w:rPr>
                <w:sz w:val="18"/>
              </w:rPr>
              <w:tab/>
              <w:t xml:space="preserve">         ______</w:t>
            </w:r>
            <w:r>
              <w:rPr>
                <w:sz w:val="18"/>
              </w:rPr>
              <w:tab/>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39590E" w:rsidRDefault="0039590E" w:rsidP="00164316">
            <w:pPr>
              <w:rPr>
                <w:sz w:val="18"/>
              </w:rPr>
            </w:pPr>
            <w:r>
              <w:rPr>
                <w:sz w:val="18"/>
              </w:rPr>
              <w:t xml:space="preserve">Количество </w:t>
            </w:r>
            <w:proofErr w:type="gramStart"/>
            <w:r>
              <w:rPr>
                <w:sz w:val="18"/>
              </w:rPr>
              <w:t>дочерних</w:t>
            </w:r>
            <w:proofErr w:type="gramEnd"/>
          </w:p>
          <w:p w:rsidR="0039590E" w:rsidRPr="00144752" w:rsidRDefault="0039590E" w:rsidP="00164316">
            <w:r>
              <w:rPr>
                <w:sz w:val="18"/>
              </w:rPr>
              <w:t>предприятий**</w:t>
            </w:r>
            <w:r>
              <w:rPr>
                <w:sz w:val="18"/>
              </w:rPr>
              <w:tab/>
              <w:t xml:space="preserve">         ______</w:t>
            </w:r>
          </w:p>
        </w:tc>
      </w:tr>
      <w:tr w:rsidR="0039590E" w:rsidRPr="00144752" w:rsidTr="00164316">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pPr>
              <w:jc w:val="center"/>
            </w:pPr>
            <w:r>
              <w:t>15.</w:t>
            </w:r>
          </w:p>
        </w:tc>
        <w:tc>
          <w:tcPr>
            <w:tcW w:w="9214" w:type="dxa"/>
            <w:gridSpan w:val="7"/>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Является ли предприятие дочерним?</w:t>
            </w:r>
          </w:p>
        </w:tc>
      </w:tr>
      <w:tr w:rsidR="0039590E" w:rsidRPr="00144752" w:rsidTr="00164316">
        <w:trPr>
          <w:trHeight w:val="39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jc w:val="center"/>
              <w:rPr>
                <w:rFonts w:eastAsia="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Pr="00144752" w:rsidRDefault="0039590E" w:rsidP="00164316">
            <w:r>
              <w:t>Наименование головного предприятия</w:t>
            </w:r>
          </w:p>
        </w:tc>
        <w:tc>
          <w:tcPr>
            <w:tcW w:w="5528" w:type="dxa"/>
            <w:gridSpan w:val="6"/>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jc w:val="right"/>
              <w:rPr>
                <w:rFonts w:eastAsia="Calibri" w:cs="Calibri"/>
              </w:rPr>
            </w:pPr>
          </w:p>
        </w:tc>
      </w:tr>
      <w:tr w:rsidR="0039590E" w:rsidRPr="00144752" w:rsidTr="00164316">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jc w:val="center"/>
              <w:rPr>
                <w:rFonts w:eastAsia="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r>
              <w:t>Юридический адрес</w:t>
            </w:r>
          </w:p>
          <w:p w:rsidR="0039590E" w:rsidRPr="00144752" w:rsidRDefault="0039590E" w:rsidP="00164316">
            <w:r>
              <w:t>головного предприятия</w:t>
            </w:r>
          </w:p>
        </w:tc>
        <w:tc>
          <w:tcPr>
            <w:tcW w:w="1417" w:type="dxa"/>
            <w:gridSpan w:val="3"/>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jc w:val="center"/>
              <w:rPr>
                <w:sz w:val="18"/>
              </w:rPr>
            </w:pPr>
            <w:r>
              <w:rPr>
                <w:sz w:val="18"/>
              </w:rPr>
              <w:t>(индекс)</w:t>
            </w:r>
          </w:p>
          <w:p w:rsidR="0039590E" w:rsidRPr="00144752" w:rsidRDefault="0039590E" w:rsidP="00164316"/>
        </w:tc>
        <w:tc>
          <w:tcPr>
            <w:tcW w:w="4111" w:type="dxa"/>
            <w:gridSpan w:val="3"/>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39590E" w:rsidRDefault="0039590E" w:rsidP="00164316">
            <w:pPr>
              <w:jc w:val="right"/>
            </w:pPr>
          </w:p>
          <w:p w:rsidR="0039590E" w:rsidRPr="00144752" w:rsidRDefault="0039590E" w:rsidP="00164316">
            <w:pPr>
              <w:jc w:val="right"/>
            </w:pPr>
          </w:p>
        </w:tc>
      </w:tr>
    </w:tbl>
    <w:p w:rsidR="0039590E" w:rsidRDefault="0039590E" w:rsidP="0039590E">
      <w:pPr>
        <w:widowControl w:val="0"/>
        <w:jc w:val="center"/>
        <w:rPr>
          <w:b/>
          <w:sz w:val="28"/>
        </w:rPr>
      </w:pPr>
    </w:p>
    <w:p w:rsidR="0039590E" w:rsidRDefault="0039590E" w:rsidP="0039590E">
      <w:pPr>
        <w:ind w:firstLine="567"/>
        <w:jc w:val="both"/>
        <w:rPr>
          <w:sz w:val="28"/>
        </w:rPr>
      </w:pPr>
      <w:r>
        <w:rPr>
          <w:sz w:val="28"/>
        </w:rPr>
        <w:t>___________________________________</w:t>
      </w:r>
    </w:p>
    <w:p w:rsidR="0039590E" w:rsidRPr="00C00B1D" w:rsidRDefault="0039590E" w:rsidP="0039590E">
      <w:pPr>
        <w:ind w:right="3684" w:firstLine="567"/>
        <w:jc w:val="center"/>
        <w:rPr>
          <w:sz w:val="20"/>
        </w:rPr>
      </w:pPr>
      <w:r w:rsidRPr="00C00B1D">
        <w:rPr>
          <w:sz w:val="20"/>
        </w:rPr>
        <w:t>(подпись, М.П.)</w:t>
      </w:r>
    </w:p>
    <w:p w:rsidR="0039590E" w:rsidRPr="004071E4" w:rsidRDefault="0039590E" w:rsidP="0039590E">
      <w:pPr>
        <w:ind w:right="3684" w:firstLine="567"/>
        <w:jc w:val="center"/>
      </w:pPr>
      <w:r>
        <w:rPr>
          <w:sz w:val="28"/>
        </w:rPr>
        <w:t>____________________________________</w:t>
      </w:r>
    </w:p>
    <w:p w:rsidR="0039590E" w:rsidRPr="00C00B1D" w:rsidRDefault="0039590E" w:rsidP="0039590E">
      <w:pPr>
        <w:ind w:right="3684" w:firstLine="567"/>
        <w:jc w:val="center"/>
        <w:rPr>
          <w:sz w:val="20"/>
        </w:rPr>
      </w:pPr>
      <w:r w:rsidRPr="00C00B1D">
        <w:rPr>
          <w:sz w:val="20"/>
        </w:rPr>
        <w:t xml:space="preserve">(фамилия, имя, отчество </w:t>
      </w:r>
      <w:proofErr w:type="gramStart"/>
      <w:r w:rsidRPr="00C00B1D">
        <w:rPr>
          <w:sz w:val="20"/>
        </w:rPr>
        <w:t>подписавшего</w:t>
      </w:r>
      <w:proofErr w:type="gramEnd"/>
      <w:r w:rsidRPr="00C00B1D">
        <w:rPr>
          <w:sz w:val="20"/>
        </w:rPr>
        <w:t>, должность)</w:t>
      </w:r>
    </w:p>
    <w:p w:rsidR="00C00B1D" w:rsidRDefault="00C00B1D" w:rsidP="0039590E">
      <w:pPr>
        <w:jc w:val="center"/>
        <w:rPr>
          <w:b/>
          <w:sz w:val="28"/>
        </w:rPr>
      </w:pPr>
    </w:p>
    <w:p w:rsidR="00C00B1D" w:rsidRDefault="00C00B1D" w:rsidP="0039590E">
      <w:pPr>
        <w:jc w:val="center"/>
        <w:rPr>
          <w:b/>
          <w:sz w:val="28"/>
        </w:rPr>
      </w:pPr>
    </w:p>
    <w:p w:rsidR="0039590E" w:rsidRDefault="0039590E" w:rsidP="0039590E">
      <w:pPr>
        <w:jc w:val="center"/>
        <w:rPr>
          <w:b/>
          <w:sz w:val="28"/>
        </w:rPr>
      </w:pPr>
      <w:r>
        <w:rPr>
          <w:b/>
          <w:sz w:val="28"/>
        </w:rPr>
        <w:lastRenderedPageBreak/>
        <w:t>Сведения об индивидуальном предпринимателе</w:t>
      </w:r>
    </w:p>
    <w:p w:rsidR="0039590E" w:rsidRDefault="0039590E" w:rsidP="0039590E">
      <w:pPr>
        <w:jc w:val="center"/>
        <w:rPr>
          <w:b/>
          <w:sz w:val="28"/>
        </w:rPr>
      </w:pPr>
    </w:p>
    <w:tbl>
      <w:tblPr>
        <w:tblW w:w="0" w:type="auto"/>
        <w:tblInd w:w="108" w:type="dxa"/>
        <w:tblCellMar>
          <w:left w:w="10" w:type="dxa"/>
          <w:right w:w="10" w:type="dxa"/>
        </w:tblCellMar>
        <w:tblLook w:val="0000" w:firstRow="0" w:lastRow="0" w:firstColumn="0" w:lastColumn="0" w:noHBand="0" w:noVBand="0"/>
      </w:tblPr>
      <w:tblGrid>
        <w:gridCol w:w="567"/>
        <w:gridCol w:w="4253"/>
        <w:gridCol w:w="4536"/>
      </w:tblGrid>
      <w:tr w:rsidR="0039590E" w:rsidRPr="00144752" w:rsidTr="00164316">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Pr="00144752" w:rsidRDefault="0039590E" w:rsidP="00164316">
            <w:pPr>
              <w:jc w:val="center"/>
            </w:pPr>
            <w:r>
              <w:t xml:space="preserve">№ </w:t>
            </w:r>
            <w:proofErr w:type="gramStart"/>
            <w:r>
              <w:t>п</w:t>
            </w:r>
            <w:proofErr w:type="gramEnd"/>
            <w:r>
              <w:t>/п</w:t>
            </w:r>
          </w:p>
        </w:tc>
        <w:tc>
          <w:tcPr>
            <w:tcW w:w="4253"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39590E" w:rsidRPr="00144752" w:rsidRDefault="0039590E" w:rsidP="00164316">
            <w:pPr>
              <w:keepNext/>
              <w:jc w:val="center"/>
            </w:pPr>
            <w:r>
              <w:rPr>
                <w:sz w:val="20"/>
              </w:rPr>
              <w:t>Наименование</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Pr="00144752" w:rsidRDefault="0039590E" w:rsidP="00164316">
            <w:pPr>
              <w:jc w:val="center"/>
            </w:pPr>
            <w:r>
              <w:t xml:space="preserve">Сведения об индивидуальном предпринимателе </w:t>
            </w:r>
            <w:r>
              <w:br/>
              <w:t>(заполняется поставщиком)</w:t>
            </w:r>
          </w:p>
        </w:tc>
      </w:tr>
      <w:tr w:rsidR="0039590E" w:rsidRPr="00144752" w:rsidTr="00164316">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tabs>
                <w:tab w:val="left" w:pos="360"/>
              </w:tabs>
              <w:rPr>
                <w:rFonts w:eastAsia="Calibri" w:cs="Calibri"/>
              </w:rPr>
            </w:pPr>
            <w:r>
              <w:rPr>
                <w:rFonts w:eastAsia="Calibri" w:cs="Calibri"/>
              </w:rPr>
              <w:t>1.</w:t>
            </w:r>
          </w:p>
        </w:tc>
        <w:tc>
          <w:tcPr>
            <w:tcW w:w="4253"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39590E" w:rsidRPr="00144752" w:rsidRDefault="0039590E" w:rsidP="00164316">
            <w:r>
              <w:t>Фамилия, имя, отчество</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rPr>
                <w:rFonts w:eastAsia="Calibri" w:cs="Calibri"/>
              </w:rPr>
            </w:pPr>
          </w:p>
        </w:tc>
      </w:tr>
      <w:tr w:rsidR="0039590E" w:rsidRPr="00144752" w:rsidTr="00164316">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tabs>
                <w:tab w:val="left" w:pos="360"/>
              </w:tabs>
              <w:rPr>
                <w:rFonts w:eastAsia="Calibri" w:cs="Calibri"/>
              </w:rPr>
            </w:pPr>
            <w:r>
              <w:rPr>
                <w:rFonts w:eastAsia="Calibri" w:cs="Calibri"/>
              </w:rPr>
              <w:t>2.</w:t>
            </w:r>
          </w:p>
        </w:tc>
        <w:tc>
          <w:tcPr>
            <w:tcW w:w="4253"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39590E" w:rsidRPr="00144752" w:rsidRDefault="0039590E" w:rsidP="00164316">
            <w:r>
              <w:t>Гражданство</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rPr>
                <w:rFonts w:eastAsia="Calibri" w:cs="Calibri"/>
              </w:rPr>
            </w:pPr>
          </w:p>
        </w:tc>
      </w:tr>
      <w:tr w:rsidR="0039590E" w:rsidRPr="00144752" w:rsidTr="00164316">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tabs>
                <w:tab w:val="left" w:pos="360"/>
              </w:tabs>
              <w:rPr>
                <w:rFonts w:eastAsia="Calibri" w:cs="Calibri"/>
              </w:rPr>
            </w:pPr>
            <w:r>
              <w:rPr>
                <w:rFonts w:eastAsia="Calibri" w:cs="Calibri"/>
              </w:rPr>
              <w:t>3.</w:t>
            </w:r>
          </w:p>
        </w:tc>
        <w:tc>
          <w:tcPr>
            <w:tcW w:w="4253"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39590E" w:rsidRDefault="0039590E" w:rsidP="00164316">
            <w:r>
              <w:t>Удостоверение личности:</w:t>
            </w:r>
          </w:p>
          <w:p w:rsidR="0039590E" w:rsidRDefault="0039590E" w:rsidP="00164316">
            <w:r>
              <w:t>1. наименование,</w:t>
            </w:r>
          </w:p>
          <w:p w:rsidR="0039590E" w:rsidRDefault="0039590E" w:rsidP="00164316">
            <w:r>
              <w:t>2. серия и номер,</w:t>
            </w:r>
          </w:p>
          <w:p w:rsidR="0039590E" w:rsidRPr="00144752" w:rsidRDefault="0039590E" w:rsidP="00164316">
            <w:r>
              <w:t>3. кем и когда выдано</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 w:rsidR="0039590E" w:rsidRDefault="0039590E" w:rsidP="00164316">
            <w:r>
              <w:t>1. ______________________________</w:t>
            </w:r>
          </w:p>
          <w:p w:rsidR="0039590E" w:rsidRDefault="0039590E" w:rsidP="00164316">
            <w:r>
              <w:t>2. ______________________________</w:t>
            </w:r>
          </w:p>
          <w:p w:rsidR="0039590E" w:rsidRPr="00144752" w:rsidRDefault="0039590E" w:rsidP="00164316">
            <w:r>
              <w:t>3. ______________________________</w:t>
            </w:r>
          </w:p>
        </w:tc>
      </w:tr>
      <w:tr w:rsidR="0039590E" w:rsidRPr="00144752" w:rsidTr="00164316">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tabs>
                <w:tab w:val="left" w:pos="360"/>
              </w:tabs>
              <w:rPr>
                <w:rFonts w:eastAsia="Calibri" w:cs="Calibri"/>
              </w:rPr>
            </w:pPr>
            <w:r>
              <w:rPr>
                <w:rFonts w:eastAsia="Calibri" w:cs="Calibri"/>
              </w:rPr>
              <w:t>4.</w:t>
            </w:r>
          </w:p>
        </w:tc>
        <w:tc>
          <w:tcPr>
            <w:tcW w:w="4253"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39590E" w:rsidRPr="00144752" w:rsidRDefault="0039590E" w:rsidP="00164316">
            <w:proofErr w:type="gramStart"/>
            <w:r>
              <w:t>Место постоянной и временной (при наличии) регистрации (наименование государства, почтовый индекс, город, улица, дом, корпус, квартира)</w:t>
            </w:r>
            <w:proofErr w:type="gramEnd"/>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r>
              <w:t>Постоянная регистрация:</w:t>
            </w:r>
          </w:p>
          <w:p w:rsidR="0039590E" w:rsidRDefault="0039590E" w:rsidP="00164316"/>
          <w:p w:rsidR="0039590E" w:rsidRPr="00144752" w:rsidRDefault="0039590E" w:rsidP="00164316">
            <w:r>
              <w:t xml:space="preserve">Временная регистрация: </w:t>
            </w:r>
          </w:p>
        </w:tc>
      </w:tr>
      <w:tr w:rsidR="0039590E" w:rsidRPr="00144752" w:rsidTr="00164316">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tabs>
                <w:tab w:val="left" w:pos="360"/>
              </w:tabs>
              <w:rPr>
                <w:rFonts w:eastAsia="Calibri" w:cs="Calibri"/>
              </w:rPr>
            </w:pPr>
            <w:r>
              <w:rPr>
                <w:rFonts w:eastAsia="Calibri" w:cs="Calibri"/>
              </w:rPr>
              <w:t>5.</w:t>
            </w:r>
          </w:p>
        </w:tc>
        <w:tc>
          <w:tcPr>
            <w:tcW w:w="4253"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39590E" w:rsidRPr="00144752" w:rsidRDefault="0039590E" w:rsidP="00164316">
            <w:r>
              <w:t>Высшее образование (наименование высшего учебного заведения, год окончания, полученная специальность)</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rPr>
                <w:rFonts w:eastAsia="Calibri" w:cs="Calibri"/>
              </w:rPr>
            </w:pPr>
          </w:p>
        </w:tc>
      </w:tr>
      <w:tr w:rsidR="0039590E" w:rsidRPr="00144752" w:rsidTr="00164316">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tabs>
                <w:tab w:val="left" w:pos="360"/>
              </w:tabs>
              <w:rPr>
                <w:rFonts w:eastAsia="Calibri" w:cs="Calibri"/>
              </w:rPr>
            </w:pPr>
            <w:r>
              <w:rPr>
                <w:rFonts w:eastAsia="Calibri" w:cs="Calibri"/>
              </w:rPr>
              <w:t>6.</w:t>
            </w:r>
          </w:p>
        </w:tc>
        <w:tc>
          <w:tcPr>
            <w:tcW w:w="4253"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39590E" w:rsidRPr="00144752" w:rsidRDefault="0039590E" w:rsidP="00164316">
            <w:proofErr w:type="gramStart"/>
            <w:r>
              <w:t>Место постоянного жительства (наименование государства, почтовый индекс, город, улица, дом, корпус, квартира)</w:t>
            </w:r>
            <w:proofErr w:type="gramEnd"/>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rPr>
                <w:rFonts w:eastAsia="Calibri" w:cs="Calibri"/>
              </w:rPr>
            </w:pPr>
          </w:p>
        </w:tc>
      </w:tr>
      <w:tr w:rsidR="0039590E" w:rsidRPr="00144752" w:rsidTr="00164316">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tabs>
                <w:tab w:val="left" w:pos="360"/>
              </w:tabs>
              <w:rPr>
                <w:rFonts w:eastAsia="Calibri" w:cs="Calibri"/>
              </w:rPr>
            </w:pPr>
            <w:r>
              <w:rPr>
                <w:rFonts w:eastAsia="Calibri" w:cs="Calibri"/>
              </w:rPr>
              <w:t>7.</w:t>
            </w:r>
          </w:p>
        </w:tc>
        <w:tc>
          <w:tcPr>
            <w:tcW w:w="4253"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39590E" w:rsidRPr="00144752" w:rsidRDefault="0039590E" w:rsidP="00164316">
            <w:r>
              <w:t>ИНН</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rPr>
                <w:rFonts w:eastAsia="Calibri" w:cs="Calibri"/>
              </w:rPr>
            </w:pPr>
          </w:p>
        </w:tc>
      </w:tr>
      <w:tr w:rsidR="0039590E" w:rsidRPr="00144752" w:rsidTr="00164316">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tabs>
                <w:tab w:val="left" w:pos="360"/>
              </w:tabs>
              <w:rPr>
                <w:rFonts w:eastAsia="Calibri" w:cs="Calibri"/>
              </w:rPr>
            </w:pPr>
            <w:r>
              <w:rPr>
                <w:rFonts w:eastAsia="Calibri" w:cs="Calibri"/>
              </w:rPr>
              <w:t>8.</w:t>
            </w:r>
          </w:p>
        </w:tc>
        <w:tc>
          <w:tcPr>
            <w:tcW w:w="4253"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39590E" w:rsidRDefault="0039590E" w:rsidP="00164316">
            <w:r>
              <w:t>Документ, подтверждающий право на занятие предпринимательской деятельностью (при наличии):</w:t>
            </w:r>
          </w:p>
          <w:p w:rsidR="0039590E" w:rsidRDefault="0039590E" w:rsidP="00164316">
            <w:r>
              <w:t>1. наименование</w:t>
            </w:r>
          </w:p>
          <w:p w:rsidR="0039590E" w:rsidRDefault="0039590E" w:rsidP="00164316">
            <w:r>
              <w:t>2. серия и номер</w:t>
            </w:r>
          </w:p>
          <w:p w:rsidR="0039590E" w:rsidRPr="00144752" w:rsidRDefault="0039590E" w:rsidP="00164316">
            <w:r>
              <w:t xml:space="preserve">3. кем и когда </w:t>
            </w:r>
            <w:proofErr w:type="gramStart"/>
            <w:r>
              <w:t>выдан</w:t>
            </w:r>
            <w:proofErr w:type="gramEnd"/>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 w:rsidR="0039590E" w:rsidRDefault="0039590E" w:rsidP="00164316"/>
          <w:p w:rsidR="0039590E" w:rsidRDefault="0039590E" w:rsidP="00164316"/>
          <w:p w:rsidR="0039590E" w:rsidRDefault="0039590E" w:rsidP="00164316">
            <w:r>
              <w:t>1. ______________________________</w:t>
            </w:r>
          </w:p>
          <w:p w:rsidR="0039590E" w:rsidRDefault="0039590E" w:rsidP="00164316">
            <w:r>
              <w:t>2. ______________________________</w:t>
            </w:r>
          </w:p>
          <w:p w:rsidR="0039590E" w:rsidRPr="00144752" w:rsidRDefault="0039590E" w:rsidP="00164316">
            <w:r>
              <w:t>3. ______________________________</w:t>
            </w:r>
          </w:p>
        </w:tc>
      </w:tr>
      <w:tr w:rsidR="0039590E" w:rsidRPr="00144752" w:rsidTr="00164316">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tabs>
                <w:tab w:val="left" w:pos="360"/>
              </w:tabs>
              <w:rPr>
                <w:rFonts w:eastAsia="Calibri" w:cs="Calibri"/>
              </w:rPr>
            </w:pPr>
            <w:r>
              <w:rPr>
                <w:rFonts w:eastAsia="Calibri" w:cs="Calibri"/>
              </w:rPr>
              <w:t>9.</w:t>
            </w:r>
          </w:p>
        </w:tc>
        <w:tc>
          <w:tcPr>
            <w:tcW w:w="4253"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39590E" w:rsidRPr="00144752" w:rsidRDefault="0039590E" w:rsidP="00164316">
            <w:pPr>
              <w:spacing w:after="60"/>
            </w:pPr>
            <w:r>
              <w:t>Контактные телефоны (с указанием кода страны и города)</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rPr>
                <w:rFonts w:eastAsia="Calibri" w:cs="Calibri"/>
              </w:rPr>
            </w:pPr>
          </w:p>
        </w:tc>
      </w:tr>
      <w:tr w:rsidR="0039590E" w:rsidRPr="00144752" w:rsidTr="00164316">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tabs>
                <w:tab w:val="left" w:pos="360"/>
              </w:tabs>
              <w:rPr>
                <w:rFonts w:eastAsia="Calibri" w:cs="Calibri"/>
              </w:rPr>
            </w:pPr>
            <w:r>
              <w:rPr>
                <w:rFonts w:eastAsia="Calibri" w:cs="Calibri"/>
              </w:rPr>
              <w:t>10.</w:t>
            </w:r>
          </w:p>
        </w:tc>
        <w:tc>
          <w:tcPr>
            <w:tcW w:w="4253"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39590E" w:rsidRPr="00144752" w:rsidRDefault="0039590E" w:rsidP="00164316">
            <w:r>
              <w:t>Факс (с указанием страны и города)</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rPr>
                <w:rFonts w:eastAsia="Calibri" w:cs="Calibri"/>
              </w:rPr>
            </w:pPr>
          </w:p>
        </w:tc>
      </w:tr>
      <w:tr w:rsidR="0039590E" w:rsidRPr="00144752" w:rsidTr="00164316">
        <w:trPr>
          <w:trHeight w:val="1"/>
        </w:trPr>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tabs>
                <w:tab w:val="left" w:pos="360"/>
              </w:tabs>
              <w:rPr>
                <w:rFonts w:eastAsia="Calibri" w:cs="Calibri"/>
              </w:rPr>
            </w:pPr>
            <w:r>
              <w:rPr>
                <w:rFonts w:eastAsia="Calibri" w:cs="Calibri"/>
              </w:rPr>
              <w:t>11.</w:t>
            </w:r>
          </w:p>
        </w:tc>
        <w:tc>
          <w:tcPr>
            <w:tcW w:w="4253"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tcPr>
          <w:p w:rsidR="0039590E" w:rsidRPr="00144752" w:rsidRDefault="0039590E" w:rsidP="00164316">
            <w:r>
              <w:t>Адрес электронной почты</w:t>
            </w: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9590E" w:rsidRDefault="0039590E" w:rsidP="00164316">
            <w:pPr>
              <w:rPr>
                <w:rFonts w:eastAsia="Calibri" w:cs="Calibri"/>
              </w:rPr>
            </w:pPr>
          </w:p>
        </w:tc>
      </w:tr>
    </w:tbl>
    <w:p w:rsidR="0039590E" w:rsidRDefault="0039590E" w:rsidP="0039590E">
      <w:pPr>
        <w:ind w:firstLine="567"/>
        <w:jc w:val="both"/>
        <w:rPr>
          <w:sz w:val="28"/>
        </w:rPr>
      </w:pPr>
    </w:p>
    <w:p w:rsidR="0039590E" w:rsidRDefault="0039590E" w:rsidP="0039590E">
      <w:pPr>
        <w:ind w:firstLine="567"/>
        <w:jc w:val="both"/>
        <w:rPr>
          <w:sz w:val="28"/>
        </w:rPr>
      </w:pPr>
      <w:r>
        <w:rPr>
          <w:sz w:val="28"/>
        </w:rPr>
        <w:t>____________________________________</w:t>
      </w:r>
    </w:p>
    <w:p w:rsidR="0039590E" w:rsidRPr="00C00B1D" w:rsidRDefault="0039590E" w:rsidP="0039590E">
      <w:pPr>
        <w:ind w:right="3684" w:firstLine="567"/>
        <w:jc w:val="center"/>
        <w:rPr>
          <w:sz w:val="20"/>
        </w:rPr>
      </w:pPr>
      <w:r w:rsidRPr="00C00B1D">
        <w:rPr>
          <w:sz w:val="20"/>
        </w:rPr>
        <w:t>(подпись, М.П.)</w:t>
      </w:r>
    </w:p>
    <w:p w:rsidR="0039590E" w:rsidRDefault="0039590E" w:rsidP="0039590E">
      <w:pPr>
        <w:ind w:firstLine="567"/>
        <w:jc w:val="both"/>
        <w:rPr>
          <w:sz w:val="28"/>
        </w:rPr>
      </w:pPr>
      <w:r>
        <w:rPr>
          <w:sz w:val="28"/>
        </w:rPr>
        <w:t>____________________________________</w:t>
      </w:r>
    </w:p>
    <w:p w:rsidR="0039590E" w:rsidRPr="00C00B1D" w:rsidRDefault="0039590E" w:rsidP="0039590E">
      <w:pPr>
        <w:ind w:right="3684" w:firstLine="567"/>
        <w:jc w:val="center"/>
        <w:rPr>
          <w:sz w:val="20"/>
        </w:rPr>
      </w:pPr>
      <w:r w:rsidRPr="00C00B1D">
        <w:rPr>
          <w:sz w:val="20"/>
        </w:rPr>
        <w:t xml:space="preserve">(фамилия, имя, отчество </w:t>
      </w:r>
      <w:proofErr w:type="gramStart"/>
      <w:r w:rsidRPr="00C00B1D">
        <w:rPr>
          <w:sz w:val="20"/>
        </w:rPr>
        <w:t>подписавшего</w:t>
      </w:r>
      <w:proofErr w:type="gramEnd"/>
      <w:r w:rsidRPr="00C00B1D">
        <w:rPr>
          <w:sz w:val="20"/>
        </w:rPr>
        <w:t>, должность)</w:t>
      </w:r>
    </w:p>
    <w:p w:rsidR="0039590E" w:rsidRPr="00C00B1D" w:rsidRDefault="0039590E" w:rsidP="0039590E">
      <w:pPr>
        <w:tabs>
          <w:tab w:val="left" w:pos="750"/>
          <w:tab w:val="left" w:pos="6105"/>
        </w:tabs>
        <w:rPr>
          <w:sz w:val="22"/>
        </w:rPr>
      </w:pPr>
    </w:p>
    <w:p w:rsidR="0039590E" w:rsidRDefault="0039590E" w:rsidP="0039590E">
      <w:pPr>
        <w:tabs>
          <w:tab w:val="left" w:pos="750"/>
          <w:tab w:val="left" w:pos="6105"/>
        </w:tabs>
        <w:rPr>
          <w:sz w:val="28"/>
        </w:rPr>
      </w:pPr>
    </w:p>
    <w:p w:rsidR="0039590E" w:rsidRDefault="0039590E" w:rsidP="0039590E">
      <w:pPr>
        <w:autoSpaceDE w:val="0"/>
        <w:autoSpaceDN w:val="0"/>
        <w:adjustRightInd w:val="0"/>
        <w:rPr>
          <w:bCs/>
          <w:sz w:val="26"/>
          <w:szCs w:val="26"/>
        </w:rPr>
      </w:pPr>
    </w:p>
    <w:p w:rsidR="0039590E" w:rsidRDefault="0039590E" w:rsidP="0039590E">
      <w:pPr>
        <w:autoSpaceDE w:val="0"/>
        <w:autoSpaceDN w:val="0"/>
        <w:adjustRightInd w:val="0"/>
        <w:rPr>
          <w:bCs/>
          <w:sz w:val="26"/>
          <w:szCs w:val="26"/>
        </w:rPr>
      </w:pPr>
    </w:p>
    <w:p w:rsidR="0039590E" w:rsidRDefault="0039590E" w:rsidP="0039590E">
      <w:pPr>
        <w:autoSpaceDE w:val="0"/>
        <w:autoSpaceDN w:val="0"/>
        <w:adjustRightInd w:val="0"/>
        <w:rPr>
          <w:bCs/>
          <w:sz w:val="26"/>
          <w:szCs w:val="26"/>
        </w:rPr>
      </w:pPr>
    </w:p>
    <w:p w:rsidR="0039590E" w:rsidRDefault="0039590E" w:rsidP="0039590E">
      <w:pPr>
        <w:autoSpaceDE w:val="0"/>
        <w:autoSpaceDN w:val="0"/>
        <w:adjustRightInd w:val="0"/>
        <w:rPr>
          <w:bCs/>
          <w:sz w:val="26"/>
          <w:szCs w:val="26"/>
        </w:rPr>
      </w:pPr>
    </w:p>
    <w:p w:rsidR="0039590E" w:rsidRDefault="0039590E" w:rsidP="0039590E">
      <w:pPr>
        <w:autoSpaceDE w:val="0"/>
        <w:autoSpaceDN w:val="0"/>
        <w:adjustRightInd w:val="0"/>
        <w:rPr>
          <w:bCs/>
          <w:sz w:val="26"/>
          <w:szCs w:val="26"/>
        </w:rPr>
      </w:pPr>
    </w:p>
    <w:p w:rsidR="0039590E" w:rsidRDefault="0039590E" w:rsidP="0039590E">
      <w:pPr>
        <w:autoSpaceDE w:val="0"/>
        <w:autoSpaceDN w:val="0"/>
        <w:adjustRightInd w:val="0"/>
        <w:rPr>
          <w:bCs/>
          <w:sz w:val="26"/>
          <w:szCs w:val="26"/>
        </w:rPr>
      </w:pPr>
    </w:p>
    <w:p w:rsidR="0039590E" w:rsidRDefault="0039590E" w:rsidP="0039590E">
      <w:pPr>
        <w:autoSpaceDE w:val="0"/>
        <w:autoSpaceDN w:val="0"/>
        <w:adjustRightInd w:val="0"/>
        <w:rPr>
          <w:bCs/>
          <w:sz w:val="26"/>
          <w:szCs w:val="26"/>
        </w:rPr>
      </w:pPr>
    </w:p>
    <w:p w:rsidR="0039590E" w:rsidRDefault="0039590E" w:rsidP="0039590E">
      <w:pPr>
        <w:autoSpaceDE w:val="0"/>
        <w:autoSpaceDN w:val="0"/>
        <w:adjustRightInd w:val="0"/>
        <w:rPr>
          <w:bCs/>
          <w:sz w:val="26"/>
          <w:szCs w:val="26"/>
        </w:rPr>
      </w:pPr>
    </w:p>
    <w:p w:rsidR="0039590E" w:rsidRDefault="0039590E" w:rsidP="0039590E">
      <w:pPr>
        <w:autoSpaceDE w:val="0"/>
        <w:autoSpaceDN w:val="0"/>
        <w:adjustRightInd w:val="0"/>
        <w:rPr>
          <w:bCs/>
          <w:sz w:val="26"/>
          <w:szCs w:val="26"/>
        </w:rPr>
      </w:pPr>
    </w:p>
    <w:p w:rsidR="0039590E" w:rsidRDefault="0039590E" w:rsidP="0039590E">
      <w:pPr>
        <w:autoSpaceDE w:val="0"/>
        <w:autoSpaceDN w:val="0"/>
        <w:adjustRightInd w:val="0"/>
        <w:rPr>
          <w:bCs/>
          <w:sz w:val="26"/>
          <w:szCs w:val="26"/>
        </w:rPr>
      </w:pPr>
    </w:p>
    <w:p w:rsidR="00C00B1D" w:rsidRDefault="00C00B1D" w:rsidP="0039590E">
      <w:pPr>
        <w:autoSpaceDE w:val="0"/>
        <w:autoSpaceDN w:val="0"/>
        <w:adjustRightInd w:val="0"/>
        <w:jc w:val="right"/>
        <w:rPr>
          <w:bCs/>
          <w:i/>
          <w:sz w:val="22"/>
          <w:szCs w:val="26"/>
        </w:rPr>
      </w:pPr>
    </w:p>
    <w:p w:rsidR="0039590E" w:rsidRPr="0039590E" w:rsidRDefault="0039590E" w:rsidP="0039590E">
      <w:pPr>
        <w:autoSpaceDE w:val="0"/>
        <w:autoSpaceDN w:val="0"/>
        <w:adjustRightInd w:val="0"/>
        <w:jc w:val="right"/>
        <w:rPr>
          <w:bCs/>
          <w:i/>
          <w:sz w:val="22"/>
          <w:szCs w:val="26"/>
        </w:rPr>
      </w:pPr>
      <w:r w:rsidRPr="0039590E">
        <w:rPr>
          <w:bCs/>
          <w:i/>
          <w:sz w:val="22"/>
          <w:szCs w:val="26"/>
        </w:rPr>
        <w:lastRenderedPageBreak/>
        <w:t>Приложение № 3 к информационной карте</w:t>
      </w:r>
    </w:p>
    <w:p w:rsidR="0039590E" w:rsidRDefault="0039590E" w:rsidP="0039590E">
      <w:pPr>
        <w:rPr>
          <w:lang w:eastAsia="ar-SA"/>
        </w:rPr>
      </w:pPr>
    </w:p>
    <w:p w:rsidR="0039590E" w:rsidRPr="001B7BB0" w:rsidRDefault="0039590E" w:rsidP="0039590E">
      <w:pPr>
        <w:rPr>
          <w:lang w:eastAsia="ar-SA"/>
        </w:rPr>
      </w:pPr>
    </w:p>
    <w:p w:rsidR="0039590E" w:rsidRPr="00A71F64" w:rsidRDefault="0039590E" w:rsidP="0039590E">
      <w:pPr>
        <w:tabs>
          <w:tab w:val="left" w:pos="-142"/>
          <w:tab w:val="left" w:pos="0"/>
        </w:tabs>
        <w:ind w:right="28"/>
        <w:jc w:val="center"/>
        <w:rPr>
          <w:b/>
          <w:color w:val="000000"/>
        </w:rPr>
      </w:pPr>
      <w:r w:rsidRPr="00A71F64">
        <w:rPr>
          <w:b/>
          <w:color w:val="000000"/>
        </w:rPr>
        <w:t xml:space="preserve">О </w:t>
      </w:r>
      <w:proofErr w:type="gramStart"/>
      <w:r w:rsidRPr="00A71F64">
        <w:rPr>
          <w:b/>
          <w:color w:val="000000"/>
        </w:rPr>
        <w:t>П</w:t>
      </w:r>
      <w:proofErr w:type="gramEnd"/>
      <w:r w:rsidRPr="00A71F64">
        <w:rPr>
          <w:b/>
          <w:color w:val="000000"/>
        </w:rPr>
        <w:t xml:space="preserve"> И С Ь</w:t>
      </w:r>
    </w:p>
    <w:p w:rsidR="0039590E" w:rsidRDefault="0039590E" w:rsidP="0039590E">
      <w:pPr>
        <w:tabs>
          <w:tab w:val="left" w:pos="-142"/>
          <w:tab w:val="left" w:pos="0"/>
        </w:tabs>
        <w:ind w:right="28"/>
        <w:jc w:val="center"/>
        <w:rPr>
          <w:b/>
          <w:color w:val="000000"/>
        </w:rPr>
      </w:pPr>
      <w:r>
        <w:rPr>
          <w:b/>
          <w:color w:val="000000"/>
        </w:rPr>
        <w:t xml:space="preserve"> пред</w:t>
      </w:r>
      <w:r w:rsidRPr="000D1B7F">
        <w:rPr>
          <w:b/>
          <w:color w:val="000000"/>
        </w:rPr>
        <w:t xml:space="preserve">ставленных </w:t>
      </w:r>
      <w:r>
        <w:rPr>
          <w:b/>
          <w:color w:val="000000"/>
        </w:rPr>
        <w:t>документов</w:t>
      </w:r>
    </w:p>
    <w:p w:rsidR="0039590E" w:rsidRPr="000D1B7F" w:rsidRDefault="0039590E" w:rsidP="0039590E">
      <w:pPr>
        <w:tabs>
          <w:tab w:val="left" w:pos="-142"/>
          <w:tab w:val="left" w:pos="0"/>
        </w:tabs>
        <w:ind w:right="28"/>
        <w:jc w:val="center"/>
        <w:rPr>
          <w:b/>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889"/>
        <w:gridCol w:w="2183"/>
      </w:tblGrid>
      <w:tr w:rsidR="0039590E" w:rsidRPr="00D1187D" w:rsidTr="0039590E">
        <w:trPr>
          <w:trHeight w:val="305"/>
        </w:trPr>
        <w:tc>
          <w:tcPr>
            <w:tcW w:w="851" w:type="dxa"/>
          </w:tcPr>
          <w:p w:rsidR="0039590E" w:rsidRPr="00D1187D" w:rsidRDefault="0039590E" w:rsidP="00164316">
            <w:pPr>
              <w:tabs>
                <w:tab w:val="left" w:pos="-142"/>
                <w:tab w:val="left" w:pos="0"/>
              </w:tabs>
              <w:ind w:right="28"/>
              <w:rPr>
                <w:color w:val="000000"/>
              </w:rPr>
            </w:pPr>
            <w:r w:rsidRPr="00D1187D">
              <w:rPr>
                <w:color w:val="000000"/>
              </w:rPr>
              <w:t xml:space="preserve">№№ </w:t>
            </w:r>
            <w:proofErr w:type="gramStart"/>
            <w:r w:rsidRPr="00D1187D">
              <w:rPr>
                <w:color w:val="000000"/>
              </w:rPr>
              <w:t>п</w:t>
            </w:r>
            <w:proofErr w:type="gramEnd"/>
            <w:r w:rsidRPr="00D1187D">
              <w:rPr>
                <w:color w:val="000000"/>
              </w:rPr>
              <w:t>/п</w:t>
            </w:r>
          </w:p>
        </w:tc>
        <w:tc>
          <w:tcPr>
            <w:tcW w:w="6889" w:type="dxa"/>
          </w:tcPr>
          <w:p w:rsidR="0039590E" w:rsidRPr="00D1187D" w:rsidRDefault="0039590E" w:rsidP="00164316">
            <w:pPr>
              <w:tabs>
                <w:tab w:val="left" w:pos="-142"/>
                <w:tab w:val="left" w:pos="0"/>
              </w:tabs>
              <w:ind w:right="28"/>
              <w:rPr>
                <w:color w:val="000000"/>
              </w:rPr>
            </w:pPr>
            <w:r w:rsidRPr="00D1187D">
              <w:rPr>
                <w:color w:val="000000"/>
              </w:rPr>
              <w:t>Наименование представленных документов</w:t>
            </w:r>
          </w:p>
        </w:tc>
        <w:tc>
          <w:tcPr>
            <w:tcW w:w="2183" w:type="dxa"/>
          </w:tcPr>
          <w:p w:rsidR="0039590E" w:rsidRPr="00D1187D" w:rsidRDefault="0039590E" w:rsidP="00164316">
            <w:pPr>
              <w:tabs>
                <w:tab w:val="left" w:pos="-142"/>
                <w:tab w:val="left" w:pos="0"/>
              </w:tabs>
              <w:ind w:right="28"/>
              <w:rPr>
                <w:color w:val="000000"/>
              </w:rPr>
            </w:pPr>
            <w:r w:rsidRPr="00D1187D">
              <w:rPr>
                <w:color w:val="000000"/>
              </w:rPr>
              <w:t>Количество листов</w:t>
            </w:r>
          </w:p>
        </w:tc>
      </w:tr>
      <w:tr w:rsidR="0039590E" w:rsidRPr="00D1187D" w:rsidTr="0039590E">
        <w:tc>
          <w:tcPr>
            <w:tcW w:w="851" w:type="dxa"/>
          </w:tcPr>
          <w:p w:rsidR="0039590E" w:rsidRPr="00D1187D" w:rsidRDefault="0039590E" w:rsidP="00164316">
            <w:pPr>
              <w:tabs>
                <w:tab w:val="left" w:pos="-142"/>
                <w:tab w:val="left" w:pos="0"/>
              </w:tabs>
              <w:ind w:right="28"/>
              <w:rPr>
                <w:color w:val="000000"/>
              </w:rPr>
            </w:pPr>
            <w:r w:rsidRPr="00D1187D">
              <w:rPr>
                <w:color w:val="000000"/>
              </w:rPr>
              <w:t>1</w:t>
            </w:r>
          </w:p>
        </w:tc>
        <w:tc>
          <w:tcPr>
            <w:tcW w:w="6889" w:type="dxa"/>
          </w:tcPr>
          <w:p w:rsidR="0039590E" w:rsidRPr="00D1187D" w:rsidRDefault="0039590E" w:rsidP="00164316">
            <w:pPr>
              <w:tabs>
                <w:tab w:val="left" w:pos="-142"/>
                <w:tab w:val="left" w:pos="0"/>
              </w:tabs>
              <w:ind w:right="28"/>
              <w:rPr>
                <w:color w:val="000000"/>
              </w:rPr>
            </w:pPr>
            <w:r w:rsidRPr="00D1187D">
              <w:rPr>
                <w:color w:val="000000"/>
              </w:rPr>
              <w:t>2</w:t>
            </w:r>
          </w:p>
        </w:tc>
        <w:tc>
          <w:tcPr>
            <w:tcW w:w="2183" w:type="dxa"/>
          </w:tcPr>
          <w:p w:rsidR="0039590E" w:rsidRPr="00D1187D" w:rsidRDefault="0039590E" w:rsidP="00164316">
            <w:pPr>
              <w:tabs>
                <w:tab w:val="left" w:pos="-142"/>
                <w:tab w:val="left" w:pos="0"/>
              </w:tabs>
              <w:ind w:right="28"/>
              <w:rPr>
                <w:color w:val="000000"/>
              </w:rPr>
            </w:pPr>
            <w:r w:rsidRPr="00D1187D">
              <w:rPr>
                <w:color w:val="000000"/>
              </w:rPr>
              <w:t>3</w:t>
            </w: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r w:rsidR="0039590E" w:rsidRPr="00D1187D" w:rsidTr="0039590E">
        <w:tc>
          <w:tcPr>
            <w:tcW w:w="851" w:type="dxa"/>
          </w:tcPr>
          <w:p w:rsidR="0039590E" w:rsidRPr="00D1187D" w:rsidRDefault="0039590E" w:rsidP="00164316">
            <w:pPr>
              <w:tabs>
                <w:tab w:val="left" w:pos="-142"/>
                <w:tab w:val="left" w:pos="0"/>
              </w:tabs>
              <w:ind w:right="28"/>
              <w:jc w:val="both"/>
              <w:rPr>
                <w:color w:val="000000"/>
              </w:rPr>
            </w:pPr>
          </w:p>
        </w:tc>
        <w:tc>
          <w:tcPr>
            <w:tcW w:w="6889" w:type="dxa"/>
          </w:tcPr>
          <w:p w:rsidR="0039590E" w:rsidRPr="00D1187D" w:rsidRDefault="0039590E" w:rsidP="00164316">
            <w:pPr>
              <w:tabs>
                <w:tab w:val="left" w:pos="-142"/>
                <w:tab w:val="left" w:pos="0"/>
              </w:tabs>
              <w:ind w:right="28"/>
              <w:jc w:val="both"/>
              <w:rPr>
                <w:color w:val="000000"/>
              </w:rPr>
            </w:pPr>
          </w:p>
        </w:tc>
        <w:tc>
          <w:tcPr>
            <w:tcW w:w="2183" w:type="dxa"/>
          </w:tcPr>
          <w:p w:rsidR="0039590E" w:rsidRPr="00D1187D" w:rsidRDefault="0039590E" w:rsidP="00164316">
            <w:pPr>
              <w:tabs>
                <w:tab w:val="left" w:pos="-142"/>
                <w:tab w:val="left" w:pos="0"/>
              </w:tabs>
              <w:ind w:right="28"/>
              <w:jc w:val="both"/>
              <w:rPr>
                <w:color w:val="000000"/>
              </w:rPr>
            </w:pPr>
          </w:p>
        </w:tc>
      </w:tr>
    </w:tbl>
    <w:p w:rsidR="0039590E" w:rsidRPr="00D1187D" w:rsidRDefault="0039590E" w:rsidP="0039590E">
      <w:pPr>
        <w:tabs>
          <w:tab w:val="left" w:pos="0"/>
          <w:tab w:val="left" w:pos="1134"/>
          <w:tab w:val="left" w:pos="10206"/>
        </w:tabs>
        <w:ind w:left="142" w:right="16" w:hanging="142"/>
        <w:jc w:val="both"/>
        <w:rPr>
          <w:color w:val="000000"/>
        </w:rPr>
      </w:pPr>
    </w:p>
    <w:p w:rsidR="0039590E" w:rsidRPr="00D1187D" w:rsidRDefault="0039590E" w:rsidP="0039590E">
      <w:pPr>
        <w:pStyle w:val="ConsPlusNonformat1"/>
        <w:ind w:right="-405"/>
        <w:jc w:val="both"/>
        <w:rPr>
          <w:rFonts w:ascii="Times New Roman" w:hAnsi="Times New Roman"/>
          <w:sz w:val="28"/>
          <w:szCs w:val="28"/>
        </w:rPr>
      </w:pPr>
      <w:r w:rsidRPr="00D1187D">
        <w:rPr>
          <w:rFonts w:ascii="Times New Roman" w:hAnsi="Times New Roman"/>
          <w:sz w:val="28"/>
          <w:szCs w:val="28"/>
        </w:rPr>
        <w:t xml:space="preserve">Руководитель юридического лица </w:t>
      </w:r>
      <w:r>
        <w:rPr>
          <w:rFonts w:ascii="Times New Roman" w:hAnsi="Times New Roman"/>
          <w:sz w:val="28"/>
          <w:szCs w:val="28"/>
        </w:rPr>
        <w:t xml:space="preserve">  _______________  /ФИО/</w:t>
      </w:r>
    </w:p>
    <w:p w:rsidR="0039590E" w:rsidRDefault="0039590E" w:rsidP="0039590E">
      <w:pPr>
        <w:pStyle w:val="ConsPlusNonformat1"/>
        <w:jc w:val="both"/>
        <w:rPr>
          <w:rFonts w:ascii="Times New Roman" w:hAnsi="Times New Roman"/>
          <w:sz w:val="28"/>
          <w:szCs w:val="28"/>
        </w:rPr>
      </w:pPr>
      <w:r>
        <w:rPr>
          <w:rFonts w:ascii="Times New Roman" w:hAnsi="Times New Roman"/>
          <w:sz w:val="28"/>
          <w:szCs w:val="28"/>
        </w:rPr>
        <w:t xml:space="preserve">(индивидуальный предприниматель)      </w:t>
      </w:r>
      <w:r>
        <w:rPr>
          <w:rFonts w:ascii="Times New Roman" w:hAnsi="Times New Roman"/>
        </w:rPr>
        <w:t xml:space="preserve">подпись </w:t>
      </w:r>
      <w:r>
        <w:rPr>
          <w:rFonts w:ascii="Times New Roman" w:hAnsi="Times New Roman"/>
          <w:sz w:val="28"/>
          <w:szCs w:val="28"/>
        </w:rPr>
        <w:t xml:space="preserve">                       </w:t>
      </w:r>
    </w:p>
    <w:p w:rsidR="0039590E" w:rsidRDefault="0039590E" w:rsidP="0039590E">
      <w:pPr>
        <w:pStyle w:val="ConsPlusNonformat1"/>
        <w:jc w:val="both"/>
        <w:rPr>
          <w:rFonts w:ascii="Times New Roman" w:hAnsi="Times New Roman"/>
        </w:rPr>
      </w:pPr>
    </w:p>
    <w:p w:rsidR="0039590E" w:rsidRDefault="0039590E" w:rsidP="0039590E">
      <w:pPr>
        <w:pStyle w:val="ConsPlusNonformat1"/>
        <w:jc w:val="both"/>
        <w:rPr>
          <w:rFonts w:ascii="Times New Roman" w:hAnsi="Times New Roman"/>
          <w:sz w:val="28"/>
          <w:szCs w:val="28"/>
        </w:rPr>
      </w:pPr>
      <w:r>
        <w:rPr>
          <w:rFonts w:ascii="Times New Roman" w:hAnsi="Times New Roman"/>
          <w:sz w:val="28"/>
          <w:szCs w:val="28"/>
        </w:rPr>
        <w:t>"___" _____________ 20___ г.</w:t>
      </w:r>
    </w:p>
    <w:p w:rsidR="0039590E" w:rsidRDefault="0039590E" w:rsidP="0039590E">
      <w:pPr>
        <w:pStyle w:val="ConsPlusNonformat1"/>
        <w:jc w:val="both"/>
        <w:rPr>
          <w:rFonts w:ascii="Times New Roman" w:hAnsi="Times New Roman"/>
        </w:rPr>
      </w:pPr>
    </w:p>
    <w:p w:rsidR="0039590E" w:rsidRDefault="0039590E" w:rsidP="0039590E">
      <w:pPr>
        <w:tabs>
          <w:tab w:val="left" w:pos="0"/>
          <w:tab w:val="left" w:pos="1134"/>
        </w:tabs>
        <w:ind w:left="142" w:right="340" w:hanging="142"/>
        <w:jc w:val="both"/>
        <w:rPr>
          <w:color w:val="000000"/>
        </w:rPr>
      </w:pPr>
    </w:p>
    <w:p w:rsidR="0039590E" w:rsidRPr="00C00B1D" w:rsidRDefault="0039590E" w:rsidP="0039590E">
      <w:pPr>
        <w:tabs>
          <w:tab w:val="left" w:pos="0"/>
          <w:tab w:val="left" w:pos="1134"/>
        </w:tabs>
        <w:ind w:left="142" w:right="340" w:hanging="142"/>
        <w:jc w:val="both"/>
        <w:rPr>
          <w:color w:val="000000"/>
          <w:sz w:val="20"/>
        </w:rPr>
      </w:pPr>
      <w:r w:rsidRPr="00C00B1D">
        <w:rPr>
          <w:color w:val="000000"/>
          <w:sz w:val="20"/>
        </w:rPr>
        <w:t>М.П.</w:t>
      </w:r>
    </w:p>
    <w:p w:rsidR="0039590E" w:rsidRPr="00C00B1D" w:rsidRDefault="0039590E" w:rsidP="0039590E">
      <w:pPr>
        <w:rPr>
          <w:b/>
          <w:sz w:val="20"/>
        </w:rPr>
      </w:pPr>
    </w:p>
    <w:p w:rsidR="0039590E" w:rsidRDefault="0039590E" w:rsidP="0039590E">
      <w:pPr>
        <w:ind w:left="2124"/>
        <w:rPr>
          <w:b/>
        </w:rPr>
      </w:pPr>
    </w:p>
    <w:p w:rsidR="0039590E" w:rsidRDefault="0039590E" w:rsidP="0039590E">
      <w:pPr>
        <w:ind w:left="2124"/>
        <w:rPr>
          <w:b/>
        </w:rPr>
      </w:pPr>
      <w:r>
        <w:rPr>
          <w:b/>
        </w:rPr>
        <w:t xml:space="preserve">                             </w:t>
      </w:r>
      <w:r>
        <w:rPr>
          <w:b/>
        </w:rPr>
        <w:tab/>
        <w:t xml:space="preserve">                 </w:t>
      </w:r>
    </w:p>
    <w:p w:rsidR="0039590E" w:rsidRDefault="0039590E" w:rsidP="0039590E">
      <w:pPr>
        <w:ind w:left="2124"/>
        <w:rPr>
          <w:b/>
        </w:rPr>
      </w:pPr>
    </w:p>
    <w:p w:rsidR="0039590E" w:rsidRDefault="0039590E" w:rsidP="0039590E">
      <w:pPr>
        <w:ind w:left="2124"/>
        <w:rPr>
          <w:b/>
        </w:rPr>
      </w:pPr>
    </w:p>
    <w:p w:rsidR="0039590E" w:rsidRDefault="0039590E" w:rsidP="0039590E">
      <w:pPr>
        <w:ind w:left="2124"/>
        <w:rPr>
          <w:b/>
        </w:rPr>
      </w:pPr>
    </w:p>
    <w:p w:rsidR="0039590E" w:rsidRDefault="0039590E" w:rsidP="0039590E">
      <w:pPr>
        <w:ind w:left="2124"/>
        <w:rPr>
          <w:b/>
        </w:rPr>
      </w:pPr>
    </w:p>
    <w:p w:rsidR="0039590E" w:rsidRDefault="0039590E" w:rsidP="0039590E">
      <w:pPr>
        <w:ind w:left="2124"/>
        <w:rPr>
          <w:b/>
        </w:rPr>
      </w:pPr>
    </w:p>
    <w:p w:rsidR="0039590E" w:rsidRDefault="0039590E" w:rsidP="0039590E">
      <w:pPr>
        <w:ind w:left="2124"/>
        <w:rPr>
          <w:b/>
        </w:rPr>
      </w:pPr>
    </w:p>
    <w:p w:rsidR="0039590E" w:rsidRDefault="0039590E" w:rsidP="0039590E">
      <w:pPr>
        <w:ind w:left="2124"/>
        <w:rPr>
          <w:b/>
        </w:rPr>
      </w:pPr>
    </w:p>
    <w:p w:rsidR="0039590E" w:rsidRDefault="0039590E" w:rsidP="0039590E">
      <w:pPr>
        <w:ind w:left="2124"/>
        <w:rPr>
          <w:b/>
        </w:rPr>
      </w:pPr>
    </w:p>
    <w:p w:rsidR="0039590E" w:rsidRDefault="0039590E" w:rsidP="0039590E">
      <w:pPr>
        <w:ind w:left="2124"/>
        <w:rPr>
          <w:b/>
        </w:rPr>
      </w:pPr>
    </w:p>
    <w:p w:rsidR="0039590E" w:rsidRDefault="0039590E" w:rsidP="0039590E">
      <w:pPr>
        <w:ind w:left="2124"/>
        <w:rPr>
          <w:b/>
        </w:rPr>
      </w:pPr>
    </w:p>
    <w:p w:rsidR="0039590E" w:rsidRDefault="0039590E" w:rsidP="0039590E">
      <w:pPr>
        <w:ind w:left="2124"/>
        <w:rPr>
          <w:b/>
        </w:rPr>
      </w:pPr>
    </w:p>
    <w:p w:rsidR="0039590E" w:rsidRDefault="0039590E" w:rsidP="0039590E">
      <w:pPr>
        <w:ind w:left="2124"/>
        <w:rPr>
          <w:b/>
        </w:rPr>
      </w:pPr>
    </w:p>
    <w:p w:rsidR="0039590E" w:rsidRDefault="0039590E" w:rsidP="0039590E">
      <w:pPr>
        <w:ind w:left="2124"/>
        <w:rPr>
          <w:b/>
        </w:rPr>
      </w:pPr>
    </w:p>
    <w:p w:rsidR="00C00B1D" w:rsidRDefault="00C00B1D" w:rsidP="0039590E">
      <w:pPr>
        <w:ind w:left="2124"/>
        <w:rPr>
          <w:b/>
        </w:rPr>
      </w:pPr>
    </w:p>
    <w:p w:rsidR="00C00B1D" w:rsidRDefault="00C00B1D" w:rsidP="0039590E">
      <w:pPr>
        <w:ind w:left="2124"/>
        <w:rPr>
          <w:b/>
        </w:rPr>
      </w:pPr>
    </w:p>
    <w:p w:rsidR="0039590E" w:rsidRDefault="0039590E" w:rsidP="0039590E">
      <w:pPr>
        <w:ind w:left="2124"/>
        <w:rPr>
          <w:b/>
        </w:rPr>
      </w:pPr>
    </w:p>
    <w:p w:rsidR="0039590E" w:rsidRDefault="0039590E" w:rsidP="0039590E">
      <w:pPr>
        <w:ind w:left="2124"/>
        <w:rPr>
          <w:b/>
        </w:rPr>
      </w:pPr>
    </w:p>
    <w:p w:rsidR="0039590E" w:rsidRDefault="0039590E" w:rsidP="0039590E">
      <w:pPr>
        <w:ind w:left="2124"/>
        <w:rPr>
          <w:b/>
        </w:rPr>
      </w:pPr>
      <w:r>
        <w:rPr>
          <w:b/>
        </w:rPr>
        <w:lastRenderedPageBreak/>
        <w:t xml:space="preserve">                                                  </w:t>
      </w:r>
    </w:p>
    <w:p w:rsidR="0039590E" w:rsidRPr="00AE7AE9" w:rsidRDefault="0039590E" w:rsidP="00AE7AE9">
      <w:pPr>
        <w:tabs>
          <w:tab w:val="left" w:pos="6495"/>
        </w:tabs>
        <w:snapToGrid w:val="0"/>
        <w:jc w:val="right"/>
        <w:rPr>
          <w:i/>
          <w:sz w:val="22"/>
          <w:szCs w:val="26"/>
        </w:rPr>
      </w:pPr>
      <w:r w:rsidRPr="00AE7AE9">
        <w:rPr>
          <w:i/>
          <w:sz w:val="22"/>
          <w:szCs w:val="28"/>
        </w:rPr>
        <w:t xml:space="preserve">                                                                            </w:t>
      </w:r>
      <w:r w:rsidRPr="00AE7AE9">
        <w:rPr>
          <w:i/>
          <w:sz w:val="22"/>
          <w:szCs w:val="26"/>
        </w:rPr>
        <w:t>Приложение №4 к информационной карте</w:t>
      </w:r>
    </w:p>
    <w:p w:rsidR="0039590E" w:rsidRDefault="0039590E" w:rsidP="0039590E">
      <w:pPr>
        <w:snapToGrid w:val="0"/>
        <w:rPr>
          <w:sz w:val="28"/>
          <w:szCs w:val="28"/>
        </w:rPr>
      </w:pPr>
    </w:p>
    <w:p w:rsidR="0039590E" w:rsidRPr="00AE7AE9" w:rsidRDefault="0039590E" w:rsidP="00AE7AE9">
      <w:pPr>
        <w:snapToGrid w:val="0"/>
        <w:jc w:val="center"/>
        <w:rPr>
          <w:b/>
          <w:sz w:val="28"/>
          <w:szCs w:val="28"/>
        </w:rPr>
      </w:pPr>
    </w:p>
    <w:p w:rsidR="0039590E" w:rsidRPr="00AE7AE9" w:rsidRDefault="0039590E" w:rsidP="00AE7AE9">
      <w:pPr>
        <w:snapToGrid w:val="0"/>
        <w:jc w:val="center"/>
        <w:rPr>
          <w:b/>
          <w:sz w:val="28"/>
          <w:szCs w:val="28"/>
        </w:rPr>
      </w:pPr>
      <w:r w:rsidRPr="00AE7AE9">
        <w:rPr>
          <w:b/>
          <w:sz w:val="28"/>
          <w:szCs w:val="28"/>
        </w:rPr>
        <w:t>Акт осмотра транспортного средства</w:t>
      </w:r>
    </w:p>
    <w:p w:rsidR="0039590E" w:rsidRPr="00AE7AE9" w:rsidRDefault="0039590E" w:rsidP="00AE7AE9">
      <w:pPr>
        <w:snapToGrid w:val="0"/>
        <w:jc w:val="center"/>
        <w:rPr>
          <w:b/>
          <w:sz w:val="28"/>
          <w:szCs w:val="28"/>
        </w:rPr>
      </w:pPr>
      <w:r w:rsidRPr="00AE7AE9">
        <w:rPr>
          <w:b/>
          <w:sz w:val="28"/>
          <w:szCs w:val="28"/>
        </w:rPr>
        <w:t>марка _________________ гос. номер ________________</w:t>
      </w:r>
    </w:p>
    <w:p w:rsidR="0039590E" w:rsidRDefault="0039590E" w:rsidP="0039590E">
      <w:pPr>
        <w:snapToGrid w:val="0"/>
      </w:pPr>
    </w:p>
    <w:p w:rsidR="0039590E" w:rsidRPr="00575C18" w:rsidRDefault="00AE7AE9" w:rsidP="0039590E">
      <w:pPr>
        <w:snapToGrid w:val="0"/>
        <w:rPr>
          <w:sz w:val="26"/>
          <w:szCs w:val="26"/>
        </w:rPr>
      </w:pPr>
      <w:r>
        <w:rPr>
          <w:sz w:val="26"/>
          <w:szCs w:val="26"/>
        </w:rPr>
        <w:t>с. Учкекен</w:t>
      </w:r>
      <w:r w:rsidR="0039590E" w:rsidRPr="00575C18">
        <w:rPr>
          <w:sz w:val="26"/>
          <w:szCs w:val="26"/>
        </w:rPr>
        <w:t xml:space="preserve"> </w:t>
      </w:r>
      <w:r w:rsidR="0039590E">
        <w:rPr>
          <w:sz w:val="26"/>
          <w:szCs w:val="26"/>
        </w:rPr>
        <w:t xml:space="preserve">                        </w:t>
      </w:r>
      <w:r w:rsidR="0039590E" w:rsidRPr="00575C18">
        <w:rPr>
          <w:sz w:val="26"/>
          <w:szCs w:val="26"/>
        </w:rPr>
        <w:t xml:space="preserve">                                                </w:t>
      </w:r>
      <w:r w:rsidR="0039590E">
        <w:rPr>
          <w:sz w:val="26"/>
          <w:szCs w:val="26"/>
        </w:rPr>
        <w:t xml:space="preserve">         </w:t>
      </w:r>
      <w:r>
        <w:rPr>
          <w:sz w:val="26"/>
          <w:szCs w:val="26"/>
        </w:rPr>
        <w:t xml:space="preserve">   </w:t>
      </w:r>
      <w:r w:rsidR="0039590E">
        <w:rPr>
          <w:sz w:val="26"/>
          <w:szCs w:val="26"/>
        </w:rPr>
        <w:t xml:space="preserve">    «___» _________201</w:t>
      </w:r>
      <w:r>
        <w:rPr>
          <w:sz w:val="26"/>
          <w:szCs w:val="26"/>
        </w:rPr>
        <w:t>8</w:t>
      </w:r>
      <w:r w:rsidR="0039590E" w:rsidRPr="00575C18">
        <w:rPr>
          <w:sz w:val="26"/>
          <w:szCs w:val="26"/>
        </w:rPr>
        <w:t xml:space="preserve"> г.</w:t>
      </w:r>
    </w:p>
    <w:p w:rsidR="0039590E" w:rsidRPr="00575C18" w:rsidRDefault="0039590E" w:rsidP="0039590E">
      <w:pPr>
        <w:ind w:left="2832" w:firstLine="708"/>
        <w:rPr>
          <w:sz w:val="26"/>
          <w:szCs w:val="26"/>
        </w:rPr>
      </w:pPr>
    </w:p>
    <w:tbl>
      <w:tblPr>
        <w:tblW w:w="0" w:type="auto"/>
        <w:tblInd w:w="108" w:type="dxa"/>
        <w:tblLayout w:type="fixed"/>
        <w:tblLook w:val="0000" w:firstRow="0" w:lastRow="0" w:firstColumn="0" w:lastColumn="0" w:noHBand="0" w:noVBand="0"/>
      </w:tblPr>
      <w:tblGrid>
        <w:gridCol w:w="7797"/>
        <w:gridCol w:w="992"/>
        <w:gridCol w:w="1276"/>
      </w:tblGrid>
      <w:tr w:rsidR="0039590E" w:rsidRPr="00575C18" w:rsidTr="00164316">
        <w:trPr>
          <w:trHeight w:val="385"/>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Наименование показателя</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баллы</w:t>
            </w:r>
          </w:p>
        </w:tc>
      </w:tr>
      <w:tr w:rsidR="0039590E" w:rsidRPr="00575C18" w:rsidTr="00164316">
        <w:trPr>
          <w:trHeight w:val="385"/>
        </w:trPr>
        <w:tc>
          <w:tcPr>
            <w:tcW w:w="7797" w:type="dxa"/>
            <w:tcBorders>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Техническое состояние транспортных средств (отсутствие недостатков):</w:t>
            </w:r>
          </w:p>
        </w:tc>
        <w:tc>
          <w:tcPr>
            <w:tcW w:w="992" w:type="dxa"/>
            <w:tcBorders>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p>
        </w:tc>
        <w:tc>
          <w:tcPr>
            <w:tcW w:w="1276" w:type="dxa"/>
            <w:tcBorders>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288"/>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коррозия несущей части кузова;</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307"/>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стекла лобовые;</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336"/>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proofErr w:type="gramStart"/>
            <w:r w:rsidRPr="00575C18">
              <w:rPr>
                <w:sz w:val="26"/>
                <w:szCs w:val="26"/>
              </w:rPr>
              <w:t>боковые</w:t>
            </w:r>
            <w:proofErr w:type="gramEnd"/>
            <w:r w:rsidRPr="00575C18">
              <w:rPr>
                <w:sz w:val="26"/>
                <w:szCs w:val="26"/>
              </w:rPr>
              <w:t>, заднее стекло;</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288"/>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исправность приборов освещения, месторасположение;</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555"/>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 xml:space="preserve">приборы световой сигнализации (задний ход, повороты,  габариты, освещение </w:t>
            </w:r>
            <w:proofErr w:type="gramStart"/>
            <w:r w:rsidRPr="00575C18">
              <w:rPr>
                <w:sz w:val="26"/>
                <w:szCs w:val="26"/>
              </w:rPr>
              <w:t>г</w:t>
            </w:r>
            <w:proofErr w:type="gramEnd"/>
            <w:r w:rsidRPr="00575C18">
              <w:rPr>
                <w:sz w:val="26"/>
                <w:szCs w:val="26"/>
              </w:rPr>
              <w:t>/н);</w:t>
            </w:r>
          </w:p>
          <w:p w:rsidR="0039590E" w:rsidRPr="00575C18" w:rsidRDefault="0039590E" w:rsidP="00164316">
            <w:pPr>
              <w:rPr>
                <w:sz w:val="26"/>
                <w:szCs w:val="26"/>
              </w:rPr>
            </w:pPr>
            <w:proofErr w:type="spellStart"/>
            <w:r w:rsidRPr="00575C18">
              <w:rPr>
                <w:sz w:val="26"/>
                <w:szCs w:val="26"/>
              </w:rPr>
              <w:t>омыватель</w:t>
            </w:r>
            <w:proofErr w:type="spellEnd"/>
            <w:r w:rsidRPr="00575C18">
              <w:rPr>
                <w:sz w:val="26"/>
                <w:szCs w:val="26"/>
              </w:rPr>
              <w:t xml:space="preserve"> лобового стекла; стеклоочиститель</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0-4</w:t>
            </w:r>
          </w:p>
          <w:p w:rsidR="0039590E" w:rsidRPr="00575C18" w:rsidRDefault="0039590E" w:rsidP="00164316">
            <w:pPr>
              <w:jc w:val="center"/>
              <w:rPr>
                <w:sz w:val="26"/>
                <w:szCs w:val="26"/>
              </w:rPr>
            </w:pPr>
          </w:p>
          <w:p w:rsidR="0039590E" w:rsidRPr="00575C18" w:rsidRDefault="0039590E" w:rsidP="00164316">
            <w:pPr>
              <w:jc w:val="center"/>
              <w:rPr>
                <w:sz w:val="26"/>
                <w:szCs w:val="26"/>
              </w:rPr>
            </w:pPr>
            <w:r w:rsidRPr="00575C18">
              <w:rPr>
                <w:sz w:val="26"/>
                <w:szCs w:val="26"/>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368"/>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внешний вид;</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401"/>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колеса и шины, соответствие нормам ПДД (за каждое колесо 1 балл);</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298"/>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 xml:space="preserve">исправность  </w:t>
            </w:r>
            <w:proofErr w:type="spellStart"/>
            <w:r w:rsidRPr="00575C18">
              <w:rPr>
                <w:sz w:val="26"/>
                <w:szCs w:val="26"/>
              </w:rPr>
              <w:t>ГУРа</w:t>
            </w:r>
            <w:proofErr w:type="spellEnd"/>
            <w:r w:rsidRPr="00575C18">
              <w:rPr>
                <w:sz w:val="26"/>
                <w:szCs w:val="26"/>
              </w:rPr>
              <w:t xml:space="preserve"> и рулевого управления (крепление, </w:t>
            </w:r>
            <w:proofErr w:type="spellStart"/>
            <w:r w:rsidRPr="00575C18">
              <w:rPr>
                <w:sz w:val="26"/>
                <w:szCs w:val="26"/>
              </w:rPr>
              <w:t>подтекание</w:t>
            </w:r>
            <w:proofErr w:type="spellEnd"/>
            <w:r w:rsidRPr="00575C18">
              <w:rPr>
                <w:sz w:val="26"/>
                <w:szCs w:val="26"/>
              </w:rPr>
              <w:t>, люфт  соединение)</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163"/>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ходовая часть (кардан, амортизаторы, рессоры);</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365"/>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топливная система (бензопровод, маслопровод и др.);</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307"/>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 xml:space="preserve">тормозная система: </w:t>
            </w:r>
            <w:proofErr w:type="spellStart"/>
            <w:r w:rsidRPr="00575C18">
              <w:rPr>
                <w:sz w:val="26"/>
                <w:szCs w:val="26"/>
              </w:rPr>
              <w:t>подтекание</w:t>
            </w:r>
            <w:proofErr w:type="spellEnd"/>
            <w:r w:rsidRPr="00575C18">
              <w:rPr>
                <w:sz w:val="26"/>
                <w:szCs w:val="26"/>
              </w:rPr>
              <w:t xml:space="preserve"> жидкости, утечка воздуха и прочее;</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336"/>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герметичность  системы выпуска отработанных газов;</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317"/>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 xml:space="preserve">внутреннее состояние салона: сиденья, чехлы, занавески; </w:t>
            </w:r>
          </w:p>
          <w:p w:rsidR="0039590E" w:rsidRPr="00575C18" w:rsidRDefault="0039590E" w:rsidP="00164316">
            <w:pPr>
              <w:rPr>
                <w:sz w:val="26"/>
                <w:szCs w:val="26"/>
              </w:rPr>
            </w:pPr>
            <w:r w:rsidRPr="00575C18">
              <w:rPr>
                <w:sz w:val="26"/>
                <w:szCs w:val="26"/>
              </w:rPr>
              <w:t>крепеж  и расположение сидений, состояние ступеней</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0-3</w:t>
            </w:r>
          </w:p>
          <w:p w:rsidR="0039590E" w:rsidRPr="00575C18" w:rsidRDefault="0039590E" w:rsidP="00164316">
            <w:pPr>
              <w:jc w:val="center"/>
              <w:rPr>
                <w:sz w:val="26"/>
                <w:szCs w:val="26"/>
              </w:rPr>
            </w:pPr>
            <w:r w:rsidRPr="00575C18">
              <w:rPr>
                <w:sz w:val="26"/>
                <w:szCs w:val="26"/>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845"/>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Состояние предусмотренных конструкцией замков дверей, механизмов регулирования сидений, аварийных выключателей дверей, сигнал остановки автобуса, привода управления;</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278"/>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состояние напольного покрытия;</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336"/>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обшивка салона;</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346"/>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освещение салона, освещение посадочной площадки;</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288"/>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наличие поручней;</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415"/>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Соблюдение требований по обеспечению безопасности дорожного движения:</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355"/>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исправность аварийных выходов;</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374"/>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наличие укомплектованной медицинской аптечки;</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384"/>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наличие двух молотков для разбивания стекол;</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739"/>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наличие предметов или нанесенные покрытия, ограничивающих обзорность с места водителя;</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605"/>
        </w:trPr>
        <w:tc>
          <w:tcPr>
            <w:tcW w:w="7797" w:type="dxa"/>
            <w:tcBorders>
              <w:top w:val="single" w:sz="4" w:space="0" w:color="000000"/>
              <w:left w:val="single" w:sz="4" w:space="0" w:color="000000"/>
              <w:bottom w:val="single" w:sz="4" w:space="0" w:color="000000"/>
            </w:tcBorders>
            <w:shd w:val="clear" w:color="auto" w:fill="FFFFFF"/>
          </w:tcPr>
          <w:p w:rsidR="0039590E" w:rsidRPr="00111AA7" w:rsidRDefault="0039590E" w:rsidP="00164316">
            <w:pPr>
              <w:snapToGrid w:val="0"/>
              <w:rPr>
                <w:sz w:val="26"/>
                <w:szCs w:val="26"/>
              </w:rPr>
            </w:pPr>
            <w:r w:rsidRPr="00575C18">
              <w:rPr>
                <w:sz w:val="26"/>
                <w:szCs w:val="26"/>
              </w:rPr>
              <w:lastRenderedPageBreak/>
              <w:t>установка, акт поверки  освидетельствование газобаллонного оборудования на соответствие требованиям  ПДД, свидетельство о прохождении обучени</w:t>
            </w:r>
            <w:r>
              <w:rPr>
                <w:sz w:val="26"/>
                <w:szCs w:val="26"/>
              </w:rPr>
              <w:t>я</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786"/>
        </w:trPr>
        <w:tc>
          <w:tcPr>
            <w:tcW w:w="7797"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rPr>
                <w:sz w:val="26"/>
                <w:szCs w:val="26"/>
              </w:rPr>
            </w:pPr>
            <w:r w:rsidRPr="00575C18">
              <w:rPr>
                <w:sz w:val="26"/>
                <w:szCs w:val="26"/>
              </w:rPr>
              <w:t>Наличие двухлитровых огнетушителей; наличие знака аварийной остановки; наличие противооткатного упора (2 шт.)</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sidRPr="00575C18">
              <w:rPr>
                <w:sz w:val="26"/>
                <w:szCs w:val="26"/>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857"/>
        </w:trPr>
        <w:tc>
          <w:tcPr>
            <w:tcW w:w="7797" w:type="dxa"/>
            <w:tcBorders>
              <w:top w:val="single" w:sz="4" w:space="0" w:color="000000"/>
              <w:left w:val="single" w:sz="4" w:space="0" w:color="000000"/>
              <w:bottom w:val="single" w:sz="4" w:space="0" w:color="auto"/>
            </w:tcBorders>
            <w:shd w:val="clear" w:color="auto" w:fill="FFFFFF"/>
          </w:tcPr>
          <w:p w:rsidR="0039590E" w:rsidRPr="00575C18" w:rsidRDefault="0039590E" w:rsidP="00164316">
            <w:pPr>
              <w:snapToGrid w:val="0"/>
              <w:rPr>
                <w:sz w:val="26"/>
                <w:szCs w:val="26"/>
              </w:rPr>
            </w:pPr>
            <w:r w:rsidRPr="00575C18">
              <w:rPr>
                <w:sz w:val="26"/>
                <w:szCs w:val="26"/>
              </w:rPr>
              <w:t>Наличие в салоне автобуса экипировки: правила перевозки пассажиров, визитка водителя с указанием телефонов с жалобами и предложениями, памятка по антитеррору, схема опасных участков</w:t>
            </w:r>
          </w:p>
        </w:tc>
        <w:tc>
          <w:tcPr>
            <w:tcW w:w="992" w:type="dxa"/>
            <w:tcBorders>
              <w:top w:val="single" w:sz="4" w:space="0" w:color="000000"/>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r>
              <w:rPr>
                <w:sz w:val="26"/>
                <w:szCs w:val="26"/>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2071"/>
        </w:trPr>
        <w:tc>
          <w:tcPr>
            <w:tcW w:w="7797" w:type="dxa"/>
            <w:tcBorders>
              <w:top w:val="single" w:sz="4" w:space="0" w:color="auto"/>
              <w:left w:val="single" w:sz="4" w:space="0" w:color="000000"/>
              <w:bottom w:val="single" w:sz="4" w:space="0" w:color="000000"/>
            </w:tcBorders>
            <w:shd w:val="clear" w:color="auto" w:fill="FFFFFF"/>
          </w:tcPr>
          <w:p w:rsidR="0039590E" w:rsidRPr="00575C18" w:rsidRDefault="0039590E" w:rsidP="00164316">
            <w:pPr>
              <w:snapToGrid w:val="0"/>
              <w:ind w:left="-108" w:firstLine="534"/>
              <w:jc w:val="both"/>
              <w:rPr>
                <w:sz w:val="26"/>
                <w:szCs w:val="26"/>
              </w:rPr>
            </w:pPr>
            <w:r w:rsidRPr="00575C18">
              <w:rPr>
                <w:sz w:val="26"/>
                <w:szCs w:val="26"/>
              </w:rPr>
              <w:t xml:space="preserve">Показатели комфортабельности </w:t>
            </w:r>
            <w:proofErr w:type="gramStart"/>
            <w:r w:rsidRPr="00575C18">
              <w:rPr>
                <w:sz w:val="26"/>
                <w:szCs w:val="26"/>
              </w:rPr>
              <w:t>автобусов, заявленных для участия в конкурсе является</w:t>
            </w:r>
            <w:proofErr w:type="gramEnd"/>
            <w:r w:rsidRPr="00575C18">
              <w:rPr>
                <w:sz w:val="26"/>
                <w:szCs w:val="26"/>
              </w:rPr>
              <w:t>:</w:t>
            </w:r>
          </w:p>
          <w:p w:rsidR="0039590E" w:rsidRPr="00575C18" w:rsidRDefault="0039590E" w:rsidP="00164316">
            <w:pPr>
              <w:ind w:left="-108" w:firstLine="534"/>
              <w:jc w:val="both"/>
              <w:rPr>
                <w:sz w:val="26"/>
                <w:szCs w:val="26"/>
              </w:rPr>
            </w:pPr>
            <w:r w:rsidRPr="00575C18">
              <w:rPr>
                <w:sz w:val="26"/>
                <w:szCs w:val="26"/>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1 балл;</w:t>
            </w:r>
          </w:p>
          <w:p w:rsidR="0039590E" w:rsidRPr="00575C18" w:rsidRDefault="0039590E" w:rsidP="00164316">
            <w:pPr>
              <w:ind w:left="-108" w:firstLine="534"/>
              <w:jc w:val="both"/>
              <w:rPr>
                <w:sz w:val="26"/>
                <w:szCs w:val="26"/>
              </w:rPr>
            </w:pPr>
            <w:r w:rsidRPr="00575C18">
              <w:rPr>
                <w:sz w:val="26"/>
                <w:szCs w:val="26"/>
              </w:rPr>
              <w:t>наличие багажных отделений, предусмотренных заводом-изготовителем, - плюс 1 балл;</w:t>
            </w:r>
          </w:p>
          <w:p w:rsidR="0039590E" w:rsidRPr="00575C18" w:rsidRDefault="0039590E" w:rsidP="00164316">
            <w:pPr>
              <w:ind w:left="-108" w:firstLine="534"/>
              <w:jc w:val="both"/>
              <w:rPr>
                <w:sz w:val="26"/>
                <w:szCs w:val="26"/>
              </w:rPr>
            </w:pPr>
            <w:r w:rsidRPr="00575C18">
              <w:rPr>
                <w:sz w:val="26"/>
                <w:szCs w:val="26"/>
              </w:rPr>
              <w:t>наличие систем кондиционирования салона автобуса - плюс 1 балл;</w:t>
            </w:r>
          </w:p>
          <w:p w:rsidR="0039590E" w:rsidRPr="00575C18" w:rsidRDefault="0039590E" w:rsidP="00164316">
            <w:pPr>
              <w:ind w:firstLine="426"/>
              <w:jc w:val="both"/>
              <w:rPr>
                <w:sz w:val="26"/>
                <w:szCs w:val="26"/>
              </w:rPr>
            </w:pPr>
            <w:r w:rsidRPr="00575C18">
              <w:rPr>
                <w:sz w:val="26"/>
                <w:szCs w:val="26"/>
              </w:rPr>
              <w:t xml:space="preserve">наличие устройства для открывания и закрывания </w:t>
            </w:r>
            <w:proofErr w:type="gramStart"/>
            <w:r w:rsidRPr="00575C18">
              <w:rPr>
                <w:sz w:val="26"/>
                <w:szCs w:val="26"/>
              </w:rPr>
              <w:t>сдвижной</w:t>
            </w:r>
            <w:proofErr w:type="gramEnd"/>
          </w:p>
          <w:p w:rsidR="0039590E" w:rsidRPr="00575C18" w:rsidRDefault="0039590E" w:rsidP="00164316">
            <w:pPr>
              <w:snapToGrid w:val="0"/>
              <w:ind w:left="-108"/>
              <w:jc w:val="both"/>
              <w:rPr>
                <w:sz w:val="26"/>
                <w:szCs w:val="26"/>
              </w:rPr>
            </w:pPr>
            <w:r w:rsidRPr="00575C18">
              <w:rPr>
                <w:sz w:val="26"/>
                <w:szCs w:val="26"/>
              </w:rPr>
              <w:t>двери автобуса (электрический или пневматический привод) - плюс 1 балл;</w:t>
            </w:r>
          </w:p>
          <w:p w:rsidR="0039590E" w:rsidRPr="00575C18" w:rsidRDefault="0039590E" w:rsidP="00164316">
            <w:pPr>
              <w:snapToGrid w:val="0"/>
              <w:ind w:left="-108" w:firstLine="426"/>
              <w:jc w:val="both"/>
              <w:rPr>
                <w:sz w:val="26"/>
                <w:szCs w:val="26"/>
              </w:rPr>
            </w:pPr>
            <w:r w:rsidRPr="00575C18">
              <w:rPr>
                <w:sz w:val="26"/>
                <w:szCs w:val="26"/>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физическими возможностями, - плюс 2 балла.</w:t>
            </w:r>
          </w:p>
          <w:p w:rsidR="0039590E" w:rsidRPr="00575C18" w:rsidRDefault="0039590E" w:rsidP="00164316">
            <w:pPr>
              <w:snapToGrid w:val="0"/>
              <w:ind w:left="-108" w:firstLine="534"/>
              <w:jc w:val="both"/>
              <w:rPr>
                <w:sz w:val="26"/>
                <w:szCs w:val="26"/>
              </w:rPr>
            </w:pPr>
            <w:r w:rsidRPr="00575C18">
              <w:rPr>
                <w:sz w:val="26"/>
                <w:szCs w:val="26"/>
              </w:rPr>
              <w:t>Наличие действующего абонентского терминала для осуществления мониторинга с использованием спутниковой навигационной системы ГЛОНАСС - плюс 3 балла.</w:t>
            </w:r>
          </w:p>
          <w:p w:rsidR="0039590E" w:rsidRPr="00575C18" w:rsidRDefault="0039590E" w:rsidP="00164316">
            <w:pPr>
              <w:snapToGrid w:val="0"/>
              <w:ind w:left="-108" w:firstLine="534"/>
              <w:jc w:val="both"/>
              <w:rPr>
                <w:sz w:val="26"/>
                <w:szCs w:val="26"/>
              </w:rPr>
            </w:pPr>
            <w:r w:rsidRPr="00575C18">
              <w:rPr>
                <w:sz w:val="26"/>
                <w:szCs w:val="26"/>
              </w:rPr>
              <w:t>наличие контрольного устройства для непрерывной регистрации пройденного пути и скорости движения, времени работы и отдыха водителя (</w:t>
            </w:r>
            <w:proofErr w:type="spellStart"/>
            <w:r w:rsidRPr="00575C18">
              <w:rPr>
                <w:sz w:val="26"/>
                <w:szCs w:val="26"/>
              </w:rPr>
              <w:t>тахограф</w:t>
            </w:r>
            <w:proofErr w:type="spellEnd"/>
            <w:r w:rsidRPr="00575C18">
              <w:rPr>
                <w:sz w:val="26"/>
                <w:szCs w:val="26"/>
              </w:rPr>
              <w:t>) – плюс 2 балла</w:t>
            </w:r>
          </w:p>
        </w:tc>
        <w:tc>
          <w:tcPr>
            <w:tcW w:w="992" w:type="dxa"/>
            <w:tcBorders>
              <w:top w:val="single" w:sz="4" w:space="0" w:color="auto"/>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r w:rsidR="0039590E" w:rsidRPr="00575C18" w:rsidTr="00164316">
        <w:trPr>
          <w:trHeight w:val="452"/>
        </w:trPr>
        <w:tc>
          <w:tcPr>
            <w:tcW w:w="7797" w:type="dxa"/>
            <w:tcBorders>
              <w:left w:val="single" w:sz="4" w:space="0" w:color="000000"/>
              <w:bottom w:val="single" w:sz="4" w:space="0" w:color="000000"/>
            </w:tcBorders>
            <w:shd w:val="clear" w:color="auto" w:fill="FFFFFF"/>
          </w:tcPr>
          <w:p w:rsidR="0039590E" w:rsidRPr="00575C18" w:rsidRDefault="0039590E" w:rsidP="00164316">
            <w:pPr>
              <w:snapToGrid w:val="0"/>
              <w:ind w:firstLine="567"/>
              <w:jc w:val="both"/>
              <w:rPr>
                <w:sz w:val="26"/>
                <w:szCs w:val="26"/>
              </w:rPr>
            </w:pPr>
            <w:r w:rsidRPr="00575C18">
              <w:rPr>
                <w:sz w:val="26"/>
                <w:szCs w:val="26"/>
              </w:rPr>
              <w:t>ИТОГО</w:t>
            </w:r>
          </w:p>
        </w:tc>
        <w:tc>
          <w:tcPr>
            <w:tcW w:w="992" w:type="dxa"/>
            <w:tcBorders>
              <w:left w:val="single" w:sz="4" w:space="0" w:color="000000"/>
              <w:bottom w:val="single" w:sz="4" w:space="0" w:color="000000"/>
            </w:tcBorders>
            <w:shd w:val="clear" w:color="auto" w:fill="FFFFFF"/>
          </w:tcPr>
          <w:p w:rsidR="0039590E" w:rsidRPr="00575C18" w:rsidRDefault="0039590E" w:rsidP="00164316">
            <w:pPr>
              <w:snapToGrid w:val="0"/>
              <w:jc w:val="center"/>
              <w:rPr>
                <w:sz w:val="26"/>
                <w:szCs w:val="26"/>
              </w:rPr>
            </w:pPr>
          </w:p>
        </w:tc>
        <w:tc>
          <w:tcPr>
            <w:tcW w:w="1276" w:type="dxa"/>
            <w:tcBorders>
              <w:left w:val="single" w:sz="4" w:space="0" w:color="000000"/>
              <w:bottom w:val="single" w:sz="4" w:space="0" w:color="000000"/>
              <w:right w:val="single" w:sz="4" w:space="0" w:color="000000"/>
            </w:tcBorders>
            <w:shd w:val="clear" w:color="auto" w:fill="FFFFFF"/>
          </w:tcPr>
          <w:p w:rsidR="0039590E" w:rsidRPr="00575C18" w:rsidRDefault="0039590E" w:rsidP="00164316">
            <w:pPr>
              <w:snapToGrid w:val="0"/>
              <w:jc w:val="center"/>
              <w:rPr>
                <w:sz w:val="26"/>
                <w:szCs w:val="26"/>
              </w:rPr>
            </w:pPr>
          </w:p>
        </w:tc>
      </w:tr>
    </w:tbl>
    <w:p w:rsidR="0039590E" w:rsidRPr="00575C18" w:rsidRDefault="0039590E" w:rsidP="0039590E">
      <w:pPr>
        <w:rPr>
          <w:sz w:val="26"/>
          <w:szCs w:val="26"/>
        </w:rPr>
      </w:pPr>
    </w:p>
    <w:p w:rsidR="0039590E" w:rsidRPr="00575C18" w:rsidRDefault="0039590E" w:rsidP="0039590E">
      <w:pPr>
        <w:rPr>
          <w:sz w:val="26"/>
          <w:szCs w:val="26"/>
        </w:rPr>
      </w:pPr>
      <w:r>
        <w:rPr>
          <w:sz w:val="26"/>
          <w:szCs w:val="26"/>
        </w:rPr>
        <w:t>Члены комиссии</w:t>
      </w:r>
      <w:r w:rsidRPr="00575C18">
        <w:rPr>
          <w:sz w:val="26"/>
          <w:szCs w:val="26"/>
        </w:rPr>
        <w:t>:</w:t>
      </w:r>
    </w:p>
    <w:p w:rsidR="0039590E" w:rsidRPr="00575C18" w:rsidRDefault="0039590E" w:rsidP="0039590E">
      <w:pPr>
        <w:rPr>
          <w:sz w:val="26"/>
          <w:szCs w:val="26"/>
        </w:rPr>
      </w:pPr>
      <w:r w:rsidRPr="00575C18">
        <w:rPr>
          <w:sz w:val="26"/>
          <w:szCs w:val="26"/>
        </w:rPr>
        <w:t>____________________________</w:t>
      </w:r>
    </w:p>
    <w:p w:rsidR="0039590E" w:rsidRPr="00575C18" w:rsidRDefault="0039590E" w:rsidP="0039590E">
      <w:pPr>
        <w:rPr>
          <w:sz w:val="26"/>
          <w:szCs w:val="26"/>
        </w:rPr>
      </w:pPr>
      <w:r w:rsidRPr="00575C18">
        <w:rPr>
          <w:sz w:val="26"/>
          <w:szCs w:val="26"/>
        </w:rPr>
        <w:t>____________________________</w:t>
      </w:r>
    </w:p>
    <w:p w:rsidR="0039590E" w:rsidRPr="00575C18" w:rsidRDefault="0039590E" w:rsidP="0039590E">
      <w:pPr>
        <w:rPr>
          <w:sz w:val="26"/>
          <w:szCs w:val="26"/>
        </w:rPr>
      </w:pPr>
      <w:r w:rsidRPr="00575C18">
        <w:rPr>
          <w:sz w:val="26"/>
          <w:szCs w:val="26"/>
        </w:rPr>
        <w:t>____________________________</w:t>
      </w:r>
    </w:p>
    <w:p w:rsidR="0039590E" w:rsidRPr="00575C18" w:rsidRDefault="0039590E" w:rsidP="0039590E">
      <w:pPr>
        <w:rPr>
          <w:sz w:val="26"/>
          <w:szCs w:val="26"/>
        </w:rPr>
      </w:pPr>
      <w:r w:rsidRPr="00575C18">
        <w:rPr>
          <w:sz w:val="26"/>
          <w:szCs w:val="26"/>
        </w:rPr>
        <w:t>____________________________</w:t>
      </w:r>
    </w:p>
    <w:p w:rsidR="0039590E" w:rsidRPr="00575C18" w:rsidRDefault="0039590E" w:rsidP="0039590E">
      <w:pPr>
        <w:rPr>
          <w:sz w:val="26"/>
          <w:szCs w:val="26"/>
        </w:rPr>
      </w:pPr>
      <w:r w:rsidRPr="00575C18">
        <w:rPr>
          <w:sz w:val="26"/>
          <w:szCs w:val="26"/>
        </w:rPr>
        <w:t>____________________________</w:t>
      </w:r>
    </w:p>
    <w:p w:rsidR="0039590E" w:rsidRPr="00575C18" w:rsidRDefault="0039590E" w:rsidP="0039590E">
      <w:pPr>
        <w:rPr>
          <w:sz w:val="26"/>
          <w:szCs w:val="26"/>
        </w:rPr>
      </w:pPr>
      <w:r w:rsidRPr="00575C18">
        <w:rPr>
          <w:sz w:val="26"/>
          <w:szCs w:val="26"/>
        </w:rPr>
        <w:t>____________________________</w:t>
      </w:r>
    </w:p>
    <w:p w:rsidR="0039590E" w:rsidRPr="00575C18" w:rsidRDefault="0039590E" w:rsidP="0039590E">
      <w:pPr>
        <w:rPr>
          <w:sz w:val="26"/>
          <w:szCs w:val="26"/>
        </w:rPr>
      </w:pPr>
      <w:r w:rsidRPr="00575C18">
        <w:rPr>
          <w:sz w:val="26"/>
          <w:szCs w:val="26"/>
        </w:rPr>
        <w:t>____________________________</w:t>
      </w:r>
    </w:p>
    <w:p w:rsidR="0039590E" w:rsidRPr="00575C18" w:rsidRDefault="0039590E" w:rsidP="0039590E">
      <w:pPr>
        <w:rPr>
          <w:sz w:val="26"/>
          <w:szCs w:val="26"/>
        </w:rPr>
      </w:pPr>
    </w:p>
    <w:p w:rsidR="0039590E" w:rsidRPr="00575C18" w:rsidRDefault="0039590E" w:rsidP="0039590E">
      <w:pPr>
        <w:rPr>
          <w:sz w:val="26"/>
          <w:szCs w:val="26"/>
        </w:rPr>
      </w:pPr>
      <w:r w:rsidRPr="00575C18">
        <w:rPr>
          <w:sz w:val="26"/>
          <w:szCs w:val="26"/>
        </w:rPr>
        <w:t xml:space="preserve"> С актом ознакомлен, один экземпляр получил, возражений не имею (имею):</w:t>
      </w:r>
    </w:p>
    <w:p w:rsidR="00D35933" w:rsidRDefault="0039590E" w:rsidP="0039590E">
      <w:pPr>
        <w:rPr>
          <w:sz w:val="26"/>
          <w:szCs w:val="26"/>
        </w:rPr>
      </w:pPr>
      <w:r w:rsidRPr="00575C18">
        <w:rPr>
          <w:sz w:val="26"/>
          <w:szCs w:val="26"/>
        </w:rPr>
        <w:t>_____________________________________________________________</w:t>
      </w:r>
      <w:r>
        <w:rPr>
          <w:sz w:val="26"/>
          <w:szCs w:val="26"/>
        </w:rPr>
        <w:t xml:space="preserve">________  </w:t>
      </w:r>
    </w:p>
    <w:p w:rsidR="00D35933" w:rsidRDefault="00D35933" w:rsidP="0039590E">
      <w:pPr>
        <w:rPr>
          <w:sz w:val="26"/>
          <w:szCs w:val="26"/>
        </w:rPr>
      </w:pPr>
    </w:p>
    <w:p w:rsidR="0039590E" w:rsidRPr="00575C18" w:rsidRDefault="0039590E" w:rsidP="0039590E">
      <w:pPr>
        <w:rPr>
          <w:sz w:val="26"/>
          <w:szCs w:val="26"/>
        </w:rPr>
      </w:pPr>
      <w:r>
        <w:rPr>
          <w:sz w:val="26"/>
          <w:szCs w:val="26"/>
        </w:rPr>
        <w:t>«__» _____________2017</w:t>
      </w:r>
      <w:r w:rsidRPr="00575C18">
        <w:rPr>
          <w:sz w:val="26"/>
          <w:szCs w:val="26"/>
        </w:rPr>
        <w:t>г.</w:t>
      </w:r>
    </w:p>
    <w:p w:rsidR="00C00B1D" w:rsidRDefault="00C00B1D" w:rsidP="0039590E">
      <w:pPr>
        <w:rPr>
          <w:sz w:val="20"/>
          <w:szCs w:val="26"/>
        </w:rPr>
      </w:pPr>
    </w:p>
    <w:p w:rsidR="0039590E" w:rsidRPr="00C00B1D" w:rsidRDefault="00C00B1D" w:rsidP="0039590E">
      <w:pPr>
        <w:rPr>
          <w:sz w:val="20"/>
          <w:szCs w:val="26"/>
        </w:rPr>
      </w:pPr>
      <w:r w:rsidRPr="00C00B1D">
        <w:rPr>
          <w:sz w:val="20"/>
          <w:szCs w:val="26"/>
        </w:rPr>
        <w:t>М.П.</w:t>
      </w:r>
    </w:p>
    <w:p w:rsidR="0039590E" w:rsidRPr="00575C18" w:rsidRDefault="0039590E" w:rsidP="0039590E">
      <w:pPr>
        <w:ind w:left="2124"/>
        <w:rPr>
          <w:b/>
          <w:sz w:val="26"/>
          <w:szCs w:val="26"/>
        </w:rPr>
      </w:pPr>
    </w:p>
    <w:p w:rsidR="002707EC" w:rsidRPr="00803465" w:rsidRDefault="006A5852" w:rsidP="00DE5190">
      <w:pPr>
        <w:ind w:left="2124"/>
        <w:jc w:val="right"/>
        <w:rPr>
          <w:bCs/>
          <w:i/>
          <w:sz w:val="22"/>
          <w:szCs w:val="26"/>
        </w:rPr>
      </w:pPr>
      <w:r w:rsidRPr="00803465">
        <w:rPr>
          <w:bCs/>
          <w:i/>
          <w:sz w:val="22"/>
          <w:szCs w:val="26"/>
        </w:rPr>
        <w:lastRenderedPageBreak/>
        <w:t xml:space="preserve">Приложение № </w:t>
      </w:r>
      <w:r w:rsidR="007D3C34">
        <w:rPr>
          <w:bCs/>
          <w:i/>
          <w:sz w:val="22"/>
          <w:szCs w:val="26"/>
        </w:rPr>
        <w:t>5</w:t>
      </w:r>
      <w:r w:rsidR="002707EC" w:rsidRPr="00803465">
        <w:rPr>
          <w:bCs/>
          <w:i/>
          <w:sz w:val="22"/>
          <w:szCs w:val="26"/>
        </w:rPr>
        <w:t xml:space="preserve"> к информационной карте</w:t>
      </w:r>
    </w:p>
    <w:p w:rsidR="00803465" w:rsidRDefault="0067021E" w:rsidP="00ED5BCF">
      <w:pPr>
        <w:jc w:val="right"/>
        <w:rPr>
          <w:bCs/>
          <w:sz w:val="26"/>
          <w:szCs w:val="26"/>
        </w:rPr>
      </w:pPr>
      <w:r>
        <w:rPr>
          <w:bCs/>
          <w:sz w:val="26"/>
          <w:szCs w:val="26"/>
        </w:rPr>
        <w:t xml:space="preserve">                                   </w:t>
      </w:r>
    </w:p>
    <w:p w:rsidR="00803465" w:rsidRDefault="00803465" w:rsidP="00ED5BCF">
      <w:pPr>
        <w:jc w:val="right"/>
        <w:rPr>
          <w:bCs/>
          <w:sz w:val="26"/>
          <w:szCs w:val="26"/>
        </w:rPr>
      </w:pPr>
    </w:p>
    <w:p w:rsidR="00D35933" w:rsidRPr="00BD4589" w:rsidRDefault="00D35933" w:rsidP="00D35933">
      <w:pPr>
        <w:jc w:val="center"/>
      </w:pPr>
      <w:r w:rsidRPr="00BD4589">
        <w:rPr>
          <w:bCs/>
        </w:rPr>
        <w:t>ПРОЕКТ</w:t>
      </w:r>
      <w:r w:rsidRPr="00BD4589">
        <w:rPr>
          <w:bCs/>
        </w:rPr>
        <w:t xml:space="preserve"> </w:t>
      </w:r>
      <w:r w:rsidRPr="00BD4589">
        <w:t>ДОГОВОР</w:t>
      </w:r>
      <w:r w:rsidRPr="00BD4589">
        <w:t>А</w:t>
      </w:r>
    </w:p>
    <w:p w:rsidR="005621A0" w:rsidRPr="00BD4589" w:rsidRDefault="005621A0" w:rsidP="00D35933">
      <w:pPr>
        <w:ind w:firstLine="720"/>
        <w:jc w:val="center"/>
      </w:pPr>
      <w:proofErr w:type="gramStart"/>
      <w:r w:rsidRPr="00BD4589">
        <w:t>на право осуществление</w:t>
      </w:r>
      <w:proofErr w:type="gramEnd"/>
      <w:r w:rsidRPr="00BD4589">
        <w:t xml:space="preserve"> </w:t>
      </w:r>
      <w:r w:rsidR="00D35933" w:rsidRPr="00BD4589">
        <w:t xml:space="preserve">регулярных перевозок пассажиров и багажа </w:t>
      </w:r>
    </w:p>
    <w:p w:rsidR="00D35933" w:rsidRPr="00BD4589" w:rsidRDefault="005621A0" w:rsidP="00D35933">
      <w:pPr>
        <w:ind w:firstLine="720"/>
        <w:jc w:val="center"/>
      </w:pPr>
      <w:r w:rsidRPr="00BD4589">
        <w:t xml:space="preserve">общественным транспортом общего пользования в границах Малокарачаевского  муниципального района по </w:t>
      </w:r>
      <w:r w:rsidRPr="00BD4589">
        <w:t xml:space="preserve">внутрисельскому </w:t>
      </w:r>
      <w:r w:rsidRPr="00BD4589">
        <w:t>маршруту Малокарачаевского</w:t>
      </w:r>
      <w:r w:rsidR="00D35933" w:rsidRPr="00BD4589">
        <w:t xml:space="preserve"> муниципального района</w:t>
      </w:r>
    </w:p>
    <w:p w:rsidR="00D35933" w:rsidRPr="00BD4589" w:rsidRDefault="00D35933" w:rsidP="00D35933">
      <w:pPr>
        <w:ind w:firstLine="720"/>
        <w:jc w:val="both"/>
      </w:pPr>
    </w:p>
    <w:p w:rsidR="00D35933" w:rsidRPr="00BD4589" w:rsidRDefault="00D35933" w:rsidP="00D35933">
      <w:pPr>
        <w:jc w:val="both"/>
      </w:pPr>
      <w:r w:rsidRPr="00BD4589">
        <w:t>с</w:t>
      </w:r>
      <w:r w:rsidR="005621A0" w:rsidRPr="00BD4589">
        <w:t xml:space="preserve">. Учкекен             </w:t>
      </w:r>
      <w:r w:rsidRPr="00BD4589">
        <w:t xml:space="preserve">  </w:t>
      </w:r>
      <w:r w:rsidR="00BD4589" w:rsidRPr="00BD4589">
        <w:tab/>
      </w:r>
      <w:r w:rsidR="00BD4589" w:rsidRPr="00BD4589">
        <w:tab/>
      </w:r>
      <w:r w:rsidR="00BD4589" w:rsidRPr="00BD4589">
        <w:tab/>
      </w:r>
      <w:r w:rsidR="00BD4589" w:rsidRPr="00BD4589">
        <w:tab/>
      </w:r>
      <w:r w:rsidR="00BD4589" w:rsidRPr="00BD4589">
        <w:tab/>
      </w:r>
      <w:r w:rsidR="00BD4589" w:rsidRPr="00BD4589">
        <w:tab/>
      </w:r>
      <w:r w:rsidR="005621A0" w:rsidRPr="00BD4589">
        <w:t xml:space="preserve">     «____»_________2018</w:t>
      </w:r>
      <w:r w:rsidRPr="00BD4589">
        <w:t>г.</w:t>
      </w:r>
    </w:p>
    <w:p w:rsidR="00D35933" w:rsidRPr="00BD4589" w:rsidRDefault="00D35933" w:rsidP="00D35933">
      <w:pPr>
        <w:ind w:firstLine="720"/>
        <w:jc w:val="both"/>
      </w:pPr>
    </w:p>
    <w:p w:rsidR="00D35933" w:rsidRPr="00BD4589" w:rsidRDefault="005621A0" w:rsidP="005621A0">
      <w:pPr>
        <w:ind w:firstLine="720"/>
        <w:jc w:val="both"/>
        <w:rPr>
          <w:rFonts w:eastAsia="Arial" w:cs="Arial"/>
        </w:rPr>
      </w:pPr>
      <w:proofErr w:type="gramStart"/>
      <w:r w:rsidRPr="00BD4589">
        <w:t xml:space="preserve">Администрация Малокарачаевского  муниципального района, в лице главы администрации района Р.П. Байрамукова, действующего на основании Устава, именуемая в дальнейшем «Организатор конкурса», с одной стороны и </w:t>
      </w:r>
      <w:r w:rsidR="00D35933" w:rsidRPr="00BD4589">
        <w:t xml:space="preserve">__________________________, действующий на основании ________________ и лицензии на осуществление перевозок пассажиров пассажирским транспортом (автобусом)  №____ от «___»_______ 20__г., выданной _______________________, именуемый в дальнейшем «Перевозчик», с другой стороны, в соответствии с протоколом конкурсной комиссии о результатах </w:t>
      </w:r>
      <w:r w:rsidR="00D35933" w:rsidRPr="00BD4589">
        <w:rPr>
          <w:rStyle w:val="CharacterStyle1"/>
          <w:sz w:val="24"/>
          <w:szCs w:val="24"/>
        </w:rPr>
        <w:t xml:space="preserve">конкурса на право </w:t>
      </w:r>
      <w:r w:rsidR="00D35933" w:rsidRPr="00BD4589">
        <w:rPr>
          <w:rStyle w:val="CharacterStyle1"/>
          <w:rFonts w:eastAsia="Arial" w:cs="Arial"/>
          <w:sz w:val="24"/>
          <w:szCs w:val="24"/>
        </w:rPr>
        <w:t>получения</w:t>
      </w:r>
      <w:proofErr w:type="gramEnd"/>
      <w:r w:rsidR="00D35933" w:rsidRPr="00BD4589">
        <w:rPr>
          <w:rStyle w:val="CharacterStyle1"/>
          <w:rFonts w:eastAsia="Arial" w:cs="Arial"/>
          <w:sz w:val="24"/>
          <w:szCs w:val="24"/>
        </w:rPr>
        <w:t xml:space="preserve"> свидетельства об </w:t>
      </w:r>
      <w:r w:rsidRPr="00BD4589">
        <w:rPr>
          <w:rStyle w:val="CharacterStyle1"/>
          <w:rFonts w:eastAsia="Arial" w:cs="Arial"/>
          <w:sz w:val="24"/>
          <w:szCs w:val="24"/>
        </w:rPr>
        <w:t xml:space="preserve">осуществление регулярных перевозок пассажиров и багажа общественным транспортом общего пользования в границах Малокарачаевского  муниципального района по внутрисельскому маршруту </w:t>
      </w:r>
      <w:r w:rsidRPr="00BD4589">
        <w:t>Малокарачаевского муниципального района</w:t>
      </w:r>
      <w:r w:rsidRPr="00BD4589">
        <w:rPr>
          <w:rStyle w:val="CharacterStyle1"/>
          <w:rFonts w:eastAsia="Arial" w:cs="Arial"/>
          <w:sz w:val="24"/>
          <w:szCs w:val="24"/>
        </w:rPr>
        <w:t xml:space="preserve"> </w:t>
      </w:r>
      <w:r w:rsidR="00D35933" w:rsidRPr="00BD4589">
        <w:t>(далее Договор).</w:t>
      </w:r>
    </w:p>
    <w:p w:rsidR="00D35933" w:rsidRPr="00BD4589" w:rsidRDefault="00D35933" w:rsidP="00D35933">
      <w:pPr>
        <w:ind w:firstLine="720"/>
        <w:jc w:val="both"/>
      </w:pPr>
    </w:p>
    <w:p w:rsidR="00D35933" w:rsidRPr="00BD4589" w:rsidRDefault="00D35933" w:rsidP="00D35933">
      <w:pPr>
        <w:ind w:firstLine="720"/>
        <w:jc w:val="center"/>
      </w:pPr>
      <w:r w:rsidRPr="00BD4589">
        <w:t>1. Предмет  Договора</w:t>
      </w:r>
    </w:p>
    <w:p w:rsidR="00D35933" w:rsidRPr="00BD4589" w:rsidRDefault="00D35933" w:rsidP="00D35933">
      <w:pPr>
        <w:numPr>
          <w:ilvl w:val="1"/>
          <w:numId w:val="11"/>
        </w:numPr>
        <w:suppressAutoHyphens/>
        <w:ind w:left="0" w:firstLine="720"/>
        <w:jc w:val="both"/>
        <w:rPr>
          <w:bCs/>
        </w:rPr>
      </w:pPr>
      <w:r w:rsidRPr="00BD4589">
        <w:t xml:space="preserve">Организатор перевозок поручает, а Перевозчик обязуется </w:t>
      </w:r>
      <w:r w:rsidRPr="00BD4589">
        <w:rPr>
          <w:bCs/>
        </w:rPr>
        <w:t xml:space="preserve">выполнять регулярные перевозки пассажиров и багажа по </w:t>
      </w:r>
      <w:r w:rsidR="005621A0" w:rsidRPr="00BD4589">
        <w:rPr>
          <w:bCs/>
        </w:rPr>
        <w:t>внутрисельскому</w:t>
      </w:r>
      <w:r w:rsidRPr="00BD4589">
        <w:rPr>
          <w:bCs/>
        </w:rPr>
        <w:t xml:space="preserve"> маршрут</w:t>
      </w:r>
      <w:r w:rsidR="005621A0" w:rsidRPr="00BD4589">
        <w:rPr>
          <w:bCs/>
        </w:rPr>
        <w:t>у</w:t>
      </w:r>
      <w:r w:rsidRPr="00BD4589">
        <w:rPr>
          <w:bCs/>
        </w:rPr>
        <w:t xml:space="preserve"> </w:t>
      </w:r>
      <w:r w:rsidR="005621A0" w:rsidRPr="00BD4589">
        <w:rPr>
          <w:bCs/>
        </w:rPr>
        <w:t xml:space="preserve">Малокарачаевского </w:t>
      </w:r>
      <w:r w:rsidRPr="00BD4589">
        <w:rPr>
          <w:bCs/>
        </w:rPr>
        <w:t>муниципального района в соответствии с установленными параметрами  обслуживания   маршрута (Приложение к Договору).</w:t>
      </w:r>
    </w:p>
    <w:p w:rsidR="00D35933" w:rsidRPr="00BD4589" w:rsidRDefault="00D35933" w:rsidP="00D35933">
      <w:pPr>
        <w:numPr>
          <w:ilvl w:val="1"/>
          <w:numId w:val="11"/>
        </w:numPr>
        <w:suppressAutoHyphens/>
        <w:ind w:left="0" w:firstLine="720"/>
        <w:jc w:val="both"/>
      </w:pPr>
      <w:r w:rsidRPr="00BD4589">
        <w:t xml:space="preserve">Настоящий  Договор  регулирует взаимоотношения сторон в ходе организации и выполнения пассажирских перевозок автомобильным транспортом по </w:t>
      </w:r>
      <w:r w:rsidR="005621A0" w:rsidRPr="00BD4589">
        <w:rPr>
          <w:bCs/>
        </w:rPr>
        <w:t>внутрисельскому маршруту Малокарачаевского</w:t>
      </w:r>
      <w:r w:rsidR="005621A0" w:rsidRPr="00BD4589">
        <w:t xml:space="preserve"> </w:t>
      </w:r>
      <w:r w:rsidRPr="00BD4589">
        <w:t>муниципального района в целях обеспечения наиболее безопасных и комфортных условий перевозки пассажиров, укрепления  транспортной  дисциплины, удовлетворения потребностей населения района в пассажирских перевозках, повышения культуры и качества  обслуживания пассажиров.</w:t>
      </w:r>
    </w:p>
    <w:p w:rsidR="00D35933" w:rsidRPr="00BD4589" w:rsidRDefault="00D35933" w:rsidP="00D35933">
      <w:pPr>
        <w:ind w:firstLine="720"/>
        <w:jc w:val="both"/>
      </w:pPr>
    </w:p>
    <w:p w:rsidR="00D35933" w:rsidRPr="00BD4589" w:rsidRDefault="00D35933" w:rsidP="00D35933">
      <w:pPr>
        <w:ind w:firstLine="720"/>
        <w:jc w:val="center"/>
      </w:pPr>
      <w:r w:rsidRPr="00BD4589">
        <w:t>2. Обязанность сторон</w:t>
      </w:r>
    </w:p>
    <w:p w:rsidR="00D35933" w:rsidRPr="00BD4589" w:rsidRDefault="00D35933" w:rsidP="00D35933">
      <w:pPr>
        <w:suppressAutoHyphens/>
        <w:ind w:left="720"/>
        <w:jc w:val="both"/>
      </w:pPr>
      <w:r w:rsidRPr="00BD4589">
        <w:t xml:space="preserve"> 2.1. Перевозчик обязан:</w:t>
      </w:r>
    </w:p>
    <w:p w:rsidR="00D35933" w:rsidRPr="00BD4589" w:rsidRDefault="00D35933" w:rsidP="00D35933">
      <w:pPr>
        <w:numPr>
          <w:ilvl w:val="0"/>
          <w:numId w:val="12"/>
        </w:numPr>
        <w:tabs>
          <w:tab w:val="clear" w:pos="1211"/>
          <w:tab w:val="num" w:pos="720"/>
        </w:tabs>
        <w:suppressAutoHyphens/>
        <w:ind w:left="0" w:firstLine="720"/>
        <w:jc w:val="both"/>
        <w:rPr>
          <w:rFonts w:eastAsia="Arial" w:cs="Arial"/>
        </w:rPr>
      </w:pPr>
      <w:r w:rsidRPr="00BD4589">
        <w:t>Неукоснительно выполнять требования законодательства Российской Федерации и иных нормативно-правовых актов в области обеспечения безопасности дорожного движения, а также требования, предъявляемые  к</w:t>
      </w:r>
      <w:r w:rsidRPr="00BD4589">
        <w:rPr>
          <w:rFonts w:eastAsia="Arial" w:cs="Arial"/>
        </w:rPr>
        <w:t xml:space="preserve"> организации регулярных перевозок пассажиров и багажа автомобильным транспортом.</w:t>
      </w:r>
    </w:p>
    <w:p w:rsidR="00D35933" w:rsidRPr="00BD4589" w:rsidRDefault="00D35933" w:rsidP="00D35933">
      <w:pPr>
        <w:numPr>
          <w:ilvl w:val="0"/>
          <w:numId w:val="12"/>
        </w:numPr>
        <w:tabs>
          <w:tab w:val="clear" w:pos="1211"/>
          <w:tab w:val="num" w:pos="720"/>
        </w:tabs>
        <w:suppressAutoHyphens/>
        <w:ind w:left="0" w:firstLine="720"/>
        <w:jc w:val="both"/>
      </w:pPr>
      <w:r w:rsidRPr="00BD4589">
        <w:t xml:space="preserve">Обеспечивать выпуск на работу по маршрутам технически исправных автобусов, находящихся в надлежащем санитарном состоянии, имеющих внутреннее и внешнее оформление в соответствии с требованиями  ГОСТ </w:t>
      </w:r>
      <w:proofErr w:type="gramStart"/>
      <w:r w:rsidRPr="00BD4589">
        <w:t>Р</w:t>
      </w:r>
      <w:proofErr w:type="gramEnd"/>
      <w:r w:rsidRPr="00BD4589">
        <w:t xml:space="preserve"> 51709-2001, ГОСТ 25869-90, постановления Правительства РФ от 14.02.2009 № 112.</w:t>
      </w:r>
    </w:p>
    <w:p w:rsidR="00D35933" w:rsidRPr="00BD4589" w:rsidRDefault="00D35933" w:rsidP="00D35933">
      <w:pPr>
        <w:numPr>
          <w:ilvl w:val="0"/>
          <w:numId w:val="12"/>
        </w:numPr>
        <w:tabs>
          <w:tab w:val="clear" w:pos="1211"/>
          <w:tab w:val="num" w:pos="720"/>
        </w:tabs>
        <w:suppressAutoHyphens/>
        <w:ind w:left="0" w:firstLine="720"/>
        <w:jc w:val="both"/>
      </w:pPr>
      <w:r w:rsidRPr="00BD4589">
        <w:t>Обеспечивать водителей маршрутными картами, расписаниями, схемами опасных участков, кондукторов и автовокзалы на местах тарифами на проезд в автобусах.</w:t>
      </w:r>
    </w:p>
    <w:p w:rsidR="00D35933" w:rsidRPr="00BD4589" w:rsidRDefault="00D35933" w:rsidP="00D35933">
      <w:pPr>
        <w:numPr>
          <w:ilvl w:val="0"/>
          <w:numId w:val="12"/>
        </w:numPr>
        <w:tabs>
          <w:tab w:val="clear" w:pos="1211"/>
          <w:tab w:val="num" w:pos="720"/>
        </w:tabs>
        <w:suppressAutoHyphens/>
        <w:ind w:left="0" w:firstLine="720"/>
        <w:jc w:val="both"/>
      </w:pPr>
      <w:r w:rsidRPr="00BD4589">
        <w:t xml:space="preserve">Осуществлять </w:t>
      </w:r>
      <w:proofErr w:type="gramStart"/>
      <w:r w:rsidRPr="00BD4589">
        <w:t>контроль за</w:t>
      </w:r>
      <w:proofErr w:type="gramEnd"/>
      <w:r w:rsidRPr="00BD4589">
        <w:t xml:space="preserve"> оплатой проезда пассажирами и соблюдением водителями и кондукторами дисциплины.</w:t>
      </w:r>
    </w:p>
    <w:p w:rsidR="00D35933" w:rsidRPr="00BD4589" w:rsidRDefault="00D35933" w:rsidP="00D35933">
      <w:pPr>
        <w:numPr>
          <w:ilvl w:val="0"/>
          <w:numId w:val="12"/>
        </w:numPr>
        <w:tabs>
          <w:tab w:val="clear" w:pos="1211"/>
          <w:tab w:val="num" w:pos="720"/>
        </w:tabs>
        <w:suppressAutoHyphens/>
        <w:ind w:left="0" w:firstLine="720"/>
        <w:jc w:val="both"/>
      </w:pPr>
      <w:r w:rsidRPr="00BD4589">
        <w:t>Производить оборудование остановочных пунктов маршрутов указателями остановок, автобусов – трафаретами с указанием номера и наименования маршрута следования.</w:t>
      </w:r>
    </w:p>
    <w:p w:rsidR="00D35933" w:rsidRPr="00BD4589" w:rsidRDefault="00D35933" w:rsidP="00D35933">
      <w:pPr>
        <w:numPr>
          <w:ilvl w:val="0"/>
          <w:numId w:val="12"/>
        </w:numPr>
        <w:tabs>
          <w:tab w:val="clear" w:pos="1211"/>
          <w:tab w:val="num" w:pos="720"/>
        </w:tabs>
        <w:suppressAutoHyphens/>
        <w:ind w:left="0" w:firstLine="720"/>
        <w:jc w:val="both"/>
      </w:pPr>
      <w:r w:rsidRPr="00BD4589">
        <w:lastRenderedPageBreak/>
        <w:t>Обеспечивать качественное обслуживание пассажиров (объявление остановок, доведение информации о правилах перевозок пассажиров и багажа).</w:t>
      </w:r>
    </w:p>
    <w:p w:rsidR="00D35933" w:rsidRPr="00BD4589" w:rsidRDefault="00D35933" w:rsidP="00D35933">
      <w:pPr>
        <w:numPr>
          <w:ilvl w:val="0"/>
          <w:numId w:val="12"/>
        </w:numPr>
        <w:tabs>
          <w:tab w:val="clear" w:pos="1211"/>
          <w:tab w:val="num" w:pos="720"/>
        </w:tabs>
        <w:suppressAutoHyphens/>
        <w:ind w:left="0" w:firstLine="720"/>
        <w:jc w:val="both"/>
        <w:rPr>
          <w:rFonts w:eastAsia="Arial" w:cs="Arial"/>
        </w:rPr>
      </w:pPr>
      <w:r w:rsidRPr="00BD4589">
        <w:rPr>
          <w:rFonts w:eastAsia="Arial" w:cs="Arial"/>
        </w:rPr>
        <w:t>Обеспечивать перевозку пассажиров всех категорий в пункт назначения согласно установленному маршруту движения.</w:t>
      </w:r>
    </w:p>
    <w:p w:rsidR="00D35933" w:rsidRPr="00BD4589" w:rsidRDefault="00D35933" w:rsidP="00D35933">
      <w:pPr>
        <w:numPr>
          <w:ilvl w:val="0"/>
          <w:numId w:val="12"/>
        </w:numPr>
        <w:tabs>
          <w:tab w:val="clear" w:pos="1211"/>
          <w:tab w:val="num" w:pos="720"/>
        </w:tabs>
        <w:suppressAutoHyphens/>
        <w:ind w:left="0" w:firstLine="720"/>
        <w:jc w:val="both"/>
        <w:rPr>
          <w:rFonts w:eastAsia="Arial" w:cs="Arial"/>
        </w:rPr>
      </w:pPr>
      <w:r w:rsidRPr="00BD4589">
        <w:rPr>
          <w:rFonts w:eastAsia="Arial" w:cs="Arial"/>
        </w:rPr>
        <w:t xml:space="preserve">Соблюдать установленные графики интервалов движения на маршрутах наземного  транспорта общего пользования. Отклонение от согласованного расписания движения при осуществлении перевозок допускается не более 5 минут. </w:t>
      </w:r>
    </w:p>
    <w:p w:rsidR="00D35933" w:rsidRPr="00BD4589" w:rsidRDefault="00D35933" w:rsidP="00D35933">
      <w:pPr>
        <w:numPr>
          <w:ilvl w:val="0"/>
          <w:numId w:val="12"/>
        </w:numPr>
        <w:tabs>
          <w:tab w:val="clear" w:pos="1211"/>
          <w:tab w:val="num" w:pos="720"/>
        </w:tabs>
        <w:suppressAutoHyphens/>
        <w:ind w:left="0" w:firstLine="720"/>
        <w:jc w:val="both"/>
        <w:rPr>
          <w:rFonts w:eastAsia="Arial" w:cs="Arial"/>
        </w:rPr>
      </w:pPr>
      <w:r w:rsidRPr="00BD4589">
        <w:rPr>
          <w:rFonts w:eastAsia="Arial" w:cs="Arial"/>
        </w:rPr>
        <w:t>В случае планового изменения или закрытия маршрутов оповещать население через средства массовой информации или путем размещения объявлений на остановочных пунктах.</w:t>
      </w:r>
    </w:p>
    <w:p w:rsidR="00D35933" w:rsidRPr="00BD4589" w:rsidRDefault="00D35933" w:rsidP="00D35933">
      <w:pPr>
        <w:numPr>
          <w:ilvl w:val="0"/>
          <w:numId w:val="12"/>
        </w:numPr>
        <w:tabs>
          <w:tab w:val="clear" w:pos="1211"/>
          <w:tab w:val="num" w:pos="720"/>
        </w:tabs>
        <w:suppressAutoHyphens/>
        <w:ind w:left="0" w:firstLine="720"/>
        <w:jc w:val="both"/>
        <w:rPr>
          <w:rFonts w:eastAsia="Arial" w:cs="Arial"/>
        </w:rPr>
      </w:pPr>
      <w:r w:rsidRPr="00BD4589">
        <w:rPr>
          <w:rFonts w:eastAsia="Arial" w:cs="Arial"/>
        </w:rPr>
        <w:t>При оперативном изменении маршрута оповещать население путем размещения объявлений на остановочных пунктах и с помощью оборудования подвижного состава информационными указателями.</w:t>
      </w:r>
    </w:p>
    <w:p w:rsidR="00D35933" w:rsidRPr="00BD4589" w:rsidRDefault="00D35933" w:rsidP="00D35933">
      <w:pPr>
        <w:numPr>
          <w:ilvl w:val="0"/>
          <w:numId w:val="12"/>
        </w:numPr>
        <w:tabs>
          <w:tab w:val="clear" w:pos="1211"/>
          <w:tab w:val="num" w:pos="720"/>
        </w:tabs>
        <w:suppressAutoHyphens/>
        <w:ind w:left="0" w:firstLine="720"/>
        <w:jc w:val="both"/>
        <w:rPr>
          <w:rFonts w:eastAsia="Arial" w:cs="Arial"/>
        </w:rPr>
      </w:pPr>
      <w:r w:rsidRPr="00BD4589">
        <w:rPr>
          <w:rFonts w:eastAsia="Arial" w:cs="Arial"/>
        </w:rPr>
        <w:t>Обеспечить перед выездом на линию надлежащее техническое и санитарное состояние салонов, экипировку, внутреннее и внешнее оформление подвижного состава в соответствии с установленными требованиями.</w:t>
      </w:r>
    </w:p>
    <w:p w:rsidR="00D35933" w:rsidRPr="00BD4589" w:rsidRDefault="00D35933" w:rsidP="00D35933">
      <w:pPr>
        <w:numPr>
          <w:ilvl w:val="0"/>
          <w:numId w:val="12"/>
        </w:numPr>
        <w:tabs>
          <w:tab w:val="clear" w:pos="1211"/>
          <w:tab w:val="num" w:pos="720"/>
        </w:tabs>
        <w:suppressAutoHyphens/>
        <w:ind w:left="0" w:firstLine="720"/>
        <w:jc w:val="both"/>
        <w:rPr>
          <w:rFonts w:eastAsia="Arial" w:cs="Arial"/>
        </w:rPr>
      </w:pPr>
      <w:r w:rsidRPr="00BD4589">
        <w:rPr>
          <w:rFonts w:eastAsia="Arial" w:cs="Arial"/>
        </w:rPr>
        <w:t>Обеспечить безопасность перевозки пассажиров.</w:t>
      </w:r>
    </w:p>
    <w:p w:rsidR="00D35933" w:rsidRPr="00BD4589" w:rsidRDefault="00D35933" w:rsidP="00D35933">
      <w:pPr>
        <w:numPr>
          <w:ilvl w:val="0"/>
          <w:numId w:val="12"/>
        </w:numPr>
        <w:tabs>
          <w:tab w:val="clear" w:pos="1211"/>
          <w:tab w:val="num" w:pos="720"/>
        </w:tabs>
        <w:suppressAutoHyphens/>
        <w:ind w:left="0" w:firstLine="720"/>
        <w:jc w:val="both"/>
      </w:pPr>
      <w:r w:rsidRPr="00BD4589">
        <w:t>Укомплектовать принадлежащие Перевозчику автобусы справочно-информационным материалом:</w:t>
      </w:r>
    </w:p>
    <w:p w:rsidR="00D35933" w:rsidRPr="00BD4589" w:rsidRDefault="00D35933" w:rsidP="00D35933">
      <w:pPr>
        <w:numPr>
          <w:ilvl w:val="0"/>
          <w:numId w:val="17"/>
        </w:numPr>
        <w:suppressAutoHyphens/>
        <w:ind w:left="0" w:firstLine="720"/>
        <w:jc w:val="both"/>
      </w:pPr>
      <w:r w:rsidRPr="00BD4589">
        <w:t xml:space="preserve">схемой  маршрута  движения с указанием опасных участков и мест остановок; </w:t>
      </w:r>
    </w:p>
    <w:p w:rsidR="00D35933" w:rsidRPr="00BD4589" w:rsidRDefault="00D35933" w:rsidP="00D35933">
      <w:pPr>
        <w:numPr>
          <w:ilvl w:val="0"/>
          <w:numId w:val="17"/>
        </w:numPr>
        <w:suppressAutoHyphens/>
        <w:ind w:left="0" w:firstLine="720"/>
        <w:jc w:val="both"/>
      </w:pPr>
      <w:r w:rsidRPr="00BD4589">
        <w:t>маршрутной карточкой;</w:t>
      </w:r>
    </w:p>
    <w:p w:rsidR="00D35933" w:rsidRPr="00BD4589" w:rsidRDefault="00D35933" w:rsidP="00D35933">
      <w:pPr>
        <w:numPr>
          <w:ilvl w:val="0"/>
          <w:numId w:val="17"/>
        </w:numPr>
        <w:suppressAutoHyphens/>
        <w:ind w:left="0" w:firstLine="720"/>
        <w:jc w:val="both"/>
      </w:pPr>
      <w:r w:rsidRPr="00BD4589">
        <w:t>трафаретами для информации пассажиров о маршруте следования;</w:t>
      </w:r>
    </w:p>
    <w:p w:rsidR="00D35933" w:rsidRPr="00BD4589" w:rsidRDefault="00D35933" w:rsidP="00D35933">
      <w:pPr>
        <w:numPr>
          <w:ilvl w:val="0"/>
          <w:numId w:val="16"/>
        </w:numPr>
        <w:suppressAutoHyphens/>
        <w:ind w:left="0" w:firstLine="720"/>
        <w:jc w:val="both"/>
      </w:pPr>
      <w:r w:rsidRPr="00BD4589">
        <w:t>информацией о действующем тарифе на проезд и провоз багажа;</w:t>
      </w:r>
    </w:p>
    <w:p w:rsidR="00D35933" w:rsidRPr="00BD4589" w:rsidRDefault="00D35933" w:rsidP="00D35933">
      <w:pPr>
        <w:numPr>
          <w:ilvl w:val="0"/>
          <w:numId w:val="16"/>
        </w:numPr>
        <w:suppressAutoHyphens/>
        <w:ind w:left="0" w:firstLine="720"/>
        <w:jc w:val="both"/>
      </w:pPr>
      <w:r w:rsidRPr="00BD4589">
        <w:t>информацией о лицензиате;</w:t>
      </w:r>
    </w:p>
    <w:p w:rsidR="00D35933" w:rsidRPr="00BD4589" w:rsidRDefault="00D35933" w:rsidP="00D35933">
      <w:pPr>
        <w:numPr>
          <w:ilvl w:val="0"/>
          <w:numId w:val="14"/>
        </w:numPr>
        <w:suppressAutoHyphens/>
        <w:ind w:left="0" w:firstLine="720"/>
        <w:jc w:val="both"/>
      </w:pPr>
      <w:r w:rsidRPr="00BD4589">
        <w:t>карточками с указанием фамилий водителя и кондуктора.</w:t>
      </w:r>
    </w:p>
    <w:p w:rsidR="00D35933" w:rsidRPr="00BD4589" w:rsidRDefault="005621A0" w:rsidP="005621A0">
      <w:pPr>
        <w:suppressAutoHyphens/>
        <w:ind w:left="360"/>
        <w:jc w:val="both"/>
      </w:pPr>
      <w:r w:rsidRPr="00BD4589">
        <w:t xml:space="preserve">14. </w:t>
      </w:r>
      <w:r w:rsidR="00D35933" w:rsidRPr="00BD4589">
        <w:t>Обеспечивать проведение стажировки водителей.</w:t>
      </w:r>
    </w:p>
    <w:p w:rsidR="00D35933" w:rsidRPr="00BD4589" w:rsidRDefault="005621A0" w:rsidP="005621A0">
      <w:pPr>
        <w:suppressAutoHyphens/>
        <w:ind w:left="360"/>
        <w:jc w:val="both"/>
      </w:pPr>
      <w:r w:rsidRPr="00BD4589">
        <w:t xml:space="preserve">15. </w:t>
      </w:r>
      <w:r w:rsidR="00D35933" w:rsidRPr="00BD4589">
        <w:t xml:space="preserve">Осуществлять ежедневный </w:t>
      </w:r>
      <w:proofErr w:type="spellStart"/>
      <w:r w:rsidR="00D35933" w:rsidRPr="00BD4589">
        <w:t>предрейсовый</w:t>
      </w:r>
      <w:proofErr w:type="spellEnd"/>
      <w:r w:rsidR="00D35933" w:rsidRPr="00BD4589">
        <w:t xml:space="preserve">, </w:t>
      </w:r>
      <w:proofErr w:type="spellStart"/>
      <w:r w:rsidR="00D35933" w:rsidRPr="00BD4589">
        <w:t>межрейсовый</w:t>
      </w:r>
      <w:proofErr w:type="spellEnd"/>
      <w:r w:rsidR="00D35933" w:rsidRPr="00BD4589">
        <w:t xml:space="preserve"> и </w:t>
      </w:r>
      <w:proofErr w:type="spellStart"/>
      <w:r w:rsidR="00D35933" w:rsidRPr="00BD4589">
        <w:t>послерейсовый</w:t>
      </w:r>
      <w:proofErr w:type="spellEnd"/>
      <w:r w:rsidR="00D35933" w:rsidRPr="00BD4589">
        <w:t xml:space="preserve"> медосмотр водителей в организациях, имеющих соответствующую лицензию, с обязательной отметкой в путевом листе.</w:t>
      </w:r>
    </w:p>
    <w:p w:rsidR="00D35933" w:rsidRPr="00BD4589" w:rsidRDefault="005621A0" w:rsidP="005621A0">
      <w:pPr>
        <w:suppressAutoHyphens/>
        <w:ind w:left="360"/>
        <w:jc w:val="both"/>
      </w:pPr>
      <w:r w:rsidRPr="00BD4589">
        <w:t xml:space="preserve">16. </w:t>
      </w:r>
      <w:r w:rsidR="00D35933" w:rsidRPr="00BD4589">
        <w:t>Обеспечить надлежащий ежедневный контроль технического состояния  транспортных  средств перед выездом на линию и по возвращении к месту стоянки.</w:t>
      </w:r>
    </w:p>
    <w:p w:rsidR="00D35933" w:rsidRPr="00BD4589" w:rsidRDefault="005621A0" w:rsidP="005621A0">
      <w:pPr>
        <w:suppressAutoHyphens/>
        <w:ind w:left="360"/>
        <w:jc w:val="both"/>
      </w:pPr>
      <w:r w:rsidRPr="00BD4589">
        <w:t xml:space="preserve">17. </w:t>
      </w:r>
      <w:r w:rsidR="00D35933" w:rsidRPr="00BD4589">
        <w:t>Соблюдать установленный режим труда и отдыха водителей.</w:t>
      </w:r>
    </w:p>
    <w:p w:rsidR="00D35933" w:rsidRPr="00BD4589" w:rsidRDefault="005621A0" w:rsidP="005621A0">
      <w:pPr>
        <w:suppressAutoHyphens/>
        <w:ind w:left="360"/>
        <w:jc w:val="both"/>
      </w:pPr>
      <w:r w:rsidRPr="00BD4589">
        <w:t xml:space="preserve">18. </w:t>
      </w:r>
      <w:r w:rsidR="00D35933" w:rsidRPr="00BD4589">
        <w:t>Использовать на  маршруте  только  транспортные  средства, на которые выдавались маршрутные карточки.</w:t>
      </w:r>
    </w:p>
    <w:p w:rsidR="00D35933" w:rsidRPr="00BD4589" w:rsidRDefault="005621A0" w:rsidP="005621A0">
      <w:pPr>
        <w:suppressAutoHyphens/>
        <w:ind w:left="360"/>
        <w:jc w:val="both"/>
      </w:pPr>
      <w:r w:rsidRPr="00BD4589">
        <w:t xml:space="preserve">19. </w:t>
      </w:r>
      <w:r w:rsidR="00D35933" w:rsidRPr="00BD4589">
        <w:t>Немедленно организовать замену автобусов, сошедших с маршрута, резервными автобусами.</w:t>
      </w:r>
    </w:p>
    <w:p w:rsidR="00D35933" w:rsidRPr="00BD4589" w:rsidRDefault="00366BE3" w:rsidP="00366BE3">
      <w:pPr>
        <w:suppressAutoHyphens/>
        <w:ind w:left="360"/>
        <w:jc w:val="both"/>
      </w:pPr>
      <w:r w:rsidRPr="00BD4589">
        <w:t xml:space="preserve">20. </w:t>
      </w:r>
      <w:r w:rsidR="00D35933" w:rsidRPr="00BD4589">
        <w:t>Представ</w:t>
      </w:r>
      <w:r w:rsidR="00FC6E83" w:rsidRPr="00BD4589">
        <w:t>лять Организатору перевозок до 5</w:t>
      </w:r>
      <w:r w:rsidR="00D35933" w:rsidRPr="00BD4589">
        <w:t xml:space="preserve">-го числа каждого месяца информацию о выполненной работе за прошедший месяц по Форме Росстата </w:t>
      </w:r>
      <w:r w:rsidR="00D35933" w:rsidRPr="00BD4589">
        <w:rPr>
          <w:lang w:val="en-US"/>
        </w:rPr>
        <w:t>N</w:t>
      </w:r>
      <w:r w:rsidR="00D35933" w:rsidRPr="00BD4589">
        <w:t xml:space="preserve"> 1- </w:t>
      </w:r>
      <w:proofErr w:type="spellStart"/>
      <w:r w:rsidR="00D35933" w:rsidRPr="00BD4589">
        <w:t>автотранс</w:t>
      </w:r>
      <w:proofErr w:type="spellEnd"/>
      <w:r w:rsidR="00D35933" w:rsidRPr="00BD4589">
        <w:t xml:space="preserve"> ((</w:t>
      </w:r>
      <w:proofErr w:type="gramStart"/>
      <w:r w:rsidR="00D35933" w:rsidRPr="00BD4589">
        <w:t>срочная</w:t>
      </w:r>
      <w:proofErr w:type="gramEnd"/>
      <w:r w:rsidR="00D35933" w:rsidRPr="00BD4589">
        <w:t>) (Сведения о работе пассажирского автомобильного транспорта)).</w:t>
      </w:r>
    </w:p>
    <w:p w:rsidR="00D35933" w:rsidRPr="00BD4589" w:rsidRDefault="00366BE3" w:rsidP="00366BE3">
      <w:pPr>
        <w:suppressAutoHyphens/>
        <w:ind w:left="360"/>
        <w:jc w:val="both"/>
      </w:pPr>
      <w:r w:rsidRPr="00BD4589">
        <w:t xml:space="preserve">21. </w:t>
      </w:r>
      <w:r w:rsidR="00D35933" w:rsidRPr="00BD4589">
        <w:t>Ежеквартально в срок не позднее 15 числа месяца, следующего за отчетным кварталом предоставлять Организатору перевозок отчет об осуществлении регулярных перевозок по форме, утвержденной приказом Минтранса России от 16.12.2015 г. №367.</w:t>
      </w:r>
    </w:p>
    <w:p w:rsidR="00D35933" w:rsidRPr="00BD4589" w:rsidRDefault="00FC6E83" w:rsidP="00FC6E83">
      <w:pPr>
        <w:suppressAutoHyphens/>
        <w:ind w:left="360"/>
        <w:jc w:val="both"/>
      </w:pPr>
      <w:r w:rsidRPr="00BD4589">
        <w:t>22</w:t>
      </w:r>
      <w:r w:rsidR="00452936" w:rsidRPr="00BD4589">
        <w:t xml:space="preserve">.  </w:t>
      </w:r>
      <w:r w:rsidR="00D35933" w:rsidRPr="00BD4589">
        <w:t>В случае возникновения чрезвычайных ситуаций выполнять оперативные распоряжения и указания Организатора перевозок.</w:t>
      </w:r>
    </w:p>
    <w:p w:rsidR="00452936" w:rsidRPr="00BD4589" w:rsidRDefault="00452936" w:rsidP="00452936">
      <w:pPr>
        <w:suppressAutoHyphens/>
        <w:ind w:left="360"/>
        <w:jc w:val="both"/>
      </w:pPr>
      <w:r w:rsidRPr="00BD4589">
        <w:t xml:space="preserve">23. </w:t>
      </w:r>
      <w:r w:rsidR="00D35933" w:rsidRPr="00BD4589">
        <w:t>Рассматривать и принимать оперативные меры по жалобам пассажиров в соответствии с требованиями действующего законодательства.</w:t>
      </w:r>
    </w:p>
    <w:p w:rsidR="00452936" w:rsidRPr="00BD4589" w:rsidRDefault="00452936" w:rsidP="00452936">
      <w:pPr>
        <w:suppressAutoHyphens/>
        <w:ind w:left="360"/>
        <w:jc w:val="both"/>
      </w:pPr>
      <w:r w:rsidRPr="00BD4589">
        <w:t xml:space="preserve">24. </w:t>
      </w:r>
      <w:r w:rsidR="00D35933" w:rsidRPr="00BD4589">
        <w:t>При проведении Организатором перевозок линейных проверок беспрепятственно предоставлять к осмотру транспортное средство, лицензионную карточку, путевой лист, график (расписание) движения.</w:t>
      </w:r>
    </w:p>
    <w:p w:rsidR="00D35933" w:rsidRPr="00BD4589" w:rsidRDefault="00452936" w:rsidP="00452936">
      <w:pPr>
        <w:suppressAutoHyphens/>
        <w:ind w:left="360"/>
        <w:jc w:val="both"/>
      </w:pPr>
      <w:r w:rsidRPr="00BD4589">
        <w:t xml:space="preserve">25. </w:t>
      </w:r>
      <w:r w:rsidR="00D35933" w:rsidRPr="00BD4589">
        <w:t>Устранять выявленные нарушения обязательств по  договору  в установленные Организатором перевозок сроки.</w:t>
      </w:r>
    </w:p>
    <w:p w:rsidR="00452936" w:rsidRPr="00BD4589" w:rsidRDefault="00452936" w:rsidP="00452936">
      <w:pPr>
        <w:suppressAutoHyphens/>
        <w:ind w:left="360"/>
        <w:jc w:val="both"/>
      </w:pPr>
      <w:r w:rsidRPr="00BD4589">
        <w:lastRenderedPageBreak/>
        <w:t>26. Предоставлять по требованию Организатора перевозок необходимую информацию и документы, связанные с выполнением настоящего контракта.</w:t>
      </w:r>
    </w:p>
    <w:p w:rsidR="00452936" w:rsidRPr="00BD4589" w:rsidRDefault="00452936" w:rsidP="00452936">
      <w:pPr>
        <w:suppressAutoHyphens/>
        <w:ind w:left="360"/>
        <w:jc w:val="both"/>
      </w:pPr>
      <w:r w:rsidRPr="00BD4589">
        <w:t>27. При возникновении технической неисправности автобуса в период осуществления перевозки пассажиров в соответствии с графиком предпринять все возможные меры по доставке пассажиров до места назначения.</w:t>
      </w:r>
    </w:p>
    <w:p w:rsidR="00D35933" w:rsidRPr="00BD4589" w:rsidRDefault="00452936" w:rsidP="00452936">
      <w:pPr>
        <w:suppressLineNumbers/>
        <w:spacing w:before="120" w:after="120" w:line="120" w:lineRule="atLeast"/>
        <w:ind w:firstLine="360"/>
        <w:jc w:val="both"/>
      </w:pPr>
      <w:r w:rsidRPr="00BD4589">
        <w:t>2</w:t>
      </w:r>
      <w:r w:rsidR="00D35933" w:rsidRPr="00BD4589">
        <w:t>.2. Организатор перевозок обязан:</w:t>
      </w:r>
    </w:p>
    <w:p w:rsidR="00D35933" w:rsidRPr="00BD4589" w:rsidRDefault="00D35933" w:rsidP="00D35933">
      <w:pPr>
        <w:numPr>
          <w:ilvl w:val="0"/>
          <w:numId w:val="15"/>
        </w:numPr>
        <w:suppressAutoHyphens/>
        <w:ind w:left="0" w:firstLine="720"/>
        <w:jc w:val="both"/>
      </w:pPr>
      <w:r w:rsidRPr="00BD4589">
        <w:t>Оказывать информационную поддержку по вопросам изменения нормативных документов, регламентирующих пассажирские перевозки.</w:t>
      </w:r>
    </w:p>
    <w:p w:rsidR="00D35933" w:rsidRPr="00BD4589" w:rsidRDefault="00D35933" w:rsidP="00D35933">
      <w:pPr>
        <w:numPr>
          <w:ilvl w:val="0"/>
          <w:numId w:val="15"/>
        </w:numPr>
        <w:suppressAutoHyphens/>
        <w:ind w:left="0" w:firstLine="720"/>
        <w:jc w:val="both"/>
      </w:pPr>
      <w:r w:rsidRPr="00BD4589">
        <w:t>Согласовывать расписание и вносить предложения по изменению расписания движения с учетом просьб населения.</w:t>
      </w:r>
    </w:p>
    <w:p w:rsidR="00D35933" w:rsidRPr="00BD4589" w:rsidRDefault="00D35933" w:rsidP="00D35933">
      <w:pPr>
        <w:numPr>
          <w:ilvl w:val="0"/>
          <w:numId w:val="15"/>
        </w:numPr>
        <w:suppressAutoHyphens/>
        <w:ind w:left="0" w:firstLine="720"/>
        <w:jc w:val="both"/>
      </w:pPr>
      <w:r w:rsidRPr="00BD4589">
        <w:t>Проводить обследование пассажиропотоков на  маршруте, на котором осуществляет свою деятельность Перевозчик, в порядке и сроки, установленные действующими нормативными правовыми актами Российской Федерации.</w:t>
      </w:r>
    </w:p>
    <w:p w:rsidR="00D35933" w:rsidRPr="00BD4589" w:rsidRDefault="00D35933" w:rsidP="00D35933">
      <w:pPr>
        <w:numPr>
          <w:ilvl w:val="0"/>
          <w:numId w:val="15"/>
        </w:numPr>
        <w:suppressAutoHyphens/>
        <w:ind w:left="0" w:firstLine="720"/>
        <w:jc w:val="both"/>
      </w:pPr>
      <w:r w:rsidRPr="00BD4589">
        <w:t>Осуществлять контроль исполнения расписания Перевозчиком.</w:t>
      </w:r>
    </w:p>
    <w:p w:rsidR="00D35933" w:rsidRPr="00BD4589" w:rsidRDefault="00D35933" w:rsidP="00D35933">
      <w:pPr>
        <w:numPr>
          <w:ilvl w:val="0"/>
          <w:numId w:val="15"/>
        </w:numPr>
        <w:suppressAutoHyphens/>
        <w:ind w:left="0" w:firstLine="720"/>
        <w:jc w:val="both"/>
      </w:pPr>
      <w:r w:rsidRPr="00BD4589">
        <w:t>По результатам проведенных проверок письменно уведомлять Перевозчика о нарушениях, выявленных в результате проведенной проверки, с приложением копии акта и указанием срока устранения нарушений.</w:t>
      </w:r>
    </w:p>
    <w:p w:rsidR="00D35933" w:rsidRPr="00BD4589" w:rsidRDefault="00D35933" w:rsidP="00D35933">
      <w:pPr>
        <w:ind w:firstLine="720"/>
        <w:jc w:val="both"/>
      </w:pPr>
    </w:p>
    <w:p w:rsidR="00D35933" w:rsidRPr="00BD4589" w:rsidRDefault="00D35933" w:rsidP="00D35933">
      <w:pPr>
        <w:ind w:firstLine="720"/>
        <w:jc w:val="center"/>
      </w:pPr>
      <w:r w:rsidRPr="00BD4589">
        <w:t>3. Права сторон</w:t>
      </w:r>
    </w:p>
    <w:p w:rsidR="00D35933" w:rsidRPr="00BD4589" w:rsidRDefault="00D35933" w:rsidP="00D35933">
      <w:pPr>
        <w:ind w:firstLine="720"/>
        <w:jc w:val="both"/>
      </w:pPr>
      <w:r w:rsidRPr="00BD4589">
        <w:t xml:space="preserve"> 3.1. Организатор перевозок имеет право:</w:t>
      </w:r>
    </w:p>
    <w:p w:rsidR="00D35933" w:rsidRPr="00BD4589" w:rsidRDefault="00D35933" w:rsidP="00D35933">
      <w:pPr>
        <w:suppressAutoHyphens/>
        <w:jc w:val="both"/>
      </w:pPr>
      <w:r w:rsidRPr="00BD4589">
        <w:t xml:space="preserve">          1). Проводить проверки выполнения Перевозчиком условий настоящего Договора. Результаты проверок оформляются актом.</w:t>
      </w:r>
    </w:p>
    <w:p w:rsidR="00D35933" w:rsidRPr="00BD4589" w:rsidRDefault="00D35933" w:rsidP="00D35933">
      <w:pPr>
        <w:suppressAutoHyphens/>
        <w:jc w:val="both"/>
      </w:pPr>
      <w:r w:rsidRPr="00BD4589">
        <w:t xml:space="preserve">          2). Расторгать  договор  в одностороннем порядке в соответствии с пунктом 10.1. настоящего  договора.</w:t>
      </w:r>
    </w:p>
    <w:p w:rsidR="00D35933" w:rsidRPr="00BD4589" w:rsidRDefault="00D35933" w:rsidP="00D35933">
      <w:pPr>
        <w:suppressAutoHyphens/>
        <w:jc w:val="both"/>
      </w:pPr>
      <w:r w:rsidRPr="00BD4589">
        <w:t xml:space="preserve">          3). Проводить осмотр вновь привлекаемых Перевозчиком  транспортных средств, в том числе с привлечением третьих лиц. По результатам осмотра составляется акт.</w:t>
      </w:r>
    </w:p>
    <w:p w:rsidR="00D35933" w:rsidRPr="00BD4589" w:rsidRDefault="00D35933" w:rsidP="00D35933">
      <w:pPr>
        <w:suppressAutoHyphens/>
        <w:jc w:val="both"/>
      </w:pPr>
      <w:r w:rsidRPr="00BD4589">
        <w:t xml:space="preserve">          4). Информировать о нарушениях законодательства, допущенных перевозчиком, компетентные контрольно-надзорные органы.</w:t>
      </w:r>
    </w:p>
    <w:p w:rsidR="00D35933" w:rsidRPr="00BD4589" w:rsidRDefault="00D35933" w:rsidP="00D35933">
      <w:pPr>
        <w:ind w:firstLine="720"/>
        <w:jc w:val="both"/>
      </w:pPr>
      <w:r w:rsidRPr="00BD4589">
        <w:t xml:space="preserve"> </w:t>
      </w:r>
    </w:p>
    <w:p w:rsidR="00D35933" w:rsidRPr="00BD4589" w:rsidRDefault="00D35933" w:rsidP="00D35933">
      <w:pPr>
        <w:ind w:firstLine="720"/>
        <w:jc w:val="both"/>
      </w:pPr>
      <w:r w:rsidRPr="00BD4589">
        <w:t xml:space="preserve"> 3.2. Перевозчик имеет право:</w:t>
      </w:r>
    </w:p>
    <w:p w:rsidR="00D35933" w:rsidRPr="00BD4589" w:rsidRDefault="00D35933" w:rsidP="00D35933">
      <w:pPr>
        <w:numPr>
          <w:ilvl w:val="0"/>
          <w:numId w:val="9"/>
        </w:numPr>
        <w:suppressAutoHyphens/>
        <w:ind w:left="0" w:firstLine="720"/>
        <w:jc w:val="both"/>
      </w:pPr>
      <w:r w:rsidRPr="00BD4589">
        <w:t>Вносить оперативные изменения в регламент работы автобусов при возникновении нештатных ситуаций на  маршруте  с обязательным уведомлением Организатора перевозок.</w:t>
      </w:r>
    </w:p>
    <w:p w:rsidR="00D35933" w:rsidRPr="00BD4589" w:rsidRDefault="00D35933" w:rsidP="00D35933">
      <w:pPr>
        <w:numPr>
          <w:ilvl w:val="0"/>
          <w:numId w:val="9"/>
        </w:numPr>
        <w:suppressAutoHyphens/>
        <w:ind w:left="0" w:firstLine="720"/>
        <w:jc w:val="both"/>
      </w:pPr>
      <w:r w:rsidRPr="00BD4589">
        <w:t>Вносить предложения по улучшению качества  обслуживания пассажиров и повышению уровня безопасности.</w:t>
      </w:r>
    </w:p>
    <w:p w:rsidR="00D35933" w:rsidRPr="00BD4589" w:rsidRDefault="00D35933" w:rsidP="00D35933">
      <w:pPr>
        <w:numPr>
          <w:ilvl w:val="0"/>
          <w:numId w:val="9"/>
        </w:numPr>
        <w:suppressAutoHyphens/>
        <w:ind w:left="0" w:firstLine="720"/>
        <w:jc w:val="both"/>
      </w:pPr>
      <w:r w:rsidRPr="00BD4589">
        <w:t>Вносить Организатору перевозок обоснованные предложения по изменению параметров  обслуживания   маршрута.</w:t>
      </w:r>
    </w:p>
    <w:p w:rsidR="00D35933" w:rsidRPr="00BD4589" w:rsidRDefault="00D35933" w:rsidP="00D35933">
      <w:pPr>
        <w:numPr>
          <w:ilvl w:val="0"/>
          <w:numId w:val="9"/>
        </w:numPr>
        <w:suppressAutoHyphens/>
        <w:ind w:left="0" w:firstLine="720"/>
        <w:jc w:val="both"/>
      </w:pPr>
      <w:r w:rsidRPr="00BD4589">
        <w:t>Изменять с целью улучшения качества  обслуживания  пассажиров количественный и качественный состав  транспортных  средств. Вновь привлеченные  транспортные  средства должны иметь показатели не ниже средних показателей, указанных в акте осмотра  транспортных  средств, составленного при проведении конкурса.</w:t>
      </w:r>
    </w:p>
    <w:p w:rsidR="00D35933" w:rsidRPr="00BD4589" w:rsidRDefault="00D35933" w:rsidP="00D35933">
      <w:pPr>
        <w:ind w:firstLine="720"/>
        <w:jc w:val="center"/>
      </w:pPr>
      <w:r w:rsidRPr="00BD4589">
        <w:t>4. Срок действия  договора</w:t>
      </w:r>
    </w:p>
    <w:p w:rsidR="00D35933" w:rsidRPr="00BD4589" w:rsidRDefault="00452936" w:rsidP="00452936">
      <w:pPr>
        <w:numPr>
          <w:ilvl w:val="1"/>
          <w:numId w:val="18"/>
        </w:numPr>
        <w:tabs>
          <w:tab w:val="clear" w:pos="1080"/>
          <w:tab w:val="num" w:pos="0"/>
        </w:tabs>
        <w:suppressAutoHyphens/>
        <w:ind w:left="0" w:firstLine="720"/>
        <w:jc w:val="both"/>
      </w:pPr>
      <w:r w:rsidRPr="00BD4589">
        <w:t xml:space="preserve">Перевозчик осуществляет обслуживание маршрута, указанного в пункте 1 настоящего контракта, </w:t>
      </w:r>
      <w:proofErr w:type="gramStart"/>
      <w:r w:rsidRPr="00BD4589">
        <w:t>с даты подписания</w:t>
      </w:r>
      <w:proofErr w:type="gramEnd"/>
      <w:r w:rsidRPr="00BD4589">
        <w:t xml:space="preserve"> контракта сроком на 5 (пять) лет. </w:t>
      </w:r>
    </w:p>
    <w:p w:rsidR="00D35933" w:rsidRPr="00BD4589" w:rsidRDefault="00D35933" w:rsidP="00D35933">
      <w:pPr>
        <w:numPr>
          <w:ilvl w:val="1"/>
          <w:numId w:val="18"/>
        </w:numPr>
        <w:suppressAutoHyphens/>
        <w:ind w:left="0" w:firstLine="720"/>
        <w:jc w:val="both"/>
      </w:pPr>
      <w:r w:rsidRPr="00BD4589">
        <w:t>Перевозчик не вправе выполнять перевозки пассажиров без заключенного Договора, по истечении срока действия или досрочного прекращения Договора.</w:t>
      </w:r>
    </w:p>
    <w:p w:rsidR="00D35933" w:rsidRPr="00BD4589" w:rsidRDefault="00D35933" w:rsidP="00D35933">
      <w:pPr>
        <w:numPr>
          <w:ilvl w:val="1"/>
          <w:numId w:val="18"/>
        </w:numPr>
        <w:suppressAutoHyphens/>
        <w:ind w:left="0" w:firstLine="720"/>
        <w:jc w:val="both"/>
      </w:pPr>
      <w:r w:rsidRPr="00BD4589">
        <w:t xml:space="preserve">Обязательства Сторон, не исполненные до даты истечения срока действия Договора, подлежат исполнению в полном объеме. </w:t>
      </w:r>
    </w:p>
    <w:p w:rsidR="00D35933" w:rsidRPr="00BD4589" w:rsidRDefault="00D35933" w:rsidP="00D35933">
      <w:pPr>
        <w:ind w:firstLine="720"/>
        <w:jc w:val="both"/>
      </w:pPr>
    </w:p>
    <w:p w:rsidR="00D35933" w:rsidRPr="00BD4589" w:rsidRDefault="00D35933" w:rsidP="00D35933">
      <w:pPr>
        <w:ind w:firstLine="720"/>
        <w:jc w:val="center"/>
      </w:pPr>
      <w:r w:rsidRPr="00BD4589">
        <w:t>5. Особые условия</w:t>
      </w:r>
    </w:p>
    <w:p w:rsidR="00D35933" w:rsidRPr="00BD4589" w:rsidRDefault="00D35933" w:rsidP="00D35933">
      <w:pPr>
        <w:ind w:firstLine="720"/>
        <w:jc w:val="both"/>
      </w:pPr>
      <w:r w:rsidRPr="00BD4589">
        <w:t xml:space="preserve"> 5.1.  Договор  составлен в 2-х экземплярах, имеющих равную юридическую силу. </w:t>
      </w:r>
    </w:p>
    <w:p w:rsidR="00D35933" w:rsidRPr="00BD4589" w:rsidRDefault="00D35933" w:rsidP="00D35933">
      <w:pPr>
        <w:suppressAutoHyphens/>
        <w:jc w:val="both"/>
      </w:pPr>
      <w:r w:rsidRPr="00BD4589">
        <w:lastRenderedPageBreak/>
        <w:t xml:space="preserve">          5.2. Все изменения и дополнительные соглашения к настоящему Договору действительны и имеют юридическую силу, если они совершены в письменной форме и подписаны обеими сторонами.</w:t>
      </w:r>
    </w:p>
    <w:p w:rsidR="00D35933" w:rsidRPr="00BD4589" w:rsidRDefault="00D35933" w:rsidP="00D35933">
      <w:pPr>
        <w:suppressAutoHyphens/>
        <w:jc w:val="both"/>
      </w:pPr>
      <w:r w:rsidRPr="00BD4589">
        <w:t xml:space="preserve">          5.3. Обязательства сторон пересматриваются по предложению одной из сторон, если в период действия соглашения существенно изменяются социально-экономические условия. Все изменения оформляются дополнительными соглашениями к договору и являются его неотъемлемой частью.</w:t>
      </w:r>
    </w:p>
    <w:p w:rsidR="00D35933" w:rsidRPr="00BD4589" w:rsidRDefault="00D35933" w:rsidP="00D35933">
      <w:pPr>
        <w:suppressAutoHyphens/>
        <w:autoSpaceDE w:val="0"/>
        <w:jc w:val="both"/>
      </w:pPr>
      <w:r w:rsidRPr="00BD4589">
        <w:t xml:space="preserve">         5.4. При исполнении Договора не допускается перемена Перевозчика, за исключением случая, если новый Перевозчик является правопреемником Перевозчика по такому Договору вследствие реорганизации юридического лица в форме преобразования, слияния или присоединения.</w:t>
      </w:r>
    </w:p>
    <w:p w:rsidR="00D35933" w:rsidRPr="00BD4589" w:rsidRDefault="00D35933" w:rsidP="00D35933">
      <w:pPr>
        <w:autoSpaceDE w:val="0"/>
        <w:ind w:firstLine="720"/>
        <w:jc w:val="both"/>
      </w:pPr>
    </w:p>
    <w:p w:rsidR="00D35933" w:rsidRPr="00BD4589" w:rsidRDefault="00D35933" w:rsidP="00D35933">
      <w:pPr>
        <w:ind w:firstLine="709"/>
        <w:jc w:val="center"/>
      </w:pPr>
      <w:r w:rsidRPr="00BD4589">
        <w:t>6.Антикоррупционная оговорка</w:t>
      </w:r>
    </w:p>
    <w:p w:rsidR="00D35933" w:rsidRPr="00BD4589" w:rsidRDefault="00D35933" w:rsidP="00D35933">
      <w:pPr>
        <w:widowControl w:val="0"/>
        <w:numPr>
          <w:ilvl w:val="1"/>
          <w:numId w:val="19"/>
        </w:numPr>
        <w:shd w:val="clear" w:color="auto" w:fill="FFFFFF"/>
        <w:tabs>
          <w:tab w:val="left" w:pos="542"/>
        </w:tabs>
        <w:suppressAutoHyphens/>
        <w:autoSpaceDE w:val="0"/>
        <w:ind w:left="0" w:firstLine="709"/>
        <w:jc w:val="both"/>
      </w:pPr>
      <w:proofErr w:type="gramStart"/>
      <w:r w:rsidRPr="00BD4589">
        <w:rPr>
          <w:spacing w:val="-1"/>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BD4589">
        <w:rPr>
          <w:spacing w:val="-2"/>
        </w:rPr>
        <w:t xml:space="preserve">любым лицам, для оказания влияния на действия или решения этих лиц с целью получить </w:t>
      </w:r>
      <w:r w:rsidRPr="00BD4589">
        <w:rPr>
          <w:spacing w:val="-1"/>
        </w:rPr>
        <w:t>какие-либо неправомерные преимущества или иные неправомерные цели.</w:t>
      </w:r>
      <w:proofErr w:type="gramEnd"/>
      <w:r w:rsidRPr="00BD4589">
        <w:rPr>
          <w:spacing w:val="-1"/>
        </w:rPr>
        <w:t xml:space="preserve"> </w:t>
      </w:r>
      <w:proofErr w:type="gramStart"/>
      <w:r w:rsidRPr="00BD4589">
        <w:rPr>
          <w:spacing w:val="-1"/>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w:t>
      </w:r>
      <w:r w:rsidRPr="00BD4589">
        <w:rPr>
          <w:spacing w:val="-2"/>
        </w:rPr>
        <w:t xml:space="preserve">международных актов о противодействии легализации (отмыванию) доходов, полученных </w:t>
      </w:r>
      <w:r w:rsidRPr="00BD4589">
        <w:t>преступным путем.</w:t>
      </w:r>
      <w:proofErr w:type="gramEnd"/>
    </w:p>
    <w:p w:rsidR="00D35933" w:rsidRPr="00BD4589" w:rsidRDefault="00D35933" w:rsidP="00D35933">
      <w:pPr>
        <w:widowControl w:val="0"/>
        <w:numPr>
          <w:ilvl w:val="1"/>
          <w:numId w:val="19"/>
        </w:numPr>
        <w:shd w:val="clear" w:color="auto" w:fill="FFFFFF"/>
        <w:tabs>
          <w:tab w:val="left" w:pos="542"/>
        </w:tabs>
        <w:suppressAutoHyphens/>
        <w:autoSpaceDE w:val="0"/>
        <w:ind w:left="0" w:firstLine="709"/>
        <w:jc w:val="both"/>
      </w:pPr>
      <w:r w:rsidRPr="00BD4589">
        <w:rPr>
          <w:spacing w:val="-1"/>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BD4589">
        <w:rPr>
          <w:spacing w:val="-1"/>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BD4589">
        <w:rPr>
          <w:spacing w:val="-2"/>
        </w:rPr>
        <w:t xml:space="preserve">может произойти нарушение каких-либо положений настоящей статьи контрагентом, его </w:t>
      </w:r>
      <w:r w:rsidRPr="00BD4589">
        <w:rPr>
          <w:spacing w:val="-1"/>
        </w:rPr>
        <w:t>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D4589">
        <w:rPr>
          <w:spacing w:val="-1"/>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w:t>
      </w:r>
      <w:r w:rsidRPr="00BD4589">
        <w:rPr>
          <w:spacing w:val="-2"/>
        </w:rPr>
        <w:t xml:space="preserve">должно быть направлено в течение десяти рабочих дней </w:t>
      </w:r>
      <w:proofErr w:type="gramStart"/>
      <w:r w:rsidRPr="00BD4589">
        <w:rPr>
          <w:spacing w:val="-2"/>
        </w:rPr>
        <w:t>с даты направления</w:t>
      </w:r>
      <w:proofErr w:type="gramEnd"/>
      <w:r w:rsidRPr="00BD4589">
        <w:rPr>
          <w:spacing w:val="-2"/>
        </w:rPr>
        <w:t xml:space="preserve"> письменного </w:t>
      </w:r>
      <w:r w:rsidRPr="00BD4589">
        <w:t>уведомления.</w:t>
      </w:r>
    </w:p>
    <w:p w:rsidR="00D35933" w:rsidRPr="00BD4589" w:rsidRDefault="00D35933" w:rsidP="00D35933">
      <w:pPr>
        <w:widowControl w:val="0"/>
        <w:numPr>
          <w:ilvl w:val="1"/>
          <w:numId w:val="19"/>
        </w:numPr>
        <w:shd w:val="clear" w:color="auto" w:fill="FFFFFF"/>
        <w:tabs>
          <w:tab w:val="left" w:pos="542"/>
        </w:tabs>
        <w:suppressAutoHyphens/>
        <w:autoSpaceDE w:val="0"/>
        <w:ind w:left="0" w:firstLine="709"/>
        <w:jc w:val="both"/>
        <w:rPr>
          <w:spacing w:val="-1"/>
        </w:rPr>
      </w:pPr>
      <w:r w:rsidRPr="00BD4589">
        <w:rPr>
          <w:spacing w:val="-2"/>
        </w:rPr>
        <w:t xml:space="preserve">В случае нарушения одной Стороной обязательств воздерживаться от запрещенных в </w:t>
      </w:r>
      <w:r w:rsidRPr="00BD4589">
        <w:rPr>
          <w:spacing w:val="-1"/>
        </w:rPr>
        <w:t xml:space="preserve">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BD4589">
        <w:rPr>
          <w:spacing w:val="-1"/>
        </w:rPr>
        <w:t>был</w:t>
      </w:r>
      <w:proofErr w:type="gramEnd"/>
      <w:r w:rsidRPr="00BD4589">
        <w:rPr>
          <w:spacing w:val="-1"/>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35933" w:rsidRPr="00BD4589" w:rsidRDefault="00D35933" w:rsidP="00D35933">
      <w:pPr>
        <w:widowControl w:val="0"/>
        <w:shd w:val="clear" w:color="auto" w:fill="FFFFFF"/>
        <w:tabs>
          <w:tab w:val="left" w:pos="542"/>
        </w:tabs>
        <w:autoSpaceDE w:val="0"/>
        <w:ind w:firstLine="709"/>
        <w:jc w:val="both"/>
      </w:pPr>
    </w:p>
    <w:p w:rsidR="00D35933" w:rsidRPr="00BD4589" w:rsidRDefault="00D35933" w:rsidP="00D35933">
      <w:pPr>
        <w:ind w:firstLine="709"/>
        <w:jc w:val="center"/>
      </w:pPr>
      <w:r w:rsidRPr="00BD4589">
        <w:t>7. Обстоятельства непреодолимой силы</w:t>
      </w:r>
    </w:p>
    <w:p w:rsidR="00D35933" w:rsidRPr="00BD4589" w:rsidRDefault="00D35933" w:rsidP="00D35933">
      <w:pPr>
        <w:numPr>
          <w:ilvl w:val="1"/>
          <w:numId w:val="20"/>
        </w:numPr>
        <w:suppressAutoHyphens/>
        <w:ind w:left="0" w:firstLine="709"/>
        <w:jc w:val="both"/>
      </w:pPr>
      <w:r w:rsidRPr="00BD4589">
        <w:t>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неисполнения или ненадлежащего исполнения обязательств.</w:t>
      </w:r>
    </w:p>
    <w:p w:rsidR="00D35933" w:rsidRPr="00BD4589" w:rsidRDefault="00D35933" w:rsidP="00D35933">
      <w:pPr>
        <w:numPr>
          <w:ilvl w:val="1"/>
          <w:numId w:val="20"/>
        </w:numPr>
        <w:suppressAutoHyphens/>
        <w:ind w:left="0" w:firstLine="709"/>
        <w:jc w:val="both"/>
      </w:pPr>
      <w:proofErr w:type="gramStart"/>
      <w:r w:rsidRPr="00BD4589">
        <w:lastRenderedPageBreak/>
        <w:t>К обстоятельствам непреодолимой силы относятся: стихийные бедствия, а также пожары, взрывы, войны или военные действия, диверсии, забастовки в отрасли или регионе, принятие органом государственной власти или управления решения, повлекшего невозможность исполнения контракта, а также другие чрезвычайные обстоятельства, которые непосредственно повлияли на исполнение Сторонами своих обязательств, и которые Стороны были не в состоянии предвидеть и предотвратить.</w:t>
      </w:r>
      <w:proofErr w:type="gramEnd"/>
    </w:p>
    <w:p w:rsidR="00D35933" w:rsidRPr="00BD4589" w:rsidRDefault="00D35933" w:rsidP="00D35933">
      <w:pPr>
        <w:numPr>
          <w:ilvl w:val="1"/>
          <w:numId w:val="20"/>
        </w:numPr>
        <w:suppressAutoHyphens/>
        <w:ind w:left="0" w:firstLine="709"/>
        <w:jc w:val="both"/>
      </w:pPr>
      <w:r w:rsidRPr="00BD4589">
        <w:t xml:space="preserve">Сторона, ссылающаяся на обстоятельства непреодолимой силы, обязана не позднее 5 (пяти) рабочих дней после их возникновения </w:t>
      </w:r>
      <w:proofErr w:type="gramStart"/>
      <w:r w:rsidRPr="00BD4589">
        <w:t>предоставить другой Стороне необходимые документы</w:t>
      </w:r>
      <w:proofErr w:type="gramEnd"/>
      <w:r w:rsidRPr="00BD4589">
        <w:t xml:space="preserve"> компетентных учреждений или органов государственной власти, либо доказать, что эти обстоятельства имели место.</w:t>
      </w:r>
    </w:p>
    <w:p w:rsidR="00D35933" w:rsidRPr="00BD4589" w:rsidRDefault="00D35933" w:rsidP="00D35933">
      <w:pPr>
        <w:numPr>
          <w:ilvl w:val="1"/>
          <w:numId w:val="20"/>
        </w:numPr>
        <w:suppressAutoHyphens/>
        <w:ind w:left="0" w:firstLine="709"/>
        <w:jc w:val="both"/>
        <w:rPr>
          <w:spacing w:val="-1"/>
        </w:rPr>
      </w:pPr>
      <w:r w:rsidRPr="00BD4589">
        <w:rPr>
          <w:spacing w:val="-1"/>
        </w:rPr>
        <w:t>При отсутствии своевременного извещения, предусмотренного в пункте 7.3 контракта, сторона обязана возместить другой стороне убытки, причиненные несвоевременным извещением.</w:t>
      </w:r>
    </w:p>
    <w:p w:rsidR="00D35933" w:rsidRPr="00BD4589" w:rsidRDefault="00D35933" w:rsidP="00D35933">
      <w:pPr>
        <w:widowControl w:val="0"/>
        <w:shd w:val="clear" w:color="auto" w:fill="FFFFFF"/>
        <w:tabs>
          <w:tab w:val="left" w:pos="542"/>
        </w:tabs>
        <w:autoSpaceDE w:val="0"/>
        <w:ind w:firstLine="709"/>
        <w:jc w:val="both"/>
      </w:pPr>
    </w:p>
    <w:p w:rsidR="00D35933" w:rsidRPr="00BD4589" w:rsidRDefault="00D35933" w:rsidP="00D35933">
      <w:pPr>
        <w:ind w:firstLine="720"/>
        <w:jc w:val="center"/>
      </w:pPr>
      <w:r w:rsidRPr="00BD4589">
        <w:t>8. Ответственность сторон</w:t>
      </w:r>
    </w:p>
    <w:p w:rsidR="00D35933" w:rsidRPr="00BD4589" w:rsidRDefault="00D35933" w:rsidP="00D35933">
      <w:pPr>
        <w:suppressAutoHyphens/>
        <w:jc w:val="both"/>
      </w:pPr>
      <w:r w:rsidRPr="00BD4589">
        <w:t xml:space="preserve">           8.1. Организатор перевозок несет установленную законом ответственность за неисполнение обязательств, возложенных на него в рамках настоящего Договора.</w:t>
      </w:r>
    </w:p>
    <w:p w:rsidR="00D35933" w:rsidRPr="00BD4589" w:rsidRDefault="00D35933" w:rsidP="00D35933">
      <w:pPr>
        <w:pStyle w:val="ConsPlusDocList1"/>
        <w:jc w:val="both"/>
        <w:rPr>
          <w:rFonts w:ascii="Times New Roman" w:hAnsi="Times New Roman"/>
          <w:sz w:val="24"/>
          <w:szCs w:val="24"/>
        </w:rPr>
      </w:pPr>
      <w:r w:rsidRPr="00BD4589">
        <w:rPr>
          <w:rFonts w:ascii="Times New Roman" w:hAnsi="Times New Roman"/>
          <w:sz w:val="24"/>
          <w:szCs w:val="24"/>
        </w:rPr>
        <w:t xml:space="preserve">          8.2. Перевозчик несет установленную законом ответственность </w:t>
      </w:r>
      <w:proofErr w:type="gramStart"/>
      <w:r w:rsidRPr="00BD4589">
        <w:rPr>
          <w:rFonts w:ascii="Times New Roman" w:hAnsi="Times New Roman"/>
          <w:sz w:val="24"/>
          <w:szCs w:val="24"/>
        </w:rPr>
        <w:t>за</w:t>
      </w:r>
      <w:proofErr w:type="gramEnd"/>
      <w:r w:rsidRPr="00BD4589">
        <w:rPr>
          <w:rFonts w:ascii="Times New Roman" w:hAnsi="Times New Roman"/>
          <w:sz w:val="24"/>
          <w:szCs w:val="24"/>
        </w:rPr>
        <w:t>:</w:t>
      </w:r>
    </w:p>
    <w:p w:rsidR="00D35933" w:rsidRPr="00BD4589" w:rsidRDefault="00D35933" w:rsidP="00D35933">
      <w:pPr>
        <w:pStyle w:val="ConsPlusDocList1"/>
        <w:jc w:val="both"/>
        <w:rPr>
          <w:rFonts w:ascii="Times New Roman" w:hAnsi="Times New Roman"/>
          <w:sz w:val="24"/>
          <w:szCs w:val="24"/>
        </w:rPr>
      </w:pPr>
      <w:r w:rsidRPr="00BD4589">
        <w:rPr>
          <w:rFonts w:ascii="Times New Roman" w:hAnsi="Times New Roman"/>
          <w:sz w:val="24"/>
          <w:szCs w:val="24"/>
        </w:rPr>
        <w:t xml:space="preserve">          нарушение требований в области транспортной безопасности;</w:t>
      </w:r>
    </w:p>
    <w:p w:rsidR="00D35933" w:rsidRPr="00BD4589" w:rsidRDefault="00D35933" w:rsidP="00D35933">
      <w:pPr>
        <w:pStyle w:val="ConsPlusDocList1"/>
        <w:ind w:firstLine="720"/>
        <w:jc w:val="both"/>
        <w:rPr>
          <w:rFonts w:ascii="Times New Roman" w:hAnsi="Times New Roman"/>
          <w:sz w:val="24"/>
          <w:szCs w:val="24"/>
        </w:rPr>
      </w:pPr>
      <w:r w:rsidRPr="00BD4589">
        <w:rPr>
          <w:rFonts w:ascii="Times New Roman" w:hAnsi="Times New Roman"/>
          <w:sz w:val="24"/>
          <w:szCs w:val="24"/>
        </w:rPr>
        <w:t>нарушение установленных в области обеспечения транспортной безопасности порядков и правил;</w:t>
      </w:r>
    </w:p>
    <w:p w:rsidR="00D35933" w:rsidRPr="00BD4589" w:rsidRDefault="00D35933" w:rsidP="00D35933">
      <w:pPr>
        <w:suppressAutoHyphens/>
        <w:jc w:val="both"/>
        <w:rPr>
          <w:rFonts w:eastAsia="Arial" w:cs="Arial"/>
          <w:spacing w:val="-1"/>
        </w:rPr>
      </w:pPr>
      <w:r w:rsidRPr="00BD4589">
        <w:rPr>
          <w:rFonts w:eastAsia="Arial" w:cs="Arial"/>
          <w:spacing w:val="-1"/>
        </w:rPr>
        <w:t xml:space="preserve">          8.3. Перевозчик несет установленную законом ответственность за неисполнение обязательств, возложенных на него в рамках настоящего Договора.</w:t>
      </w:r>
    </w:p>
    <w:p w:rsidR="00D35933" w:rsidRPr="00BD4589" w:rsidRDefault="00D35933" w:rsidP="00D35933">
      <w:pPr>
        <w:ind w:firstLine="720"/>
        <w:jc w:val="both"/>
      </w:pPr>
    </w:p>
    <w:p w:rsidR="00D35933" w:rsidRPr="00BD4589" w:rsidRDefault="00D35933" w:rsidP="00D35933">
      <w:pPr>
        <w:ind w:firstLine="709"/>
        <w:jc w:val="center"/>
      </w:pPr>
      <w:r w:rsidRPr="00BD4589">
        <w:t>9. Порядок разрешения споров</w:t>
      </w:r>
    </w:p>
    <w:p w:rsidR="00D35933" w:rsidRPr="00BD4589" w:rsidRDefault="00D35933" w:rsidP="00D35933">
      <w:pPr>
        <w:widowControl w:val="0"/>
        <w:numPr>
          <w:ilvl w:val="1"/>
          <w:numId w:val="22"/>
        </w:numPr>
        <w:suppressAutoHyphens/>
        <w:autoSpaceDE w:val="0"/>
        <w:ind w:left="0" w:firstLine="709"/>
        <w:jc w:val="both"/>
      </w:pPr>
      <w:r w:rsidRPr="00BD4589">
        <w:t>Стороны принимают все меры к тому, чтобы любые спорные вопросы либо разногласия, касающиеся исполнения Договора, до передачи на рассмотрение суда были урегулированы в претензионном порядке.</w:t>
      </w:r>
    </w:p>
    <w:p w:rsidR="00D35933" w:rsidRPr="00BD4589" w:rsidRDefault="00D35933" w:rsidP="00D35933">
      <w:pPr>
        <w:widowControl w:val="0"/>
        <w:numPr>
          <w:ilvl w:val="1"/>
          <w:numId w:val="22"/>
        </w:numPr>
        <w:suppressAutoHyphens/>
        <w:autoSpaceDE w:val="0"/>
        <w:ind w:left="0" w:firstLine="709"/>
        <w:jc w:val="both"/>
      </w:pPr>
      <w:r w:rsidRPr="00BD4589">
        <w:t>Сторона, получившая претензию, обязана направить другой стороне мотивированный ответ по существу претензии в течение 5 дней с момента ее получения. В случае если ответ по существу претензии не будет получен стороной, направившей претензию, в течение 7 дней со дня получения претензии другой стороной, претензионный порядок урегулирования спора считается соблюденным.</w:t>
      </w:r>
    </w:p>
    <w:p w:rsidR="00D35933" w:rsidRPr="00BD4589" w:rsidRDefault="00D35933" w:rsidP="00D35933">
      <w:pPr>
        <w:widowControl w:val="0"/>
        <w:numPr>
          <w:ilvl w:val="1"/>
          <w:numId w:val="22"/>
        </w:numPr>
        <w:suppressAutoHyphens/>
        <w:autoSpaceDE w:val="0"/>
        <w:ind w:left="0" w:firstLine="709"/>
        <w:jc w:val="both"/>
      </w:pPr>
      <w:r w:rsidRPr="00BD4589">
        <w:t>В случае невозможности достижения взаимного согласия в соответствии с пунктами 9.1 и 9.2 Договора, Сторона вправе обратиться в суд по месту исполнения контракта в порядке, предусмотренном действующим законодательством.</w:t>
      </w:r>
    </w:p>
    <w:p w:rsidR="00D35933" w:rsidRPr="00BD4589" w:rsidRDefault="00D35933" w:rsidP="00D35933">
      <w:pPr>
        <w:ind w:firstLine="720"/>
        <w:jc w:val="both"/>
      </w:pPr>
    </w:p>
    <w:p w:rsidR="00D35933" w:rsidRPr="00BD4589" w:rsidRDefault="00D35933" w:rsidP="00D35933">
      <w:pPr>
        <w:ind w:firstLine="720"/>
        <w:jc w:val="center"/>
      </w:pPr>
      <w:r w:rsidRPr="00BD4589">
        <w:t>10. Порядок расторжения  Договора</w:t>
      </w:r>
    </w:p>
    <w:p w:rsidR="00D35933" w:rsidRPr="00BD4589" w:rsidRDefault="00D35933" w:rsidP="00D35933">
      <w:pPr>
        <w:suppressAutoHyphens/>
        <w:jc w:val="both"/>
      </w:pPr>
      <w:r w:rsidRPr="00BD4589">
        <w:t xml:space="preserve">         10.1 Организатор перевозок вправе расторгнуть настоящий  Договор  в             одностороннем порядке:</w:t>
      </w:r>
    </w:p>
    <w:p w:rsidR="00D35933" w:rsidRPr="00BD4589" w:rsidRDefault="00D35933" w:rsidP="00D35933">
      <w:pPr>
        <w:suppressAutoHyphens/>
        <w:jc w:val="both"/>
      </w:pPr>
      <w:r w:rsidRPr="00BD4589">
        <w:t xml:space="preserve">         1). В случае не устранения Перевозчиком выявленных нарушений по исполнению обязательств по  Договору  в установленные Организатором перевозок сроки;</w:t>
      </w:r>
    </w:p>
    <w:p w:rsidR="00D35933" w:rsidRPr="00BD4589" w:rsidRDefault="00D35933" w:rsidP="00D35933">
      <w:pPr>
        <w:suppressAutoHyphens/>
        <w:jc w:val="both"/>
      </w:pPr>
      <w:r w:rsidRPr="00BD4589">
        <w:t xml:space="preserve">         2). В случае неоднократного использования на  маршруте  в течение срока действия  договора   транспортных  средств, на которые не выдавались маршрутные карточки;</w:t>
      </w:r>
    </w:p>
    <w:p w:rsidR="00D35933" w:rsidRPr="00BD4589" w:rsidRDefault="00D35933" w:rsidP="00D35933">
      <w:pPr>
        <w:suppressAutoHyphens/>
        <w:jc w:val="both"/>
      </w:pPr>
      <w:r w:rsidRPr="00BD4589">
        <w:t xml:space="preserve">         3). В случае однократного воспрепятствования Перевозчиком проведению Организатором перевозок проверки или непредставления к осмотру транспортного  средства, необходимых документов.</w:t>
      </w:r>
    </w:p>
    <w:p w:rsidR="00D35933" w:rsidRPr="00BD4589" w:rsidRDefault="00D35933" w:rsidP="00D35933">
      <w:pPr>
        <w:suppressAutoHyphens/>
        <w:jc w:val="both"/>
      </w:pPr>
      <w:r w:rsidRPr="00BD4589">
        <w:t xml:space="preserve">         4).  За неоднократные нарушения пунктов 2, 8, 13, 14, 15,16,17,18,19, 21 раздела 2 подраздела 2.1 настоящего  </w:t>
      </w:r>
      <w:proofErr w:type="gramStart"/>
      <w:r w:rsidRPr="00BD4589">
        <w:t>Договора</w:t>
      </w:r>
      <w:proofErr w:type="gramEnd"/>
      <w:r w:rsidRPr="00BD4589">
        <w:t xml:space="preserve">  допущенные в течение тридцати дней, предшествующих последней проверке;</w:t>
      </w:r>
    </w:p>
    <w:p w:rsidR="00D35933" w:rsidRPr="00BD4589" w:rsidRDefault="00D35933" w:rsidP="00D35933">
      <w:pPr>
        <w:suppressAutoHyphens/>
        <w:jc w:val="both"/>
      </w:pPr>
      <w:r w:rsidRPr="00BD4589">
        <w:t xml:space="preserve">         5). В случае однократного неисполнения оперативных распоряжений и указаний Организатора перевозок при возникновении чрезвычайной ситуации;</w:t>
      </w:r>
    </w:p>
    <w:p w:rsidR="00D35933" w:rsidRPr="00BD4589" w:rsidRDefault="00D35933" w:rsidP="00D35933">
      <w:pPr>
        <w:suppressAutoHyphens/>
        <w:jc w:val="both"/>
      </w:pPr>
      <w:r w:rsidRPr="00BD4589">
        <w:lastRenderedPageBreak/>
        <w:t xml:space="preserve">        10.2 Перевозчик вправе расторгнуть настоящий  договор  в одностороннем порядке, предупредив об этом Организатора перевозок не позднее, чем за шестьдесят дней до прекращения движения по  маршруту.</w:t>
      </w:r>
    </w:p>
    <w:p w:rsidR="00D35933" w:rsidRPr="00BD4589" w:rsidRDefault="00D35933" w:rsidP="00D35933">
      <w:pPr>
        <w:ind w:firstLine="720"/>
        <w:jc w:val="both"/>
      </w:pPr>
    </w:p>
    <w:p w:rsidR="00D35933" w:rsidRPr="00BD4589" w:rsidRDefault="00D35933" w:rsidP="00D35933">
      <w:pPr>
        <w:ind w:firstLine="720"/>
        <w:jc w:val="center"/>
      </w:pPr>
    </w:p>
    <w:p w:rsidR="00D35933" w:rsidRPr="00BD4589" w:rsidRDefault="00D35933" w:rsidP="00D35933">
      <w:pPr>
        <w:ind w:firstLine="720"/>
        <w:jc w:val="center"/>
      </w:pPr>
      <w:r w:rsidRPr="00BD4589">
        <w:t>11. Юридические адреса и реквизиты сторон</w:t>
      </w:r>
    </w:p>
    <w:p w:rsidR="00D35933" w:rsidRPr="00BD4589" w:rsidRDefault="00D35933" w:rsidP="00D35933">
      <w:pPr>
        <w:ind w:firstLine="720"/>
        <w:jc w:val="center"/>
      </w:pPr>
    </w:p>
    <w:tbl>
      <w:tblPr>
        <w:tblW w:w="10433" w:type="dxa"/>
        <w:tblInd w:w="108" w:type="dxa"/>
        <w:tblLayout w:type="fixed"/>
        <w:tblLook w:val="0000" w:firstRow="0" w:lastRow="0" w:firstColumn="0" w:lastColumn="0" w:noHBand="0" w:noVBand="0"/>
      </w:tblPr>
      <w:tblGrid>
        <w:gridCol w:w="236"/>
        <w:gridCol w:w="1917"/>
        <w:gridCol w:w="3376"/>
        <w:gridCol w:w="4536"/>
        <w:gridCol w:w="305"/>
        <w:gridCol w:w="40"/>
        <w:gridCol w:w="23"/>
      </w:tblGrid>
      <w:tr w:rsidR="00D35933" w:rsidRPr="00BD4589" w:rsidTr="00164316">
        <w:trPr>
          <w:gridAfter w:val="3"/>
          <w:wAfter w:w="368" w:type="dxa"/>
        </w:trPr>
        <w:tc>
          <w:tcPr>
            <w:tcW w:w="236"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snapToGrid w:val="0"/>
            </w:pPr>
          </w:p>
        </w:tc>
        <w:tc>
          <w:tcPr>
            <w:tcW w:w="9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5933" w:rsidRPr="00BD4589" w:rsidRDefault="00D35933" w:rsidP="00C00B1D">
            <w:pPr>
              <w:tabs>
                <w:tab w:val="left" w:pos="3864"/>
              </w:tabs>
              <w:snapToGrid w:val="0"/>
            </w:pPr>
            <w:r w:rsidRPr="00BD4589">
              <w:t xml:space="preserve">Организатор перевозок: Администрация </w:t>
            </w:r>
            <w:r w:rsidRPr="00BD4589">
              <w:t xml:space="preserve">Малокарачаевского </w:t>
            </w:r>
            <w:r w:rsidRPr="00BD4589">
              <w:t xml:space="preserve">муниципального района </w:t>
            </w:r>
            <w:proofErr w:type="gramStart"/>
            <w:r w:rsidRPr="00BD4589">
              <w:t>Карачаево-Черкесской</w:t>
            </w:r>
            <w:proofErr w:type="gramEnd"/>
            <w:r w:rsidR="00C00B1D" w:rsidRPr="00BD4589">
              <w:t xml:space="preserve"> </w:t>
            </w:r>
            <w:proofErr w:type="spellStart"/>
            <w:r w:rsidR="00C00B1D" w:rsidRPr="00BD4589">
              <w:t>Р</w:t>
            </w:r>
            <w:r w:rsidRPr="00BD4589">
              <w:t>Республики</w:t>
            </w:r>
            <w:proofErr w:type="spellEnd"/>
          </w:p>
        </w:tc>
      </w:tr>
      <w:tr w:rsidR="00D35933" w:rsidRPr="00BD4589" w:rsidTr="00164316">
        <w:trPr>
          <w:gridAfter w:val="3"/>
          <w:wAfter w:w="368" w:type="dxa"/>
        </w:trPr>
        <w:tc>
          <w:tcPr>
            <w:tcW w:w="236"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tabs>
                <w:tab w:val="left" w:pos="3864"/>
              </w:tabs>
              <w:snapToGrid w:val="0"/>
            </w:pPr>
            <w:r w:rsidRPr="00BD4589">
              <w:t xml:space="preserve">Адрес </w:t>
            </w:r>
          </w:p>
        </w:tc>
        <w:tc>
          <w:tcPr>
            <w:tcW w:w="7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933" w:rsidRPr="00BD4589" w:rsidRDefault="00D35933" w:rsidP="00164316">
            <w:pPr>
              <w:snapToGrid w:val="0"/>
              <w:rPr>
                <w:bCs/>
              </w:rPr>
            </w:pPr>
          </w:p>
        </w:tc>
      </w:tr>
      <w:tr w:rsidR="00D35933" w:rsidRPr="00BD4589" w:rsidTr="00164316">
        <w:trPr>
          <w:gridAfter w:val="3"/>
          <w:wAfter w:w="368" w:type="dxa"/>
        </w:trPr>
        <w:tc>
          <w:tcPr>
            <w:tcW w:w="236"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tabs>
                <w:tab w:val="left" w:pos="3864"/>
              </w:tabs>
              <w:snapToGrid w:val="0"/>
            </w:pPr>
            <w:r w:rsidRPr="00BD4589">
              <w:t>Телефон/Факс</w:t>
            </w:r>
          </w:p>
        </w:tc>
        <w:tc>
          <w:tcPr>
            <w:tcW w:w="7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933" w:rsidRPr="00BD4589" w:rsidRDefault="00D35933" w:rsidP="00164316">
            <w:pPr>
              <w:snapToGrid w:val="0"/>
              <w:rPr>
                <w:bCs/>
              </w:rPr>
            </w:pPr>
          </w:p>
        </w:tc>
      </w:tr>
      <w:tr w:rsidR="00D35933" w:rsidRPr="00BD4589" w:rsidTr="00164316">
        <w:trPr>
          <w:gridAfter w:val="3"/>
          <w:wAfter w:w="368" w:type="dxa"/>
        </w:trPr>
        <w:tc>
          <w:tcPr>
            <w:tcW w:w="236"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tabs>
                <w:tab w:val="left" w:pos="3864"/>
              </w:tabs>
              <w:snapToGrid w:val="0"/>
            </w:pPr>
            <w:r w:rsidRPr="00BD4589">
              <w:t>ИНН/КПП</w:t>
            </w:r>
          </w:p>
        </w:tc>
        <w:tc>
          <w:tcPr>
            <w:tcW w:w="7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933" w:rsidRPr="00BD4589" w:rsidRDefault="00D35933" w:rsidP="00164316">
            <w:pPr>
              <w:snapToGrid w:val="0"/>
            </w:pPr>
          </w:p>
        </w:tc>
      </w:tr>
      <w:tr w:rsidR="00D35933" w:rsidRPr="00BD4589" w:rsidTr="00164316">
        <w:trPr>
          <w:gridAfter w:val="3"/>
          <w:wAfter w:w="368" w:type="dxa"/>
        </w:trPr>
        <w:tc>
          <w:tcPr>
            <w:tcW w:w="236"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tabs>
                <w:tab w:val="left" w:pos="3864"/>
              </w:tabs>
              <w:snapToGrid w:val="0"/>
            </w:pPr>
            <w:r w:rsidRPr="00BD4589">
              <w:t>Банковские реквизиты</w:t>
            </w:r>
          </w:p>
        </w:tc>
        <w:tc>
          <w:tcPr>
            <w:tcW w:w="7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933" w:rsidRPr="00BD4589" w:rsidRDefault="00D35933" w:rsidP="00164316">
            <w:pPr>
              <w:snapToGrid w:val="0"/>
            </w:pPr>
          </w:p>
        </w:tc>
      </w:tr>
      <w:tr w:rsidR="00D35933" w:rsidRPr="00BD4589" w:rsidTr="00164316">
        <w:trPr>
          <w:gridAfter w:val="3"/>
          <w:wAfter w:w="368" w:type="dxa"/>
        </w:trPr>
        <w:tc>
          <w:tcPr>
            <w:tcW w:w="236"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snapToGrid w:val="0"/>
            </w:pPr>
          </w:p>
        </w:tc>
        <w:tc>
          <w:tcPr>
            <w:tcW w:w="9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5933" w:rsidRPr="00BD4589" w:rsidRDefault="00D35933" w:rsidP="00164316">
            <w:pPr>
              <w:tabs>
                <w:tab w:val="left" w:pos="3864"/>
              </w:tabs>
              <w:snapToGrid w:val="0"/>
            </w:pPr>
            <w:r w:rsidRPr="00BD4589">
              <w:t>Перевозчик:</w:t>
            </w:r>
          </w:p>
        </w:tc>
      </w:tr>
      <w:tr w:rsidR="00D35933" w:rsidRPr="00BD4589" w:rsidTr="00164316">
        <w:trPr>
          <w:gridAfter w:val="3"/>
          <w:wAfter w:w="368" w:type="dxa"/>
        </w:trPr>
        <w:tc>
          <w:tcPr>
            <w:tcW w:w="236"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tabs>
                <w:tab w:val="left" w:pos="3864"/>
              </w:tabs>
              <w:snapToGrid w:val="0"/>
            </w:pPr>
            <w:r w:rsidRPr="00BD4589">
              <w:t xml:space="preserve">Адрес </w:t>
            </w:r>
          </w:p>
        </w:tc>
        <w:tc>
          <w:tcPr>
            <w:tcW w:w="7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933" w:rsidRPr="00BD4589" w:rsidRDefault="00D35933" w:rsidP="00164316">
            <w:pPr>
              <w:snapToGrid w:val="0"/>
              <w:rPr>
                <w:bCs/>
              </w:rPr>
            </w:pPr>
          </w:p>
        </w:tc>
      </w:tr>
      <w:tr w:rsidR="00D35933" w:rsidRPr="00BD4589" w:rsidTr="00164316">
        <w:trPr>
          <w:gridAfter w:val="3"/>
          <w:wAfter w:w="368" w:type="dxa"/>
        </w:trPr>
        <w:tc>
          <w:tcPr>
            <w:tcW w:w="236"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tabs>
                <w:tab w:val="left" w:pos="3864"/>
              </w:tabs>
              <w:snapToGrid w:val="0"/>
            </w:pPr>
            <w:r w:rsidRPr="00BD4589">
              <w:t>Телефон/Факс</w:t>
            </w:r>
          </w:p>
        </w:tc>
        <w:tc>
          <w:tcPr>
            <w:tcW w:w="7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933" w:rsidRPr="00BD4589" w:rsidRDefault="00D35933" w:rsidP="00164316">
            <w:pPr>
              <w:snapToGrid w:val="0"/>
              <w:rPr>
                <w:bCs/>
              </w:rPr>
            </w:pPr>
          </w:p>
        </w:tc>
      </w:tr>
      <w:tr w:rsidR="00D35933" w:rsidRPr="00BD4589" w:rsidTr="00164316">
        <w:trPr>
          <w:gridAfter w:val="3"/>
          <w:wAfter w:w="368" w:type="dxa"/>
        </w:trPr>
        <w:tc>
          <w:tcPr>
            <w:tcW w:w="236"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tabs>
                <w:tab w:val="left" w:pos="3864"/>
              </w:tabs>
              <w:snapToGrid w:val="0"/>
            </w:pPr>
            <w:r w:rsidRPr="00BD4589">
              <w:t>ИНН/КПП</w:t>
            </w:r>
          </w:p>
        </w:tc>
        <w:tc>
          <w:tcPr>
            <w:tcW w:w="7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933" w:rsidRPr="00BD4589" w:rsidRDefault="00D35933" w:rsidP="00164316">
            <w:pPr>
              <w:snapToGrid w:val="0"/>
              <w:rPr>
                <w:bCs/>
              </w:rPr>
            </w:pPr>
            <w:r w:rsidRPr="00BD4589">
              <w:rPr>
                <w:bCs/>
              </w:rPr>
              <w:t xml:space="preserve"> </w:t>
            </w:r>
          </w:p>
        </w:tc>
      </w:tr>
      <w:tr w:rsidR="00D35933" w:rsidRPr="00BD4589" w:rsidTr="00164316">
        <w:trPr>
          <w:gridAfter w:val="3"/>
          <w:wAfter w:w="368" w:type="dxa"/>
        </w:trPr>
        <w:tc>
          <w:tcPr>
            <w:tcW w:w="236"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snapToGrid w:val="0"/>
            </w:pPr>
          </w:p>
        </w:tc>
        <w:tc>
          <w:tcPr>
            <w:tcW w:w="1917" w:type="dxa"/>
            <w:tcBorders>
              <w:top w:val="single" w:sz="4" w:space="0" w:color="000000"/>
              <w:left w:val="single" w:sz="4" w:space="0" w:color="000000"/>
              <w:bottom w:val="single" w:sz="4" w:space="0" w:color="000000"/>
            </w:tcBorders>
            <w:shd w:val="clear" w:color="auto" w:fill="auto"/>
            <w:vAlign w:val="center"/>
          </w:tcPr>
          <w:p w:rsidR="00D35933" w:rsidRPr="00BD4589" w:rsidRDefault="00D35933" w:rsidP="00164316">
            <w:pPr>
              <w:tabs>
                <w:tab w:val="left" w:pos="3864"/>
              </w:tabs>
              <w:snapToGrid w:val="0"/>
            </w:pPr>
            <w:r w:rsidRPr="00BD4589">
              <w:t>Банковские реквизиты</w:t>
            </w:r>
          </w:p>
        </w:tc>
        <w:tc>
          <w:tcPr>
            <w:tcW w:w="7912" w:type="dxa"/>
            <w:gridSpan w:val="2"/>
            <w:tcBorders>
              <w:top w:val="single" w:sz="4" w:space="0" w:color="000000"/>
              <w:left w:val="single" w:sz="4" w:space="0" w:color="000000"/>
              <w:bottom w:val="single" w:sz="4" w:space="0" w:color="000000"/>
              <w:right w:val="single" w:sz="4" w:space="0" w:color="000000"/>
            </w:tcBorders>
            <w:shd w:val="clear" w:color="auto" w:fill="auto"/>
          </w:tcPr>
          <w:p w:rsidR="00D35933" w:rsidRPr="00BD4589" w:rsidRDefault="00D35933" w:rsidP="00164316">
            <w:pPr>
              <w:snapToGrid w:val="0"/>
              <w:rPr>
                <w:bCs/>
              </w:rPr>
            </w:pPr>
          </w:p>
        </w:tc>
      </w:tr>
      <w:tr w:rsidR="00D35933" w:rsidRPr="00BD4589" w:rsidTr="00164316">
        <w:tblPrEx>
          <w:tblCellMar>
            <w:left w:w="0" w:type="dxa"/>
            <w:right w:w="0" w:type="dxa"/>
          </w:tblCellMar>
        </w:tblPrEx>
        <w:tc>
          <w:tcPr>
            <w:tcW w:w="5529" w:type="dxa"/>
            <w:gridSpan w:val="3"/>
            <w:shd w:val="clear" w:color="auto" w:fill="auto"/>
          </w:tcPr>
          <w:p w:rsidR="00D35933" w:rsidRPr="00BD4589" w:rsidRDefault="00D35933" w:rsidP="00164316">
            <w:pPr>
              <w:tabs>
                <w:tab w:val="left" w:pos="2160"/>
              </w:tabs>
              <w:snapToGrid w:val="0"/>
            </w:pPr>
          </w:p>
          <w:p w:rsidR="00D35933" w:rsidRPr="00BD4589" w:rsidRDefault="00D35933" w:rsidP="00164316">
            <w:pPr>
              <w:tabs>
                <w:tab w:val="left" w:pos="2160"/>
              </w:tabs>
            </w:pPr>
            <w:r w:rsidRPr="00BD4589">
              <w:t>ОРГАНИЗАТОР ПЕРЕВОЗОК:</w:t>
            </w:r>
          </w:p>
          <w:p w:rsidR="00D35933" w:rsidRPr="00BD4589" w:rsidRDefault="00D35933" w:rsidP="00164316">
            <w:pPr>
              <w:tabs>
                <w:tab w:val="left" w:pos="2160"/>
              </w:tabs>
            </w:pPr>
          </w:p>
          <w:p w:rsidR="00D35933" w:rsidRPr="00BD4589" w:rsidRDefault="00D35933" w:rsidP="00A140A8">
            <w:pPr>
              <w:tabs>
                <w:tab w:val="left" w:pos="2160"/>
              </w:tabs>
            </w:pPr>
            <w:r w:rsidRPr="00BD4589">
              <w:t xml:space="preserve">____________________ </w:t>
            </w:r>
            <w:r w:rsidR="00A140A8" w:rsidRPr="00BD4589">
              <w:t>Р.П. Байрамуков</w:t>
            </w:r>
          </w:p>
        </w:tc>
        <w:tc>
          <w:tcPr>
            <w:tcW w:w="4841" w:type="dxa"/>
            <w:gridSpan w:val="2"/>
            <w:shd w:val="clear" w:color="auto" w:fill="auto"/>
          </w:tcPr>
          <w:p w:rsidR="00D35933" w:rsidRPr="00BD4589" w:rsidRDefault="00D35933" w:rsidP="00164316">
            <w:pPr>
              <w:tabs>
                <w:tab w:val="left" w:pos="2160"/>
              </w:tabs>
              <w:snapToGrid w:val="0"/>
              <w:rPr>
                <w:bCs/>
              </w:rPr>
            </w:pPr>
          </w:p>
          <w:p w:rsidR="00D35933" w:rsidRPr="00BD4589" w:rsidRDefault="00D35933" w:rsidP="00164316">
            <w:pPr>
              <w:tabs>
                <w:tab w:val="left" w:pos="2160"/>
              </w:tabs>
              <w:rPr>
                <w:bCs/>
              </w:rPr>
            </w:pPr>
            <w:r w:rsidRPr="00BD4589">
              <w:rPr>
                <w:bCs/>
              </w:rPr>
              <w:t>ПЕРЕВОЗЧИК:</w:t>
            </w:r>
          </w:p>
          <w:p w:rsidR="00D35933" w:rsidRPr="00BD4589" w:rsidRDefault="00D35933" w:rsidP="00164316">
            <w:pPr>
              <w:tabs>
                <w:tab w:val="left" w:pos="2160"/>
              </w:tabs>
              <w:rPr>
                <w:bCs/>
              </w:rPr>
            </w:pPr>
          </w:p>
          <w:p w:rsidR="00D35933" w:rsidRPr="00BD4589" w:rsidRDefault="00D35933" w:rsidP="00164316">
            <w:pPr>
              <w:tabs>
                <w:tab w:val="left" w:pos="2160"/>
              </w:tabs>
            </w:pPr>
            <w:r w:rsidRPr="00BD4589">
              <w:t>_____________  ФИО</w:t>
            </w:r>
          </w:p>
          <w:p w:rsidR="00D35933" w:rsidRPr="00BD4589" w:rsidRDefault="00D35933" w:rsidP="00164316">
            <w:pPr>
              <w:tabs>
                <w:tab w:val="left" w:pos="2160"/>
              </w:tabs>
              <w:ind w:firstLine="709"/>
              <w:rPr>
                <w:bCs/>
              </w:rPr>
            </w:pPr>
          </w:p>
        </w:tc>
        <w:tc>
          <w:tcPr>
            <w:tcW w:w="40" w:type="dxa"/>
            <w:shd w:val="clear" w:color="auto" w:fill="auto"/>
          </w:tcPr>
          <w:p w:rsidR="00D35933" w:rsidRPr="00BD4589" w:rsidRDefault="00D35933" w:rsidP="00164316">
            <w:pPr>
              <w:snapToGrid w:val="0"/>
            </w:pPr>
          </w:p>
        </w:tc>
        <w:tc>
          <w:tcPr>
            <w:tcW w:w="23" w:type="dxa"/>
            <w:shd w:val="clear" w:color="auto" w:fill="auto"/>
          </w:tcPr>
          <w:p w:rsidR="00D35933" w:rsidRPr="00BD4589" w:rsidRDefault="00D35933" w:rsidP="00164316">
            <w:pPr>
              <w:snapToGrid w:val="0"/>
            </w:pPr>
          </w:p>
        </w:tc>
      </w:tr>
      <w:tr w:rsidR="00D35933" w:rsidRPr="00BD4589" w:rsidTr="00164316">
        <w:tblPrEx>
          <w:tblCellMar>
            <w:left w:w="0" w:type="dxa"/>
            <w:right w:w="0" w:type="dxa"/>
          </w:tblCellMar>
        </w:tblPrEx>
        <w:tc>
          <w:tcPr>
            <w:tcW w:w="5529" w:type="dxa"/>
            <w:gridSpan w:val="3"/>
            <w:shd w:val="clear" w:color="auto" w:fill="auto"/>
          </w:tcPr>
          <w:p w:rsidR="00D35933" w:rsidRPr="00BD4589" w:rsidRDefault="00D35933" w:rsidP="00164316">
            <w:pPr>
              <w:tabs>
                <w:tab w:val="left" w:pos="2160"/>
              </w:tabs>
              <w:snapToGrid w:val="0"/>
              <w:ind w:firstLine="709"/>
              <w:jc w:val="center"/>
            </w:pPr>
            <w:r w:rsidRPr="00BD4589">
              <w:t>М.П.</w:t>
            </w:r>
          </w:p>
        </w:tc>
        <w:tc>
          <w:tcPr>
            <w:tcW w:w="4841" w:type="dxa"/>
            <w:gridSpan w:val="2"/>
            <w:shd w:val="clear" w:color="auto" w:fill="auto"/>
          </w:tcPr>
          <w:p w:rsidR="00D35933" w:rsidRPr="00BD4589" w:rsidRDefault="00D35933" w:rsidP="00164316">
            <w:pPr>
              <w:tabs>
                <w:tab w:val="left" w:pos="2160"/>
              </w:tabs>
              <w:snapToGrid w:val="0"/>
              <w:ind w:firstLine="709"/>
              <w:jc w:val="center"/>
            </w:pPr>
            <w:r w:rsidRPr="00BD4589">
              <w:t>М.П.</w:t>
            </w:r>
          </w:p>
        </w:tc>
        <w:tc>
          <w:tcPr>
            <w:tcW w:w="40" w:type="dxa"/>
            <w:shd w:val="clear" w:color="auto" w:fill="auto"/>
          </w:tcPr>
          <w:p w:rsidR="00D35933" w:rsidRPr="00BD4589" w:rsidRDefault="00D35933" w:rsidP="00164316">
            <w:pPr>
              <w:snapToGrid w:val="0"/>
            </w:pPr>
          </w:p>
        </w:tc>
        <w:tc>
          <w:tcPr>
            <w:tcW w:w="23" w:type="dxa"/>
            <w:shd w:val="clear" w:color="auto" w:fill="auto"/>
          </w:tcPr>
          <w:p w:rsidR="00D35933" w:rsidRPr="00BD4589" w:rsidRDefault="00D35933" w:rsidP="00164316">
            <w:pPr>
              <w:snapToGrid w:val="0"/>
            </w:pPr>
          </w:p>
        </w:tc>
      </w:tr>
    </w:tbl>
    <w:p w:rsidR="00D35933" w:rsidRPr="00BD4589" w:rsidRDefault="00D35933" w:rsidP="00D35933">
      <w:pPr>
        <w:jc w:val="both"/>
      </w:pPr>
    </w:p>
    <w:p w:rsidR="00D35933" w:rsidRPr="00BD4589" w:rsidRDefault="00D35933" w:rsidP="00D35933">
      <w:pPr>
        <w:ind w:firstLine="720"/>
        <w:jc w:val="both"/>
      </w:pPr>
      <w:r w:rsidRPr="00BD4589">
        <w:t xml:space="preserve">                                     </w:t>
      </w:r>
    </w:p>
    <w:p w:rsidR="00D35933" w:rsidRDefault="00D35933"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BD4589" w:rsidRDefault="00BD4589" w:rsidP="00D35933">
      <w:pPr>
        <w:ind w:firstLine="720"/>
        <w:jc w:val="both"/>
        <w:rPr>
          <w:sz w:val="28"/>
          <w:szCs w:val="28"/>
        </w:rPr>
      </w:pPr>
    </w:p>
    <w:p w:rsidR="00D35933" w:rsidRDefault="00D35933" w:rsidP="00D35933">
      <w:pPr>
        <w:ind w:firstLine="720"/>
        <w:jc w:val="both"/>
        <w:rPr>
          <w:sz w:val="28"/>
          <w:szCs w:val="28"/>
        </w:rPr>
      </w:pPr>
    </w:p>
    <w:p w:rsidR="00C04694" w:rsidRDefault="00D35933" w:rsidP="00C04694">
      <w:pPr>
        <w:ind w:left="5664"/>
        <w:rPr>
          <w:i/>
          <w:sz w:val="22"/>
          <w:szCs w:val="28"/>
        </w:rPr>
      </w:pPr>
      <w:r w:rsidRPr="00452936">
        <w:rPr>
          <w:i/>
          <w:sz w:val="22"/>
          <w:szCs w:val="28"/>
        </w:rPr>
        <w:lastRenderedPageBreak/>
        <w:t xml:space="preserve">Приложение к Договору </w:t>
      </w:r>
      <w:r w:rsidR="00452936">
        <w:rPr>
          <w:i/>
          <w:sz w:val="22"/>
          <w:szCs w:val="28"/>
        </w:rPr>
        <w:t>н</w:t>
      </w:r>
      <w:r w:rsidRPr="00452936">
        <w:rPr>
          <w:i/>
          <w:sz w:val="22"/>
          <w:szCs w:val="28"/>
        </w:rPr>
        <w:t xml:space="preserve">а право выполнения регулярных </w:t>
      </w:r>
      <w:r w:rsidR="00C04694">
        <w:rPr>
          <w:i/>
          <w:sz w:val="22"/>
          <w:szCs w:val="28"/>
        </w:rPr>
        <w:t>пе</w:t>
      </w:r>
      <w:r w:rsidRPr="00452936">
        <w:rPr>
          <w:i/>
          <w:sz w:val="22"/>
          <w:szCs w:val="28"/>
        </w:rPr>
        <w:t>ревозок пассажиров и багажа</w:t>
      </w:r>
    </w:p>
    <w:p w:rsidR="00C04694" w:rsidRDefault="00C04694" w:rsidP="00C04694">
      <w:pPr>
        <w:ind w:left="5664"/>
        <w:rPr>
          <w:i/>
          <w:sz w:val="22"/>
          <w:szCs w:val="28"/>
        </w:rPr>
      </w:pPr>
      <w:r>
        <w:rPr>
          <w:i/>
          <w:sz w:val="22"/>
          <w:szCs w:val="28"/>
        </w:rPr>
        <w:t>п</w:t>
      </w:r>
      <w:r w:rsidR="00D35933" w:rsidRPr="00452936">
        <w:rPr>
          <w:i/>
          <w:sz w:val="22"/>
          <w:szCs w:val="28"/>
        </w:rPr>
        <w:t xml:space="preserve">о </w:t>
      </w:r>
      <w:r w:rsidR="00452936">
        <w:rPr>
          <w:i/>
          <w:sz w:val="22"/>
          <w:szCs w:val="28"/>
        </w:rPr>
        <w:t>в</w:t>
      </w:r>
      <w:r w:rsidR="00452936" w:rsidRPr="00452936">
        <w:rPr>
          <w:i/>
          <w:sz w:val="22"/>
          <w:szCs w:val="28"/>
        </w:rPr>
        <w:t xml:space="preserve">нутрисельскому маршруту </w:t>
      </w:r>
      <w:r w:rsidR="00D35933" w:rsidRPr="00452936">
        <w:rPr>
          <w:i/>
          <w:sz w:val="22"/>
          <w:szCs w:val="28"/>
        </w:rPr>
        <w:t xml:space="preserve">      </w:t>
      </w:r>
    </w:p>
    <w:p w:rsidR="00D35933" w:rsidRPr="00452936" w:rsidRDefault="00452936" w:rsidP="00C04694">
      <w:pPr>
        <w:ind w:left="5664"/>
        <w:rPr>
          <w:i/>
          <w:sz w:val="22"/>
          <w:szCs w:val="28"/>
        </w:rPr>
      </w:pPr>
      <w:r w:rsidRPr="00452936">
        <w:rPr>
          <w:i/>
          <w:sz w:val="22"/>
          <w:szCs w:val="28"/>
        </w:rPr>
        <w:t xml:space="preserve">Малокарачаевского </w:t>
      </w:r>
      <w:r w:rsidR="00C04694">
        <w:rPr>
          <w:i/>
          <w:sz w:val="22"/>
          <w:szCs w:val="28"/>
        </w:rPr>
        <w:t>муниципального</w:t>
      </w:r>
      <w:r w:rsidR="00D35933" w:rsidRPr="00452936">
        <w:rPr>
          <w:i/>
          <w:sz w:val="22"/>
          <w:szCs w:val="28"/>
        </w:rPr>
        <w:t xml:space="preserve"> района</w:t>
      </w:r>
    </w:p>
    <w:p w:rsidR="00D35933" w:rsidRPr="00452936" w:rsidRDefault="00D35933" w:rsidP="00D35933">
      <w:pPr>
        <w:ind w:left="5102"/>
        <w:rPr>
          <w:i/>
          <w:sz w:val="20"/>
        </w:rPr>
      </w:pPr>
    </w:p>
    <w:p w:rsidR="00CA3CDC" w:rsidRDefault="00CA3CDC" w:rsidP="00CA3CDC">
      <w:pPr>
        <w:jc w:val="center"/>
      </w:pPr>
    </w:p>
    <w:p w:rsidR="00D35933" w:rsidRPr="00037FB4" w:rsidRDefault="00D35933" w:rsidP="00CA3CDC">
      <w:pPr>
        <w:jc w:val="center"/>
      </w:pPr>
      <w:r w:rsidRPr="00037FB4">
        <w:t>ПАРАМЕТРЫ</w:t>
      </w:r>
    </w:p>
    <w:p w:rsidR="00CA3CDC" w:rsidRPr="00BD4589" w:rsidRDefault="00D35933" w:rsidP="00D35933">
      <w:pPr>
        <w:jc w:val="center"/>
      </w:pPr>
      <w:r>
        <w:t>ОБСЛУЖИВАНИЯ РЕГУЛЯРН</w:t>
      </w:r>
      <w:r w:rsidR="00CA3CDC">
        <w:t>ОГО</w:t>
      </w:r>
      <w:r>
        <w:t xml:space="preserve"> </w:t>
      </w:r>
      <w:r w:rsidRPr="00BD4589">
        <w:t>АВТОБУСН</w:t>
      </w:r>
      <w:r w:rsidR="00CA3CDC" w:rsidRPr="00BD4589">
        <w:t>ОГО</w:t>
      </w:r>
      <w:r w:rsidRPr="00BD4589">
        <w:t xml:space="preserve"> МАРШРУТ</w:t>
      </w:r>
      <w:r w:rsidR="00CA3CDC" w:rsidRPr="00BD4589">
        <w:t>А</w:t>
      </w:r>
      <w:r w:rsidRPr="00BD4589">
        <w:t xml:space="preserve"> ОБЩЕГО ПОЛЬЗОВАНИЯ </w:t>
      </w:r>
    </w:p>
    <w:p w:rsidR="00D35933" w:rsidRPr="00BD4589" w:rsidRDefault="00D35933" w:rsidP="00D35933">
      <w:pPr>
        <w:jc w:val="center"/>
      </w:pPr>
      <w:r w:rsidRPr="00BD4589">
        <w:t xml:space="preserve">В ГРАНИЦАХ </w:t>
      </w:r>
      <w:r w:rsidR="00CA3CDC" w:rsidRPr="00BD4589">
        <w:t>МАЛОКАРАЧАЕВСКОГО</w:t>
      </w:r>
      <w:r w:rsidRPr="00BD4589">
        <w:t xml:space="preserve"> МУНИЦИПАЛЬНОГО РАЙОНА</w:t>
      </w:r>
    </w:p>
    <w:tbl>
      <w:tblPr>
        <w:tblW w:w="10065" w:type="dxa"/>
        <w:tblInd w:w="108" w:type="dxa"/>
        <w:tblLayout w:type="fixed"/>
        <w:tblLook w:val="0000" w:firstRow="0" w:lastRow="0" w:firstColumn="0" w:lastColumn="0" w:noHBand="0" w:noVBand="0"/>
      </w:tblPr>
      <w:tblGrid>
        <w:gridCol w:w="851"/>
        <w:gridCol w:w="1134"/>
        <w:gridCol w:w="2977"/>
        <w:gridCol w:w="1559"/>
        <w:gridCol w:w="1276"/>
        <w:gridCol w:w="1134"/>
        <w:gridCol w:w="1134"/>
      </w:tblGrid>
      <w:tr w:rsidR="00D35933" w:rsidRPr="00BD4589" w:rsidTr="00164316">
        <w:trPr>
          <w:trHeight w:val="274"/>
        </w:trPr>
        <w:tc>
          <w:tcPr>
            <w:tcW w:w="851" w:type="dxa"/>
            <w:vMerge w:val="restart"/>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rPr>
                <w:sz w:val="22"/>
                <w:szCs w:val="22"/>
              </w:rPr>
            </w:pPr>
            <w:r w:rsidRPr="00BD4589">
              <w:rPr>
                <w:sz w:val="22"/>
                <w:szCs w:val="22"/>
              </w:rPr>
              <w:t xml:space="preserve">№ </w:t>
            </w:r>
            <w:proofErr w:type="gramStart"/>
            <w:r w:rsidRPr="00BD4589">
              <w:rPr>
                <w:sz w:val="22"/>
                <w:szCs w:val="22"/>
              </w:rPr>
              <w:t>п</w:t>
            </w:r>
            <w:proofErr w:type="gramEnd"/>
            <w:r w:rsidRPr="00BD4589">
              <w:rPr>
                <w:sz w:val="22"/>
                <w:szCs w:val="22"/>
              </w:rPr>
              <w:t>/п</w:t>
            </w:r>
          </w:p>
        </w:tc>
        <w:tc>
          <w:tcPr>
            <w:tcW w:w="1134" w:type="dxa"/>
            <w:vMerge w:val="restart"/>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rPr>
                <w:sz w:val="22"/>
                <w:szCs w:val="22"/>
              </w:rPr>
            </w:pPr>
            <w:r w:rsidRPr="00BD4589">
              <w:rPr>
                <w:sz w:val="22"/>
                <w:szCs w:val="22"/>
              </w:rPr>
              <w:t>Номер маршрута</w:t>
            </w:r>
          </w:p>
          <w:p w:rsidR="00D35933" w:rsidRPr="00BD4589" w:rsidRDefault="00D35933" w:rsidP="00164316">
            <w:pPr>
              <w:jc w:val="center"/>
              <w:rPr>
                <w:sz w:val="22"/>
                <w:szCs w:val="22"/>
              </w:rPr>
            </w:pPr>
          </w:p>
          <w:p w:rsidR="00D35933" w:rsidRPr="00BD4589" w:rsidRDefault="00D35933" w:rsidP="00164316">
            <w:pPr>
              <w:jc w:val="center"/>
              <w:rPr>
                <w:sz w:val="22"/>
                <w:szCs w:val="22"/>
              </w:rPr>
            </w:pPr>
          </w:p>
          <w:p w:rsidR="00D35933" w:rsidRPr="00BD4589" w:rsidRDefault="00D35933" w:rsidP="00164316">
            <w:pPr>
              <w:jc w:val="center"/>
              <w:rPr>
                <w:sz w:val="22"/>
                <w:szCs w:val="22"/>
              </w:rPr>
            </w:pPr>
          </w:p>
          <w:p w:rsidR="00D35933" w:rsidRPr="00BD4589" w:rsidRDefault="00D35933" w:rsidP="00164316">
            <w:pPr>
              <w:jc w:val="center"/>
              <w:rPr>
                <w:sz w:val="22"/>
                <w:szCs w:val="22"/>
              </w:rPr>
            </w:pPr>
          </w:p>
          <w:p w:rsidR="00D35933" w:rsidRPr="00BD4589" w:rsidRDefault="00D35933" w:rsidP="00164316">
            <w:pPr>
              <w:jc w:val="center"/>
              <w:rPr>
                <w:sz w:val="22"/>
                <w:szCs w:val="22"/>
              </w:rPr>
            </w:pPr>
          </w:p>
        </w:tc>
        <w:tc>
          <w:tcPr>
            <w:tcW w:w="2977" w:type="dxa"/>
            <w:vMerge w:val="restart"/>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rPr>
                <w:sz w:val="22"/>
                <w:szCs w:val="22"/>
              </w:rPr>
            </w:pPr>
          </w:p>
          <w:p w:rsidR="00D35933" w:rsidRPr="00BD4589" w:rsidRDefault="00D35933" w:rsidP="00164316">
            <w:pPr>
              <w:jc w:val="center"/>
              <w:rPr>
                <w:sz w:val="22"/>
                <w:szCs w:val="22"/>
              </w:rPr>
            </w:pPr>
          </w:p>
          <w:p w:rsidR="00D35933" w:rsidRPr="00BD4589" w:rsidRDefault="00D35933" w:rsidP="00164316">
            <w:pPr>
              <w:jc w:val="center"/>
              <w:rPr>
                <w:sz w:val="22"/>
                <w:szCs w:val="22"/>
              </w:rPr>
            </w:pPr>
            <w:r w:rsidRPr="00BD4589">
              <w:rPr>
                <w:sz w:val="22"/>
                <w:szCs w:val="22"/>
              </w:rPr>
              <w:t>Наименование маршрута</w:t>
            </w:r>
          </w:p>
          <w:p w:rsidR="00D35933" w:rsidRPr="00BD4589" w:rsidRDefault="00D35933" w:rsidP="00164316">
            <w:pPr>
              <w:jc w:val="center"/>
              <w:rPr>
                <w:sz w:val="22"/>
                <w:szCs w:val="22"/>
              </w:rPr>
            </w:pPr>
          </w:p>
          <w:p w:rsidR="00D35933" w:rsidRPr="00BD4589" w:rsidRDefault="00D35933" w:rsidP="00164316">
            <w:pPr>
              <w:jc w:val="center"/>
              <w:rPr>
                <w:sz w:val="22"/>
                <w:szCs w:val="22"/>
              </w:rPr>
            </w:pPr>
          </w:p>
          <w:p w:rsidR="00D35933" w:rsidRPr="00BD4589" w:rsidRDefault="00D35933" w:rsidP="00164316">
            <w:pPr>
              <w:jc w:val="center"/>
              <w:rPr>
                <w:sz w:val="22"/>
                <w:szCs w:val="22"/>
              </w:rPr>
            </w:pPr>
          </w:p>
          <w:p w:rsidR="00D35933" w:rsidRPr="00BD4589" w:rsidRDefault="00D35933" w:rsidP="00164316">
            <w:pPr>
              <w:jc w:val="center"/>
              <w:rPr>
                <w:sz w:val="22"/>
                <w:szCs w:val="22"/>
              </w:rPr>
            </w:pPr>
          </w:p>
          <w:p w:rsidR="00D35933" w:rsidRPr="00BD4589" w:rsidRDefault="00D35933" w:rsidP="00164316">
            <w:pPr>
              <w:jc w:val="center"/>
              <w:rPr>
                <w:sz w:val="22"/>
                <w:szCs w:val="22"/>
              </w:rPr>
            </w:pPr>
          </w:p>
        </w:tc>
        <w:tc>
          <w:tcPr>
            <w:tcW w:w="1559" w:type="dxa"/>
            <w:vMerge w:val="restart"/>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rPr>
                <w:sz w:val="22"/>
                <w:szCs w:val="22"/>
              </w:rPr>
            </w:pPr>
          </w:p>
          <w:p w:rsidR="00D35933" w:rsidRPr="00BD4589" w:rsidRDefault="00D35933" w:rsidP="00164316">
            <w:pPr>
              <w:jc w:val="center"/>
              <w:rPr>
                <w:spacing w:val="-8"/>
                <w:sz w:val="22"/>
                <w:szCs w:val="22"/>
              </w:rPr>
            </w:pPr>
            <w:r w:rsidRPr="00BD4589">
              <w:rPr>
                <w:spacing w:val="-8"/>
                <w:sz w:val="22"/>
                <w:szCs w:val="22"/>
              </w:rPr>
              <w:t>Тип транспортного средства</w:t>
            </w:r>
          </w:p>
          <w:p w:rsidR="00D35933" w:rsidRPr="00BD4589" w:rsidRDefault="00D35933" w:rsidP="00164316">
            <w:pPr>
              <w:jc w:val="center"/>
              <w:rPr>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rPr>
                <w:sz w:val="22"/>
                <w:szCs w:val="22"/>
              </w:rPr>
            </w:pPr>
            <w:r w:rsidRPr="00BD4589">
              <w:rPr>
                <w:sz w:val="22"/>
                <w:szCs w:val="22"/>
              </w:rPr>
              <w:t>Количество рейсов в сутки</w:t>
            </w:r>
          </w:p>
          <w:p w:rsidR="00D35933" w:rsidRPr="00BD4589" w:rsidRDefault="00D35933" w:rsidP="00164316">
            <w:pPr>
              <w:jc w:val="center"/>
              <w:rPr>
                <w:sz w:val="22"/>
                <w:szCs w:val="22"/>
              </w:rPr>
            </w:pPr>
          </w:p>
          <w:p w:rsidR="00D35933" w:rsidRPr="00BD4589" w:rsidRDefault="00D35933" w:rsidP="00164316">
            <w:pPr>
              <w:jc w:val="center"/>
              <w:rPr>
                <w:sz w:val="22"/>
                <w:szCs w:val="22"/>
              </w:rPr>
            </w:pPr>
          </w:p>
          <w:p w:rsidR="00D35933" w:rsidRPr="00BD4589" w:rsidRDefault="00D35933" w:rsidP="00164316">
            <w:pPr>
              <w:jc w:val="center"/>
              <w:rPr>
                <w:sz w:val="22"/>
                <w:szCs w:val="22"/>
              </w:rPr>
            </w:pPr>
          </w:p>
          <w:p w:rsidR="00D35933" w:rsidRPr="00BD4589" w:rsidRDefault="00D35933" w:rsidP="00164316">
            <w:pPr>
              <w:jc w:val="center"/>
              <w:rPr>
                <w:sz w:val="22"/>
                <w:szCs w:val="22"/>
              </w:rPr>
            </w:pP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D35933" w:rsidRPr="00BD4589" w:rsidRDefault="00D35933" w:rsidP="00164316">
            <w:pPr>
              <w:snapToGrid w:val="0"/>
              <w:jc w:val="center"/>
              <w:rPr>
                <w:sz w:val="22"/>
                <w:szCs w:val="22"/>
                <w:highlight w:val="yellow"/>
              </w:rPr>
            </w:pPr>
            <w:r w:rsidRPr="00BD4589">
              <w:rPr>
                <w:sz w:val="22"/>
                <w:szCs w:val="22"/>
              </w:rPr>
              <w:t>Время отправления</w:t>
            </w:r>
          </w:p>
        </w:tc>
      </w:tr>
      <w:tr w:rsidR="00D35933" w:rsidRPr="00BD4589" w:rsidTr="00164316">
        <w:trPr>
          <w:cantSplit/>
          <w:trHeight w:val="1097"/>
        </w:trPr>
        <w:tc>
          <w:tcPr>
            <w:tcW w:w="851" w:type="dxa"/>
            <w:vMerge/>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2977" w:type="dxa"/>
            <w:vMerge/>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559" w:type="dxa"/>
            <w:vMerge/>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276" w:type="dxa"/>
            <w:vMerge/>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D35933" w:rsidRPr="00BD4589" w:rsidRDefault="00D35933" w:rsidP="00BD4589">
            <w:pPr>
              <w:snapToGrid w:val="0"/>
              <w:jc w:val="center"/>
              <w:rPr>
                <w:spacing w:val="-10"/>
                <w:sz w:val="22"/>
              </w:rPr>
            </w:pPr>
            <w:r w:rsidRPr="00BD4589">
              <w:rPr>
                <w:spacing w:val="-10"/>
                <w:sz w:val="22"/>
              </w:rPr>
              <w:t>от начального пункта</w:t>
            </w:r>
          </w:p>
          <w:p w:rsidR="00D35933" w:rsidRPr="00BD4589" w:rsidRDefault="00D35933" w:rsidP="00BD4589">
            <w:pPr>
              <w:jc w:val="center"/>
              <w:rPr>
                <w:spacing w:val="-10"/>
                <w:sz w:val="22"/>
              </w:rPr>
            </w:pPr>
          </w:p>
          <w:p w:rsidR="00D35933" w:rsidRPr="00BD4589" w:rsidRDefault="00D35933" w:rsidP="00BD4589">
            <w:pPr>
              <w:jc w:val="center"/>
              <w:rPr>
                <w:spacing w:val="-10"/>
                <w:sz w:val="22"/>
              </w:rPr>
            </w:pPr>
          </w:p>
          <w:p w:rsidR="00D35933" w:rsidRPr="00BD4589" w:rsidRDefault="00D35933" w:rsidP="00BD4589">
            <w:pPr>
              <w:jc w:val="center"/>
              <w:rPr>
                <w:spacing w:val="-10"/>
                <w:sz w:val="22"/>
              </w:rPr>
            </w:pPr>
          </w:p>
          <w:p w:rsidR="00D35933" w:rsidRPr="00BD4589" w:rsidRDefault="00D35933" w:rsidP="00BD4589">
            <w:pPr>
              <w:jc w:val="center"/>
              <w:rPr>
                <w:sz w:val="22"/>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35933" w:rsidRPr="00BD4589" w:rsidRDefault="00D35933" w:rsidP="00BD4589">
            <w:pPr>
              <w:snapToGrid w:val="0"/>
              <w:jc w:val="center"/>
              <w:rPr>
                <w:spacing w:val="-10"/>
                <w:sz w:val="22"/>
              </w:rPr>
            </w:pPr>
            <w:r w:rsidRPr="00BD4589">
              <w:rPr>
                <w:spacing w:val="-10"/>
                <w:sz w:val="22"/>
              </w:rPr>
              <w:t>от конечного пункта</w:t>
            </w:r>
          </w:p>
        </w:tc>
      </w:tr>
      <w:tr w:rsidR="00D35933" w:rsidRPr="00BD4589" w:rsidTr="00164316">
        <w:trPr>
          <w:trHeight w:val="273"/>
        </w:trPr>
        <w:tc>
          <w:tcPr>
            <w:tcW w:w="851"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2977"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r>
      <w:tr w:rsidR="00D35933" w:rsidRPr="00BD4589" w:rsidTr="00164316">
        <w:trPr>
          <w:trHeight w:val="273"/>
        </w:trPr>
        <w:tc>
          <w:tcPr>
            <w:tcW w:w="851"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2977"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r>
      <w:tr w:rsidR="00D35933" w:rsidRPr="00BD4589" w:rsidTr="00164316">
        <w:trPr>
          <w:trHeight w:val="273"/>
        </w:trPr>
        <w:tc>
          <w:tcPr>
            <w:tcW w:w="851"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2977"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D35933" w:rsidRPr="00BD4589" w:rsidRDefault="00D35933" w:rsidP="00164316">
            <w:pPr>
              <w:snapToGrid w:val="0"/>
              <w:jc w:val="center"/>
            </w:pPr>
          </w:p>
        </w:tc>
      </w:tr>
    </w:tbl>
    <w:p w:rsidR="00D35933" w:rsidRPr="00BD4589" w:rsidRDefault="00D35933" w:rsidP="00D35933"/>
    <w:p w:rsidR="00D35933" w:rsidRPr="00BD4589" w:rsidRDefault="00D35933" w:rsidP="00D35933">
      <w:pPr>
        <w:rPr>
          <w:b/>
        </w:rPr>
      </w:pPr>
    </w:p>
    <w:p w:rsidR="00D35933" w:rsidRPr="00BD4589" w:rsidRDefault="00D35933" w:rsidP="00D35933">
      <w:r w:rsidRPr="00BD4589">
        <w:t>Организатор перевозок</w:t>
      </w:r>
      <w:r w:rsidR="00C00B1D" w:rsidRPr="00BD4589">
        <w:t>:</w:t>
      </w:r>
      <w:r w:rsidRPr="00BD4589">
        <w:t xml:space="preserve">                                                              Перевозчик:</w:t>
      </w:r>
    </w:p>
    <w:p w:rsidR="00D35933" w:rsidRPr="00BD4589" w:rsidRDefault="00D35933" w:rsidP="00D35933">
      <w:r w:rsidRPr="00BD4589">
        <w:t xml:space="preserve">Глава администрации </w:t>
      </w:r>
      <w:r w:rsidRPr="00BD4589">
        <w:t>Малокарачаевского</w:t>
      </w:r>
      <w:r w:rsidRPr="00BD4589">
        <w:t xml:space="preserve">                                    </w:t>
      </w:r>
    </w:p>
    <w:p w:rsidR="00D35933" w:rsidRPr="00BD4589" w:rsidRDefault="00D35933" w:rsidP="00D35933">
      <w:r w:rsidRPr="00BD4589">
        <w:t>муниципального района                                               _________________________________</w:t>
      </w:r>
    </w:p>
    <w:p w:rsidR="00D35933" w:rsidRPr="00BD4589" w:rsidRDefault="00D35933" w:rsidP="00D35933"/>
    <w:p w:rsidR="00D35933" w:rsidRPr="00BD4589" w:rsidRDefault="00D35933" w:rsidP="00D35933">
      <w:r w:rsidRPr="00BD4589">
        <w:t>______________________</w:t>
      </w:r>
      <w:r w:rsidRPr="00BD4589">
        <w:t xml:space="preserve">Р. П. Байрамуков </w:t>
      </w:r>
      <w:r w:rsidRPr="00BD4589">
        <w:t xml:space="preserve">              _________________________________  </w:t>
      </w:r>
    </w:p>
    <w:p w:rsidR="00D35933" w:rsidRDefault="00D35933" w:rsidP="00D35933">
      <w:pPr>
        <w:rPr>
          <w:sz w:val="20"/>
          <w:szCs w:val="20"/>
        </w:rPr>
      </w:pPr>
      <w:r w:rsidRPr="00BD4589">
        <w:t xml:space="preserve">                                                                                                                               (подпись)</w:t>
      </w:r>
      <w:r>
        <w:rPr>
          <w:sz w:val="20"/>
          <w:szCs w:val="20"/>
        </w:rPr>
        <w:t xml:space="preserve">                           (ФИО)                                    </w:t>
      </w:r>
    </w:p>
    <w:sectPr w:rsidR="00D35933" w:rsidSect="00C00B1D">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D5" w:rsidRDefault="00251FD5">
      <w:r>
        <w:separator/>
      </w:r>
    </w:p>
  </w:endnote>
  <w:endnote w:type="continuationSeparator" w:id="0">
    <w:p w:rsidR="00251FD5" w:rsidRDefault="0025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65" w:rsidRDefault="00803465" w:rsidP="002707EC">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24</w:t>
    </w:r>
    <w:r>
      <w:rPr>
        <w:rStyle w:val="af2"/>
      </w:rPr>
      <w:fldChar w:fldCharType="end"/>
    </w:r>
  </w:p>
  <w:p w:rsidR="00803465" w:rsidRDefault="00803465" w:rsidP="002707E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65" w:rsidRDefault="00803465" w:rsidP="002707EC">
    <w:pPr>
      <w:pStyle w:val="af1"/>
      <w:ind w:right="360"/>
    </w:pPr>
  </w:p>
  <w:p w:rsidR="00803465" w:rsidRDefault="00803465" w:rsidP="002707EC">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E2" w:rsidRDefault="00792DE2" w:rsidP="002707EC">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24</w:t>
    </w:r>
    <w:r>
      <w:rPr>
        <w:rStyle w:val="af2"/>
      </w:rPr>
      <w:fldChar w:fldCharType="end"/>
    </w:r>
  </w:p>
  <w:p w:rsidR="00792DE2" w:rsidRDefault="00792DE2" w:rsidP="002707EC">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E2" w:rsidRDefault="00792DE2" w:rsidP="002707EC">
    <w:pPr>
      <w:pStyle w:val="af1"/>
      <w:ind w:right="360"/>
    </w:pPr>
  </w:p>
  <w:p w:rsidR="00792DE2" w:rsidRDefault="00792DE2" w:rsidP="002707E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D5" w:rsidRDefault="00251FD5">
      <w:r>
        <w:separator/>
      </w:r>
    </w:p>
  </w:footnote>
  <w:footnote w:type="continuationSeparator" w:id="0">
    <w:p w:rsidR="00251FD5" w:rsidRDefault="00251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3"/>
    <w:multiLevelType w:val="multilevel"/>
    <w:tmpl w:val="00000003"/>
    <w:name w:val="WW8Num3"/>
    <w:lvl w:ilvl="0">
      <w:start w:val="3"/>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4"/>
    <w:multiLevelType w:val="multilevel"/>
    <w:tmpl w:val="00000004"/>
    <w:name w:val="WW8Num4"/>
    <w:lvl w:ilvl="0">
      <w:start w:val="1"/>
      <w:numFmt w:val="decimal"/>
      <w:lvlText w:val=" %1 "/>
      <w:lvlJc w:val="left"/>
      <w:pPr>
        <w:tabs>
          <w:tab w:val="num" w:pos="720"/>
        </w:tabs>
        <w:ind w:left="720" w:hanging="360"/>
      </w:pPr>
      <w:rPr>
        <w:rFonts w:ascii="Times New Roman" w:hAnsi="Times New Roman"/>
        <w:sz w:val="28"/>
        <w:szCs w:val="34"/>
      </w:rPr>
    </w:lvl>
    <w:lvl w:ilvl="1">
      <w:start w:val="1"/>
      <w:numFmt w:val="decimal"/>
      <w:lvlText w:val="%1.%2."/>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4">
    <w:nsid w:val="00000005"/>
    <w:multiLevelType w:val="multilevel"/>
    <w:tmpl w:val="78363D8A"/>
    <w:name w:val="WW8Num5"/>
    <w:lvl w:ilvl="0">
      <w:start w:val="1"/>
      <w:numFmt w:val="decimal"/>
      <w:lvlText w:val=" %1 "/>
      <w:lvlJc w:val="left"/>
      <w:pPr>
        <w:tabs>
          <w:tab w:val="num" w:pos="1211"/>
        </w:tabs>
        <w:ind w:left="1211" w:hanging="360"/>
      </w:pPr>
      <w:rPr>
        <w:rFonts w:ascii="Times New Roman" w:hAnsi="Times New Roman" w:hint="default"/>
        <w:sz w:val="28"/>
        <w:szCs w:val="34"/>
      </w:rPr>
    </w:lvl>
    <w:lvl w:ilvl="1">
      <w:start w:val="1"/>
      <w:numFmt w:val="decimal"/>
      <w:lvlText w:val="%1.%2."/>
      <w:lvlJc w:val="left"/>
      <w:pPr>
        <w:tabs>
          <w:tab w:val="num" w:pos="1571"/>
        </w:tabs>
        <w:ind w:left="1571" w:hanging="360"/>
      </w:pPr>
      <w:rPr>
        <w:rFonts w:ascii="Times New Roman" w:hAnsi="Times New Roman" w:hint="default"/>
        <w:sz w:val="28"/>
        <w:szCs w:val="34"/>
      </w:rPr>
    </w:lvl>
    <w:lvl w:ilvl="2">
      <w:start w:val="1"/>
      <w:numFmt w:val="decimal"/>
      <w:lvlText w:val=" %1.%2.%3 "/>
      <w:lvlJc w:val="left"/>
      <w:pPr>
        <w:tabs>
          <w:tab w:val="num" w:pos="1931"/>
        </w:tabs>
        <w:ind w:left="1931" w:hanging="360"/>
      </w:pPr>
      <w:rPr>
        <w:rFonts w:ascii="Times New Roman" w:hAnsi="Times New Roman" w:hint="default"/>
        <w:sz w:val="28"/>
        <w:szCs w:val="34"/>
      </w:rPr>
    </w:lvl>
    <w:lvl w:ilvl="3">
      <w:start w:val="1"/>
      <w:numFmt w:val="decimal"/>
      <w:lvlText w:val=" %1.%2.%3.%4 "/>
      <w:lvlJc w:val="left"/>
      <w:pPr>
        <w:tabs>
          <w:tab w:val="num" w:pos="2291"/>
        </w:tabs>
        <w:ind w:left="2291" w:hanging="360"/>
      </w:pPr>
      <w:rPr>
        <w:rFonts w:ascii="Times New Roman" w:hAnsi="Times New Roman" w:hint="default"/>
        <w:sz w:val="28"/>
        <w:szCs w:val="34"/>
      </w:rPr>
    </w:lvl>
    <w:lvl w:ilvl="4">
      <w:start w:val="1"/>
      <w:numFmt w:val="decimal"/>
      <w:lvlText w:val=" %1.%2.%3.%4.%5 "/>
      <w:lvlJc w:val="left"/>
      <w:pPr>
        <w:tabs>
          <w:tab w:val="num" w:pos="2651"/>
        </w:tabs>
        <w:ind w:left="2651" w:hanging="360"/>
      </w:pPr>
      <w:rPr>
        <w:rFonts w:ascii="Times New Roman" w:hAnsi="Times New Roman" w:hint="default"/>
        <w:sz w:val="28"/>
        <w:szCs w:val="34"/>
      </w:rPr>
    </w:lvl>
    <w:lvl w:ilvl="5">
      <w:start w:val="1"/>
      <w:numFmt w:val="decimal"/>
      <w:lvlText w:val=" %1.%2.%3.%4.%5.%6 "/>
      <w:lvlJc w:val="left"/>
      <w:pPr>
        <w:tabs>
          <w:tab w:val="num" w:pos="3011"/>
        </w:tabs>
        <w:ind w:left="3011" w:hanging="360"/>
      </w:pPr>
      <w:rPr>
        <w:rFonts w:ascii="Times New Roman" w:hAnsi="Times New Roman" w:hint="default"/>
        <w:sz w:val="28"/>
        <w:szCs w:val="34"/>
      </w:rPr>
    </w:lvl>
    <w:lvl w:ilvl="6">
      <w:start w:val="1"/>
      <w:numFmt w:val="decimal"/>
      <w:lvlText w:val=" %1.%2.%3.%4.%5.%6.%7 "/>
      <w:lvlJc w:val="left"/>
      <w:pPr>
        <w:tabs>
          <w:tab w:val="num" w:pos="3371"/>
        </w:tabs>
        <w:ind w:left="3371" w:hanging="360"/>
      </w:pPr>
      <w:rPr>
        <w:rFonts w:ascii="Times New Roman" w:hAnsi="Times New Roman" w:hint="default"/>
        <w:sz w:val="28"/>
        <w:szCs w:val="34"/>
      </w:rPr>
    </w:lvl>
    <w:lvl w:ilvl="7">
      <w:start w:val="1"/>
      <w:numFmt w:val="decimal"/>
      <w:lvlText w:val=" %1.%2.%3.%4.%5.%6.%7.%8 "/>
      <w:lvlJc w:val="left"/>
      <w:pPr>
        <w:tabs>
          <w:tab w:val="num" w:pos="3731"/>
        </w:tabs>
        <w:ind w:left="3731" w:hanging="360"/>
      </w:pPr>
      <w:rPr>
        <w:rFonts w:ascii="Times New Roman" w:hAnsi="Times New Roman" w:hint="default"/>
        <w:sz w:val="28"/>
        <w:szCs w:val="34"/>
      </w:rPr>
    </w:lvl>
    <w:lvl w:ilvl="8">
      <w:start w:val="1"/>
      <w:numFmt w:val="decimal"/>
      <w:lvlText w:val=" %1.%2.%3.%4.%5.%6.%7.%8.%9 "/>
      <w:lvlJc w:val="left"/>
      <w:pPr>
        <w:tabs>
          <w:tab w:val="num" w:pos="4091"/>
        </w:tabs>
        <w:ind w:left="4091" w:hanging="360"/>
      </w:pPr>
      <w:rPr>
        <w:rFonts w:ascii="Times New Roman" w:hAnsi="Times New Roman" w:hint="default"/>
        <w:sz w:val="28"/>
        <w:szCs w:val="34"/>
      </w:rPr>
    </w:lvl>
  </w:abstractNum>
  <w:abstractNum w:abstractNumId="5">
    <w:nsid w:val="00000006"/>
    <w:multiLevelType w:val="multilevel"/>
    <w:tmpl w:val="00000006"/>
    <w:name w:val="WW8Num6"/>
    <w:lvl w:ilvl="0">
      <w:start w:val="14"/>
      <w:numFmt w:val="decimal"/>
      <w:lvlText w:val=" %1)."/>
      <w:lvlJc w:val="left"/>
      <w:pPr>
        <w:tabs>
          <w:tab w:val="num" w:pos="720"/>
        </w:tabs>
        <w:ind w:left="720" w:hanging="360"/>
      </w:pPr>
      <w:rPr>
        <w:rFonts w:ascii="Times New Roman" w:hAnsi="Times New Roman"/>
        <w:sz w:val="28"/>
        <w:szCs w:val="34"/>
      </w:rPr>
    </w:lvl>
    <w:lvl w:ilvl="1">
      <w:start w:val="1"/>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8"/>
        <w:szCs w:val="34"/>
      </w:rPr>
    </w:lvl>
    <w:lvl w:ilvl="1">
      <w:start w:val="1"/>
      <w:numFmt w:val="bullet"/>
      <w:lvlText w:val=""/>
      <w:lvlJc w:val="left"/>
      <w:pPr>
        <w:tabs>
          <w:tab w:val="num" w:pos="1080"/>
        </w:tabs>
        <w:ind w:left="1080" w:hanging="360"/>
      </w:pPr>
      <w:rPr>
        <w:rFonts w:ascii="Symbol" w:hAnsi="Symbol"/>
        <w:sz w:val="28"/>
        <w:szCs w:val="34"/>
      </w:rPr>
    </w:lvl>
    <w:lvl w:ilvl="2">
      <w:start w:val="1"/>
      <w:numFmt w:val="bullet"/>
      <w:lvlText w:val=""/>
      <w:lvlJc w:val="left"/>
      <w:pPr>
        <w:tabs>
          <w:tab w:val="num" w:pos="1440"/>
        </w:tabs>
        <w:ind w:left="1440" w:hanging="360"/>
      </w:pPr>
      <w:rPr>
        <w:rFonts w:ascii="Symbol" w:hAnsi="Symbol"/>
        <w:sz w:val="28"/>
        <w:szCs w:val="34"/>
      </w:rPr>
    </w:lvl>
    <w:lvl w:ilvl="3">
      <w:start w:val="1"/>
      <w:numFmt w:val="bullet"/>
      <w:lvlText w:val=""/>
      <w:lvlJc w:val="left"/>
      <w:pPr>
        <w:tabs>
          <w:tab w:val="num" w:pos="1800"/>
        </w:tabs>
        <w:ind w:left="1800" w:hanging="360"/>
      </w:pPr>
      <w:rPr>
        <w:rFonts w:ascii="Symbol" w:hAnsi="Symbol"/>
        <w:sz w:val="28"/>
        <w:szCs w:val="34"/>
      </w:rPr>
    </w:lvl>
    <w:lvl w:ilvl="4">
      <w:start w:val="1"/>
      <w:numFmt w:val="bullet"/>
      <w:lvlText w:val=""/>
      <w:lvlJc w:val="left"/>
      <w:pPr>
        <w:tabs>
          <w:tab w:val="num" w:pos="2160"/>
        </w:tabs>
        <w:ind w:left="2160" w:hanging="360"/>
      </w:pPr>
      <w:rPr>
        <w:rFonts w:ascii="Symbol" w:hAnsi="Symbol"/>
        <w:sz w:val="28"/>
        <w:szCs w:val="34"/>
      </w:rPr>
    </w:lvl>
    <w:lvl w:ilvl="5">
      <w:start w:val="1"/>
      <w:numFmt w:val="bullet"/>
      <w:lvlText w:val=""/>
      <w:lvlJc w:val="left"/>
      <w:pPr>
        <w:tabs>
          <w:tab w:val="num" w:pos="2520"/>
        </w:tabs>
        <w:ind w:left="2520" w:hanging="360"/>
      </w:pPr>
      <w:rPr>
        <w:rFonts w:ascii="Symbol" w:hAnsi="Symbol"/>
        <w:sz w:val="28"/>
        <w:szCs w:val="34"/>
      </w:rPr>
    </w:lvl>
    <w:lvl w:ilvl="6">
      <w:start w:val="1"/>
      <w:numFmt w:val="bullet"/>
      <w:lvlText w:val=""/>
      <w:lvlJc w:val="left"/>
      <w:pPr>
        <w:tabs>
          <w:tab w:val="num" w:pos="2880"/>
        </w:tabs>
        <w:ind w:left="2880" w:hanging="360"/>
      </w:pPr>
      <w:rPr>
        <w:rFonts w:ascii="Symbol" w:hAnsi="Symbol"/>
        <w:sz w:val="28"/>
        <w:szCs w:val="34"/>
      </w:rPr>
    </w:lvl>
    <w:lvl w:ilvl="7">
      <w:start w:val="1"/>
      <w:numFmt w:val="bullet"/>
      <w:lvlText w:val=""/>
      <w:lvlJc w:val="left"/>
      <w:pPr>
        <w:tabs>
          <w:tab w:val="num" w:pos="3240"/>
        </w:tabs>
        <w:ind w:left="3240" w:hanging="360"/>
      </w:pPr>
      <w:rPr>
        <w:rFonts w:ascii="Symbol" w:hAnsi="Symbol"/>
        <w:sz w:val="28"/>
        <w:szCs w:val="34"/>
      </w:rPr>
    </w:lvl>
    <w:lvl w:ilvl="8">
      <w:start w:val="1"/>
      <w:numFmt w:val="bullet"/>
      <w:lvlText w:val=""/>
      <w:lvlJc w:val="left"/>
      <w:pPr>
        <w:tabs>
          <w:tab w:val="num" w:pos="3600"/>
        </w:tabs>
        <w:ind w:left="3600" w:hanging="360"/>
      </w:pPr>
      <w:rPr>
        <w:rFonts w:ascii="Symbol" w:hAnsi="Symbol"/>
        <w:sz w:val="28"/>
        <w:szCs w:val="34"/>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8"/>
        <w:szCs w:val="34"/>
      </w:rPr>
    </w:lvl>
    <w:lvl w:ilvl="1">
      <w:start w:val="1"/>
      <w:numFmt w:val="bullet"/>
      <w:lvlText w:val=""/>
      <w:lvlJc w:val="left"/>
      <w:pPr>
        <w:tabs>
          <w:tab w:val="num" w:pos="1080"/>
        </w:tabs>
        <w:ind w:left="1080" w:hanging="360"/>
      </w:pPr>
      <w:rPr>
        <w:rFonts w:ascii="Symbol" w:hAnsi="Symbol"/>
        <w:sz w:val="28"/>
        <w:szCs w:val="34"/>
      </w:rPr>
    </w:lvl>
    <w:lvl w:ilvl="2">
      <w:start w:val="1"/>
      <w:numFmt w:val="bullet"/>
      <w:lvlText w:val=""/>
      <w:lvlJc w:val="left"/>
      <w:pPr>
        <w:tabs>
          <w:tab w:val="num" w:pos="1440"/>
        </w:tabs>
        <w:ind w:left="1440" w:hanging="360"/>
      </w:pPr>
      <w:rPr>
        <w:rFonts w:ascii="Symbol" w:hAnsi="Symbol"/>
        <w:sz w:val="28"/>
        <w:szCs w:val="34"/>
      </w:rPr>
    </w:lvl>
    <w:lvl w:ilvl="3">
      <w:start w:val="1"/>
      <w:numFmt w:val="bullet"/>
      <w:lvlText w:val=""/>
      <w:lvlJc w:val="left"/>
      <w:pPr>
        <w:tabs>
          <w:tab w:val="num" w:pos="1800"/>
        </w:tabs>
        <w:ind w:left="1800" w:hanging="360"/>
      </w:pPr>
      <w:rPr>
        <w:rFonts w:ascii="Symbol" w:hAnsi="Symbol"/>
        <w:sz w:val="28"/>
        <w:szCs w:val="34"/>
      </w:rPr>
    </w:lvl>
    <w:lvl w:ilvl="4">
      <w:start w:val="1"/>
      <w:numFmt w:val="bullet"/>
      <w:lvlText w:val=""/>
      <w:lvlJc w:val="left"/>
      <w:pPr>
        <w:tabs>
          <w:tab w:val="num" w:pos="2160"/>
        </w:tabs>
        <w:ind w:left="2160" w:hanging="360"/>
      </w:pPr>
      <w:rPr>
        <w:rFonts w:ascii="Symbol" w:hAnsi="Symbol"/>
        <w:sz w:val="28"/>
        <w:szCs w:val="34"/>
      </w:rPr>
    </w:lvl>
    <w:lvl w:ilvl="5">
      <w:start w:val="1"/>
      <w:numFmt w:val="bullet"/>
      <w:lvlText w:val=""/>
      <w:lvlJc w:val="left"/>
      <w:pPr>
        <w:tabs>
          <w:tab w:val="num" w:pos="2520"/>
        </w:tabs>
        <w:ind w:left="2520" w:hanging="360"/>
      </w:pPr>
      <w:rPr>
        <w:rFonts w:ascii="Symbol" w:hAnsi="Symbol"/>
        <w:sz w:val="28"/>
        <w:szCs w:val="34"/>
      </w:rPr>
    </w:lvl>
    <w:lvl w:ilvl="6">
      <w:start w:val="1"/>
      <w:numFmt w:val="bullet"/>
      <w:lvlText w:val=""/>
      <w:lvlJc w:val="left"/>
      <w:pPr>
        <w:tabs>
          <w:tab w:val="num" w:pos="2880"/>
        </w:tabs>
        <w:ind w:left="2880" w:hanging="360"/>
      </w:pPr>
      <w:rPr>
        <w:rFonts w:ascii="Symbol" w:hAnsi="Symbol"/>
        <w:sz w:val="28"/>
        <w:szCs w:val="34"/>
      </w:rPr>
    </w:lvl>
    <w:lvl w:ilvl="7">
      <w:start w:val="1"/>
      <w:numFmt w:val="bullet"/>
      <w:lvlText w:val=""/>
      <w:lvlJc w:val="left"/>
      <w:pPr>
        <w:tabs>
          <w:tab w:val="num" w:pos="3240"/>
        </w:tabs>
        <w:ind w:left="3240" w:hanging="360"/>
      </w:pPr>
      <w:rPr>
        <w:rFonts w:ascii="Symbol" w:hAnsi="Symbol"/>
        <w:sz w:val="28"/>
        <w:szCs w:val="34"/>
      </w:rPr>
    </w:lvl>
    <w:lvl w:ilvl="8">
      <w:start w:val="1"/>
      <w:numFmt w:val="bullet"/>
      <w:lvlText w:val=""/>
      <w:lvlJc w:val="left"/>
      <w:pPr>
        <w:tabs>
          <w:tab w:val="num" w:pos="3600"/>
        </w:tabs>
        <w:ind w:left="3600" w:hanging="360"/>
      </w:pPr>
      <w:rPr>
        <w:rFonts w:ascii="Symbol" w:hAnsi="Symbol"/>
        <w:sz w:val="28"/>
        <w:szCs w:val="34"/>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8"/>
        <w:szCs w:val="34"/>
      </w:rPr>
    </w:lvl>
    <w:lvl w:ilvl="1">
      <w:start w:val="1"/>
      <w:numFmt w:val="bullet"/>
      <w:lvlText w:val=""/>
      <w:lvlJc w:val="left"/>
      <w:pPr>
        <w:tabs>
          <w:tab w:val="num" w:pos="1080"/>
        </w:tabs>
        <w:ind w:left="1080" w:hanging="360"/>
      </w:pPr>
      <w:rPr>
        <w:rFonts w:ascii="Symbol" w:hAnsi="Symbol"/>
        <w:sz w:val="28"/>
        <w:szCs w:val="34"/>
      </w:rPr>
    </w:lvl>
    <w:lvl w:ilvl="2">
      <w:start w:val="1"/>
      <w:numFmt w:val="bullet"/>
      <w:lvlText w:val=""/>
      <w:lvlJc w:val="left"/>
      <w:pPr>
        <w:tabs>
          <w:tab w:val="num" w:pos="1440"/>
        </w:tabs>
        <w:ind w:left="1440" w:hanging="360"/>
      </w:pPr>
      <w:rPr>
        <w:rFonts w:ascii="Symbol" w:hAnsi="Symbol"/>
        <w:sz w:val="28"/>
        <w:szCs w:val="34"/>
      </w:rPr>
    </w:lvl>
    <w:lvl w:ilvl="3">
      <w:start w:val="1"/>
      <w:numFmt w:val="bullet"/>
      <w:lvlText w:val=""/>
      <w:lvlJc w:val="left"/>
      <w:pPr>
        <w:tabs>
          <w:tab w:val="num" w:pos="1800"/>
        </w:tabs>
        <w:ind w:left="1800" w:hanging="360"/>
      </w:pPr>
      <w:rPr>
        <w:rFonts w:ascii="Symbol" w:hAnsi="Symbol"/>
        <w:sz w:val="28"/>
        <w:szCs w:val="34"/>
      </w:rPr>
    </w:lvl>
    <w:lvl w:ilvl="4">
      <w:start w:val="1"/>
      <w:numFmt w:val="bullet"/>
      <w:lvlText w:val=""/>
      <w:lvlJc w:val="left"/>
      <w:pPr>
        <w:tabs>
          <w:tab w:val="num" w:pos="2160"/>
        </w:tabs>
        <w:ind w:left="2160" w:hanging="360"/>
      </w:pPr>
      <w:rPr>
        <w:rFonts w:ascii="Symbol" w:hAnsi="Symbol"/>
        <w:sz w:val="28"/>
        <w:szCs w:val="34"/>
      </w:rPr>
    </w:lvl>
    <w:lvl w:ilvl="5">
      <w:start w:val="1"/>
      <w:numFmt w:val="bullet"/>
      <w:lvlText w:val=""/>
      <w:lvlJc w:val="left"/>
      <w:pPr>
        <w:tabs>
          <w:tab w:val="num" w:pos="2520"/>
        </w:tabs>
        <w:ind w:left="2520" w:hanging="360"/>
      </w:pPr>
      <w:rPr>
        <w:rFonts w:ascii="Symbol" w:hAnsi="Symbol"/>
        <w:sz w:val="28"/>
        <w:szCs w:val="34"/>
      </w:rPr>
    </w:lvl>
    <w:lvl w:ilvl="6">
      <w:start w:val="1"/>
      <w:numFmt w:val="bullet"/>
      <w:lvlText w:val=""/>
      <w:lvlJc w:val="left"/>
      <w:pPr>
        <w:tabs>
          <w:tab w:val="num" w:pos="2880"/>
        </w:tabs>
        <w:ind w:left="2880" w:hanging="360"/>
      </w:pPr>
      <w:rPr>
        <w:rFonts w:ascii="Symbol" w:hAnsi="Symbol"/>
        <w:sz w:val="28"/>
        <w:szCs w:val="34"/>
      </w:rPr>
    </w:lvl>
    <w:lvl w:ilvl="7">
      <w:start w:val="1"/>
      <w:numFmt w:val="bullet"/>
      <w:lvlText w:val=""/>
      <w:lvlJc w:val="left"/>
      <w:pPr>
        <w:tabs>
          <w:tab w:val="num" w:pos="3240"/>
        </w:tabs>
        <w:ind w:left="3240" w:hanging="360"/>
      </w:pPr>
      <w:rPr>
        <w:rFonts w:ascii="Symbol" w:hAnsi="Symbol"/>
        <w:sz w:val="28"/>
        <w:szCs w:val="34"/>
      </w:rPr>
    </w:lvl>
    <w:lvl w:ilvl="8">
      <w:start w:val="1"/>
      <w:numFmt w:val="bullet"/>
      <w:lvlText w:val=""/>
      <w:lvlJc w:val="left"/>
      <w:pPr>
        <w:tabs>
          <w:tab w:val="num" w:pos="3600"/>
        </w:tabs>
        <w:ind w:left="3600" w:hanging="360"/>
      </w:pPr>
      <w:rPr>
        <w:rFonts w:ascii="Symbol" w:hAnsi="Symbol"/>
        <w:sz w:val="28"/>
        <w:szCs w:val="34"/>
      </w:rPr>
    </w:lvl>
  </w:abstractNum>
  <w:abstractNum w:abstractNumId="10">
    <w:nsid w:val="0000000B"/>
    <w:multiLevelType w:val="multilevel"/>
    <w:tmpl w:val="0000000B"/>
    <w:name w:val="WW8Num11"/>
    <w:lvl w:ilvl="0">
      <w:start w:val="2"/>
      <w:numFmt w:val="decimal"/>
      <w:lvlText w:val=" %1."/>
      <w:lvlJc w:val="left"/>
      <w:pPr>
        <w:tabs>
          <w:tab w:val="num" w:pos="720"/>
        </w:tabs>
        <w:ind w:left="720" w:hanging="360"/>
      </w:pPr>
      <w:rPr>
        <w:rFonts w:ascii="Times New Roman" w:hAnsi="Times New Roman"/>
        <w:sz w:val="28"/>
        <w:szCs w:val="34"/>
      </w:rPr>
    </w:lvl>
    <w:lvl w:ilvl="1">
      <w:start w:val="5"/>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decimal"/>
      <w:lvlText w:val=" %1)"/>
      <w:lvlJc w:val="left"/>
      <w:pPr>
        <w:tabs>
          <w:tab w:val="num" w:pos="720"/>
        </w:tabs>
        <w:ind w:left="720" w:hanging="360"/>
      </w:pPr>
      <w:rPr>
        <w:rFonts w:ascii="Times New Roman" w:hAnsi="Times New Roman"/>
        <w:sz w:val="28"/>
        <w:szCs w:val="34"/>
      </w:rPr>
    </w:lvl>
    <w:lvl w:ilvl="1">
      <w:start w:val="1"/>
      <w:numFmt w:val="decimal"/>
      <w:lvlText w:val=" %2)"/>
      <w:lvlJc w:val="left"/>
      <w:pPr>
        <w:tabs>
          <w:tab w:val="num" w:pos="1080"/>
        </w:tabs>
        <w:ind w:left="1080" w:hanging="360"/>
      </w:pPr>
      <w:rPr>
        <w:rFonts w:ascii="Times New Roman" w:hAnsi="Times New Roman"/>
        <w:sz w:val="28"/>
        <w:szCs w:val="34"/>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2"/>
      <w:numFmt w:val="decimal"/>
      <w:lvlText w:val=" %1."/>
      <w:lvlJc w:val="left"/>
      <w:pPr>
        <w:tabs>
          <w:tab w:val="num" w:pos="720"/>
        </w:tabs>
        <w:ind w:left="720" w:hanging="360"/>
      </w:pPr>
      <w:rPr>
        <w:rFonts w:ascii="Times New Roman" w:hAnsi="Times New Roman"/>
        <w:sz w:val="28"/>
        <w:szCs w:val="34"/>
      </w:rPr>
    </w:lvl>
    <w:lvl w:ilvl="1">
      <w:start w:val="6"/>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4"/>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4">
    <w:nsid w:val="0000000F"/>
    <w:multiLevelType w:val="multilevel"/>
    <w:tmpl w:val="0000000F"/>
    <w:name w:val="WW8Num15"/>
    <w:lvl w:ilvl="0">
      <w:start w:val="6"/>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5">
    <w:nsid w:val="00000010"/>
    <w:multiLevelType w:val="multilevel"/>
    <w:tmpl w:val="00000010"/>
    <w:name w:val="WW8Num16"/>
    <w:lvl w:ilvl="0">
      <w:start w:val="7"/>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6">
    <w:nsid w:val="00000011"/>
    <w:multiLevelType w:val="multilevel"/>
    <w:tmpl w:val="00000011"/>
    <w:name w:val="WW8Num17"/>
    <w:lvl w:ilvl="0">
      <w:start w:val="3"/>
      <w:numFmt w:val="decimal"/>
      <w:lvlText w:val=" %1."/>
      <w:lvlJc w:val="left"/>
      <w:pPr>
        <w:tabs>
          <w:tab w:val="num" w:pos="720"/>
        </w:tabs>
        <w:ind w:left="720" w:hanging="360"/>
      </w:pPr>
      <w:rPr>
        <w:rFonts w:ascii="Times New Roman" w:hAnsi="Times New Roman"/>
        <w:sz w:val="28"/>
        <w:szCs w:val="34"/>
      </w:rPr>
    </w:lvl>
    <w:lvl w:ilvl="1">
      <w:start w:val="5"/>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decimal"/>
      <w:lvlText w:val=" %1)"/>
      <w:lvlJc w:val="left"/>
      <w:pPr>
        <w:tabs>
          <w:tab w:val="num" w:pos="720"/>
        </w:tabs>
        <w:ind w:left="720" w:hanging="360"/>
      </w:pPr>
      <w:rPr>
        <w:rFonts w:ascii="Times New Roman" w:hAnsi="Times New Roman"/>
        <w:sz w:val="28"/>
        <w:szCs w:val="34"/>
      </w:rPr>
    </w:lvl>
    <w:lvl w:ilvl="1">
      <w:start w:val="1"/>
      <w:numFmt w:val="lowerLetter"/>
      <w:lvlText w:val=" %2)"/>
      <w:lvlJc w:val="left"/>
      <w:pPr>
        <w:tabs>
          <w:tab w:val="num" w:pos="1080"/>
        </w:tabs>
        <w:ind w:left="1080" w:hanging="360"/>
      </w:pPr>
      <w:rPr>
        <w:rFonts w:ascii="Times New Roman" w:hAnsi="Times New Roman"/>
        <w:sz w:val="28"/>
        <w:szCs w:val="34"/>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name w:val="WW8Num19"/>
    <w:lvl w:ilvl="0">
      <w:start w:val="9"/>
      <w:numFmt w:val="decimal"/>
      <w:lvlText w:val=" %1 "/>
      <w:lvlJc w:val="left"/>
      <w:pPr>
        <w:tabs>
          <w:tab w:val="num" w:pos="720"/>
        </w:tabs>
        <w:ind w:left="720" w:hanging="360"/>
      </w:pPr>
      <w:rPr>
        <w:rFonts w:ascii="Times New Roman" w:hAnsi="Times New Roman"/>
        <w:sz w:val="28"/>
        <w:szCs w:val="34"/>
      </w:rPr>
    </w:lvl>
    <w:lvl w:ilvl="1">
      <w:start w:val="2"/>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9">
    <w:nsid w:val="00000014"/>
    <w:multiLevelType w:val="multilevel"/>
    <w:tmpl w:val="00000014"/>
    <w:name w:val="WW8Num20"/>
    <w:lvl w:ilvl="0">
      <w:start w:val="9"/>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20">
    <w:nsid w:val="00000015"/>
    <w:multiLevelType w:val="multilevel"/>
    <w:tmpl w:val="00000015"/>
    <w:name w:val="WW8Num21"/>
    <w:lvl w:ilvl="0">
      <w:start w:val="4"/>
      <w:numFmt w:val="decimal"/>
      <w:lvlText w:val=" %1."/>
      <w:lvlJc w:val="left"/>
      <w:pPr>
        <w:tabs>
          <w:tab w:val="num" w:pos="720"/>
        </w:tabs>
        <w:ind w:left="720" w:hanging="360"/>
      </w:pPr>
      <w:rPr>
        <w:rFonts w:ascii="Times New Roman" w:hAnsi="Times New Roman"/>
        <w:sz w:val="28"/>
        <w:szCs w:val="34"/>
      </w:rPr>
    </w:lvl>
    <w:lvl w:ilvl="1">
      <w:start w:val="1"/>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5"/>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num w:numId="1">
    <w:abstractNumId w:val="1"/>
  </w:num>
  <w:num w:numId="2">
    <w:abstractNumId w:val="2"/>
  </w:num>
  <w:num w:numId="3">
    <w:abstractNumId w:val="16"/>
  </w:num>
  <w:num w:numId="4">
    <w:abstractNumId w:val="17"/>
  </w:num>
  <w:num w:numId="5">
    <w:abstractNumId w:val="24"/>
  </w:num>
  <w:num w:numId="6">
    <w:abstractNumId w:val="25"/>
  </w:num>
  <w:num w:numId="7">
    <w:abstractNumId w:val="26"/>
  </w:num>
  <w:num w:numId="8">
    <w:abstractNumId w:val="10"/>
  </w:num>
  <w:num w:numId="9">
    <w:abstractNumId w:val="11"/>
  </w:num>
  <w:num w:numId="10">
    <w:abstractNumId w:val="1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3"/>
  </w:num>
  <w:num w:numId="19">
    <w:abstractNumId w:val="14"/>
  </w:num>
  <w:num w:numId="20">
    <w:abstractNumId w:val="15"/>
  </w:num>
  <w:num w:numId="21">
    <w:abstractNumId w:val="18"/>
  </w:num>
  <w:num w:numId="22">
    <w:abstractNumId w:val="19"/>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EC"/>
    <w:rsid w:val="00000D0B"/>
    <w:rsid w:val="000108FC"/>
    <w:rsid w:val="00012B38"/>
    <w:rsid w:val="000139E5"/>
    <w:rsid w:val="0002051F"/>
    <w:rsid w:val="00024F1E"/>
    <w:rsid w:val="00031022"/>
    <w:rsid w:val="00031483"/>
    <w:rsid w:val="000357D2"/>
    <w:rsid w:val="0005006C"/>
    <w:rsid w:val="0005091F"/>
    <w:rsid w:val="00060E07"/>
    <w:rsid w:val="0006232A"/>
    <w:rsid w:val="00065512"/>
    <w:rsid w:val="000861AF"/>
    <w:rsid w:val="000901C2"/>
    <w:rsid w:val="00090838"/>
    <w:rsid w:val="00095DCE"/>
    <w:rsid w:val="000A19E9"/>
    <w:rsid w:val="000A1D12"/>
    <w:rsid w:val="000B1956"/>
    <w:rsid w:val="000B48B4"/>
    <w:rsid w:val="000B6278"/>
    <w:rsid w:val="000B6D91"/>
    <w:rsid w:val="000C6117"/>
    <w:rsid w:val="000D7422"/>
    <w:rsid w:val="000E65D4"/>
    <w:rsid w:val="000F02DF"/>
    <w:rsid w:val="000F1E23"/>
    <w:rsid w:val="00100966"/>
    <w:rsid w:val="0011485B"/>
    <w:rsid w:val="00116F24"/>
    <w:rsid w:val="001210B2"/>
    <w:rsid w:val="00124E0E"/>
    <w:rsid w:val="001256D5"/>
    <w:rsid w:val="0013040D"/>
    <w:rsid w:val="0013115A"/>
    <w:rsid w:val="00135942"/>
    <w:rsid w:val="00136B68"/>
    <w:rsid w:val="00136E73"/>
    <w:rsid w:val="00140EB3"/>
    <w:rsid w:val="001423D9"/>
    <w:rsid w:val="0014262C"/>
    <w:rsid w:val="00146662"/>
    <w:rsid w:val="00153250"/>
    <w:rsid w:val="00156EA1"/>
    <w:rsid w:val="001576B7"/>
    <w:rsid w:val="001671F5"/>
    <w:rsid w:val="00167D45"/>
    <w:rsid w:val="00170774"/>
    <w:rsid w:val="00174770"/>
    <w:rsid w:val="00187403"/>
    <w:rsid w:val="00190A87"/>
    <w:rsid w:val="00190C6D"/>
    <w:rsid w:val="001A2FF6"/>
    <w:rsid w:val="001A5EA6"/>
    <w:rsid w:val="001A67EA"/>
    <w:rsid w:val="001B3CC8"/>
    <w:rsid w:val="001B6F80"/>
    <w:rsid w:val="001B7BB0"/>
    <w:rsid w:val="001C538D"/>
    <w:rsid w:val="001C78F0"/>
    <w:rsid w:val="001D4180"/>
    <w:rsid w:val="001D7BA9"/>
    <w:rsid w:val="001E1B1D"/>
    <w:rsid w:val="001E302A"/>
    <w:rsid w:val="001E6E11"/>
    <w:rsid w:val="001F0ADB"/>
    <w:rsid w:val="001F4476"/>
    <w:rsid w:val="001F5245"/>
    <w:rsid w:val="001F5425"/>
    <w:rsid w:val="001F60E5"/>
    <w:rsid w:val="001F6551"/>
    <w:rsid w:val="001F7859"/>
    <w:rsid w:val="00201A7D"/>
    <w:rsid w:val="00206012"/>
    <w:rsid w:val="002119C1"/>
    <w:rsid w:val="002145C2"/>
    <w:rsid w:val="0022127F"/>
    <w:rsid w:val="0022135A"/>
    <w:rsid w:val="002254AA"/>
    <w:rsid w:val="002306EE"/>
    <w:rsid w:val="00244C89"/>
    <w:rsid w:val="0024552B"/>
    <w:rsid w:val="00247FE2"/>
    <w:rsid w:val="00250F4F"/>
    <w:rsid w:val="00251FD5"/>
    <w:rsid w:val="00255F48"/>
    <w:rsid w:val="002611F5"/>
    <w:rsid w:val="00267A02"/>
    <w:rsid w:val="002707EC"/>
    <w:rsid w:val="00270C7C"/>
    <w:rsid w:val="00275D95"/>
    <w:rsid w:val="00277A88"/>
    <w:rsid w:val="00277ACF"/>
    <w:rsid w:val="0028238C"/>
    <w:rsid w:val="0028776F"/>
    <w:rsid w:val="00294941"/>
    <w:rsid w:val="0029664F"/>
    <w:rsid w:val="002B3A16"/>
    <w:rsid w:val="002B4235"/>
    <w:rsid w:val="002B5312"/>
    <w:rsid w:val="002C26E1"/>
    <w:rsid w:val="002C5CA7"/>
    <w:rsid w:val="002D1C01"/>
    <w:rsid w:val="002D2E2E"/>
    <w:rsid w:val="002D637A"/>
    <w:rsid w:val="002E5C3C"/>
    <w:rsid w:val="002F4344"/>
    <w:rsid w:val="002F72E2"/>
    <w:rsid w:val="002F7590"/>
    <w:rsid w:val="00303CD6"/>
    <w:rsid w:val="00306B67"/>
    <w:rsid w:val="0031070F"/>
    <w:rsid w:val="00312718"/>
    <w:rsid w:val="00313FCD"/>
    <w:rsid w:val="00326795"/>
    <w:rsid w:val="0034450B"/>
    <w:rsid w:val="00366BE3"/>
    <w:rsid w:val="0037652B"/>
    <w:rsid w:val="00386104"/>
    <w:rsid w:val="00391BA3"/>
    <w:rsid w:val="00393B8F"/>
    <w:rsid w:val="0039590E"/>
    <w:rsid w:val="003A122E"/>
    <w:rsid w:val="003B0229"/>
    <w:rsid w:val="003B32DF"/>
    <w:rsid w:val="003C037F"/>
    <w:rsid w:val="003C51E7"/>
    <w:rsid w:val="003C563A"/>
    <w:rsid w:val="003C668F"/>
    <w:rsid w:val="003D2498"/>
    <w:rsid w:val="003D7C24"/>
    <w:rsid w:val="003E081D"/>
    <w:rsid w:val="003E0E96"/>
    <w:rsid w:val="003E2F8F"/>
    <w:rsid w:val="003E72AE"/>
    <w:rsid w:val="003F2316"/>
    <w:rsid w:val="003F70EA"/>
    <w:rsid w:val="00402A21"/>
    <w:rsid w:val="004030FB"/>
    <w:rsid w:val="00404135"/>
    <w:rsid w:val="0040500A"/>
    <w:rsid w:val="004115D7"/>
    <w:rsid w:val="00415813"/>
    <w:rsid w:val="004158A9"/>
    <w:rsid w:val="00416AB0"/>
    <w:rsid w:val="00422246"/>
    <w:rsid w:val="00426499"/>
    <w:rsid w:val="0043474D"/>
    <w:rsid w:val="004402FD"/>
    <w:rsid w:val="00440522"/>
    <w:rsid w:val="00443BF2"/>
    <w:rsid w:val="00451F04"/>
    <w:rsid w:val="00452936"/>
    <w:rsid w:val="004563A7"/>
    <w:rsid w:val="00460928"/>
    <w:rsid w:val="00460BED"/>
    <w:rsid w:val="0046604C"/>
    <w:rsid w:val="004661B5"/>
    <w:rsid w:val="0047195A"/>
    <w:rsid w:val="00483B0D"/>
    <w:rsid w:val="0049140F"/>
    <w:rsid w:val="00495199"/>
    <w:rsid w:val="004978AB"/>
    <w:rsid w:val="004A14C3"/>
    <w:rsid w:val="004A3612"/>
    <w:rsid w:val="004A55C6"/>
    <w:rsid w:val="004A5A40"/>
    <w:rsid w:val="004A6D50"/>
    <w:rsid w:val="004A7F87"/>
    <w:rsid w:val="004B0824"/>
    <w:rsid w:val="004B2CA3"/>
    <w:rsid w:val="004B5043"/>
    <w:rsid w:val="004B6B6E"/>
    <w:rsid w:val="004C0D4A"/>
    <w:rsid w:val="004C11C2"/>
    <w:rsid w:val="004C2782"/>
    <w:rsid w:val="004C49D3"/>
    <w:rsid w:val="004C5F84"/>
    <w:rsid w:val="004C6C4B"/>
    <w:rsid w:val="004D2893"/>
    <w:rsid w:val="004D689D"/>
    <w:rsid w:val="004E0DFD"/>
    <w:rsid w:val="004F3F34"/>
    <w:rsid w:val="004F55F1"/>
    <w:rsid w:val="004F7C9A"/>
    <w:rsid w:val="00501038"/>
    <w:rsid w:val="005025A9"/>
    <w:rsid w:val="00521577"/>
    <w:rsid w:val="00524D85"/>
    <w:rsid w:val="00525E71"/>
    <w:rsid w:val="00530856"/>
    <w:rsid w:val="00533109"/>
    <w:rsid w:val="00553E2C"/>
    <w:rsid w:val="005621A0"/>
    <w:rsid w:val="00571F28"/>
    <w:rsid w:val="00574A24"/>
    <w:rsid w:val="005830AB"/>
    <w:rsid w:val="00583FBB"/>
    <w:rsid w:val="00592A8B"/>
    <w:rsid w:val="00593ACC"/>
    <w:rsid w:val="005A369B"/>
    <w:rsid w:val="005A4AB5"/>
    <w:rsid w:val="005C2738"/>
    <w:rsid w:val="005C3246"/>
    <w:rsid w:val="005C4999"/>
    <w:rsid w:val="005D4524"/>
    <w:rsid w:val="005D6513"/>
    <w:rsid w:val="00601F64"/>
    <w:rsid w:val="006063A1"/>
    <w:rsid w:val="00625EE7"/>
    <w:rsid w:val="00626269"/>
    <w:rsid w:val="006367EF"/>
    <w:rsid w:val="00651F7D"/>
    <w:rsid w:val="00653B12"/>
    <w:rsid w:val="0066554F"/>
    <w:rsid w:val="00667CDC"/>
    <w:rsid w:val="0067021E"/>
    <w:rsid w:val="00674E69"/>
    <w:rsid w:val="00675B38"/>
    <w:rsid w:val="00684E2B"/>
    <w:rsid w:val="00685EAB"/>
    <w:rsid w:val="006868D4"/>
    <w:rsid w:val="00687ACA"/>
    <w:rsid w:val="0069009B"/>
    <w:rsid w:val="006940A4"/>
    <w:rsid w:val="00695366"/>
    <w:rsid w:val="006A2877"/>
    <w:rsid w:val="006A3737"/>
    <w:rsid w:val="006A5852"/>
    <w:rsid w:val="006A5BD5"/>
    <w:rsid w:val="006B71F4"/>
    <w:rsid w:val="006B7D50"/>
    <w:rsid w:val="006C7175"/>
    <w:rsid w:val="006D3536"/>
    <w:rsid w:val="006D7063"/>
    <w:rsid w:val="006E2250"/>
    <w:rsid w:val="006E70E1"/>
    <w:rsid w:val="006F274B"/>
    <w:rsid w:val="006F46F8"/>
    <w:rsid w:val="006F4818"/>
    <w:rsid w:val="006F7D47"/>
    <w:rsid w:val="00706D6C"/>
    <w:rsid w:val="00707369"/>
    <w:rsid w:val="00714937"/>
    <w:rsid w:val="0071531F"/>
    <w:rsid w:val="00716C56"/>
    <w:rsid w:val="00717442"/>
    <w:rsid w:val="00721282"/>
    <w:rsid w:val="00730D3F"/>
    <w:rsid w:val="00734265"/>
    <w:rsid w:val="0073524D"/>
    <w:rsid w:val="0073607A"/>
    <w:rsid w:val="0074301B"/>
    <w:rsid w:val="007449C6"/>
    <w:rsid w:val="00746C73"/>
    <w:rsid w:val="007553B5"/>
    <w:rsid w:val="00771193"/>
    <w:rsid w:val="00772686"/>
    <w:rsid w:val="00773436"/>
    <w:rsid w:val="00773EA4"/>
    <w:rsid w:val="007753E0"/>
    <w:rsid w:val="007827CA"/>
    <w:rsid w:val="00783408"/>
    <w:rsid w:val="007905A2"/>
    <w:rsid w:val="00790B85"/>
    <w:rsid w:val="00790F45"/>
    <w:rsid w:val="007913A9"/>
    <w:rsid w:val="00792DE2"/>
    <w:rsid w:val="007A25AE"/>
    <w:rsid w:val="007A2D0A"/>
    <w:rsid w:val="007A753D"/>
    <w:rsid w:val="007B7EEB"/>
    <w:rsid w:val="007C364F"/>
    <w:rsid w:val="007C470D"/>
    <w:rsid w:val="007D0F93"/>
    <w:rsid w:val="007D204B"/>
    <w:rsid w:val="007D2238"/>
    <w:rsid w:val="007D3C34"/>
    <w:rsid w:val="007E21A0"/>
    <w:rsid w:val="007E4B3D"/>
    <w:rsid w:val="007E5997"/>
    <w:rsid w:val="007F1D87"/>
    <w:rsid w:val="007F254D"/>
    <w:rsid w:val="007F6589"/>
    <w:rsid w:val="007F7706"/>
    <w:rsid w:val="007F7AEA"/>
    <w:rsid w:val="0080087E"/>
    <w:rsid w:val="00802B0C"/>
    <w:rsid w:val="00803465"/>
    <w:rsid w:val="00803AB8"/>
    <w:rsid w:val="00836EA9"/>
    <w:rsid w:val="00860566"/>
    <w:rsid w:val="0086167D"/>
    <w:rsid w:val="00864223"/>
    <w:rsid w:val="00864A63"/>
    <w:rsid w:val="00870D63"/>
    <w:rsid w:val="008813EB"/>
    <w:rsid w:val="00891000"/>
    <w:rsid w:val="008936D0"/>
    <w:rsid w:val="008A2DF6"/>
    <w:rsid w:val="008A47DB"/>
    <w:rsid w:val="008A4CC5"/>
    <w:rsid w:val="008A7F74"/>
    <w:rsid w:val="008B1641"/>
    <w:rsid w:val="008B4A52"/>
    <w:rsid w:val="008C4BBE"/>
    <w:rsid w:val="008D4FF0"/>
    <w:rsid w:val="008E10DC"/>
    <w:rsid w:val="008E1261"/>
    <w:rsid w:val="008E1B75"/>
    <w:rsid w:val="008E4C6A"/>
    <w:rsid w:val="008E4FEE"/>
    <w:rsid w:val="008E72AF"/>
    <w:rsid w:val="008F555C"/>
    <w:rsid w:val="008F66A1"/>
    <w:rsid w:val="0090408D"/>
    <w:rsid w:val="00906498"/>
    <w:rsid w:val="009073F0"/>
    <w:rsid w:val="009203BF"/>
    <w:rsid w:val="00920F9A"/>
    <w:rsid w:val="00923FA1"/>
    <w:rsid w:val="00924620"/>
    <w:rsid w:val="00927D25"/>
    <w:rsid w:val="009329C4"/>
    <w:rsid w:val="00937492"/>
    <w:rsid w:val="00942E46"/>
    <w:rsid w:val="009507A0"/>
    <w:rsid w:val="00956B75"/>
    <w:rsid w:val="00956C64"/>
    <w:rsid w:val="00956EA3"/>
    <w:rsid w:val="00957B58"/>
    <w:rsid w:val="009725E5"/>
    <w:rsid w:val="00974549"/>
    <w:rsid w:val="0097693E"/>
    <w:rsid w:val="00976A90"/>
    <w:rsid w:val="0098375C"/>
    <w:rsid w:val="00987A35"/>
    <w:rsid w:val="00994B1D"/>
    <w:rsid w:val="00995704"/>
    <w:rsid w:val="009A697F"/>
    <w:rsid w:val="009B47D8"/>
    <w:rsid w:val="009B52A4"/>
    <w:rsid w:val="009C245F"/>
    <w:rsid w:val="009C2508"/>
    <w:rsid w:val="009C702A"/>
    <w:rsid w:val="009D3163"/>
    <w:rsid w:val="009D3B74"/>
    <w:rsid w:val="009D4650"/>
    <w:rsid w:val="009D74DE"/>
    <w:rsid w:val="009E0604"/>
    <w:rsid w:val="009E123E"/>
    <w:rsid w:val="009E77C4"/>
    <w:rsid w:val="009F5C49"/>
    <w:rsid w:val="00A03FB1"/>
    <w:rsid w:val="00A137A6"/>
    <w:rsid w:val="00A140A8"/>
    <w:rsid w:val="00A1565A"/>
    <w:rsid w:val="00A208DA"/>
    <w:rsid w:val="00A20C50"/>
    <w:rsid w:val="00A23AAE"/>
    <w:rsid w:val="00A314A9"/>
    <w:rsid w:val="00A31C7A"/>
    <w:rsid w:val="00A3416D"/>
    <w:rsid w:val="00A34655"/>
    <w:rsid w:val="00A35A14"/>
    <w:rsid w:val="00A42C12"/>
    <w:rsid w:val="00A478D8"/>
    <w:rsid w:val="00A5582B"/>
    <w:rsid w:val="00A617F4"/>
    <w:rsid w:val="00A62AB3"/>
    <w:rsid w:val="00A62E67"/>
    <w:rsid w:val="00A71F64"/>
    <w:rsid w:val="00A75128"/>
    <w:rsid w:val="00A75ED6"/>
    <w:rsid w:val="00A76EA8"/>
    <w:rsid w:val="00A83CF4"/>
    <w:rsid w:val="00A85F90"/>
    <w:rsid w:val="00A94F9B"/>
    <w:rsid w:val="00A9698E"/>
    <w:rsid w:val="00A96C10"/>
    <w:rsid w:val="00A973F0"/>
    <w:rsid w:val="00AA59D7"/>
    <w:rsid w:val="00AA64F3"/>
    <w:rsid w:val="00AB1270"/>
    <w:rsid w:val="00AB3D54"/>
    <w:rsid w:val="00AC0C75"/>
    <w:rsid w:val="00AC47D0"/>
    <w:rsid w:val="00AC4B35"/>
    <w:rsid w:val="00AC4BCB"/>
    <w:rsid w:val="00AC72EF"/>
    <w:rsid w:val="00AD22FE"/>
    <w:rsid w:val="00AD58C0"/>
    <w:rsid w:val="00AE2842"/>
    <w:rsid w:val="00AE2BD3"/>
    <w:rsid w:val="00AE2E57"/>
    <w:rsid w:val="00AE48E3"/>
    <w:rsid w:val="00AE5981"/>
    <w:rsid w:val="00AE6C13"/>
    <w:rsid w:val="00AE7AE9"/>
    <w:rsid w:val="00AE7FA1"/>
    <w:rsid w:val="00AF7A2B"/>
    <w:rsid w:val="00B11326"/>
    <w:rsid w:val="00B13DB3"/>
    <w:rsid w:val="00B17C95"/>
    <w:rsid w:val="00B23348"/>
    <w:rsid w:val="00B30345"/>
    <w:rsid w:val="00B31CA5"/>
    <w:rsid w:val="00B32A2F"/>
    <w:rsid w:val="00B34514"/>
    <w:rsid w:val="00B35B78"/>
    <w:rsid w:val="00B54612"/>
    <w:rsid w:val="00B57EF9"/>
    <w:rsid w:val="00B60D9B"/>
    <w:rsid w:val="00B65C55"/>
    <w:rsid w:val="00B71F80"/>
    <w:rsid w:val="00B7427C"/>
    <w:rsid w:val="00B80B8F"/>
    <w:rsid w:val="00B8216C"/>
    <w:rsid w:val="00B85A95"/>
    <w:rsid w:val="00BA0743"/>
    <w:rsid w:val="00BA524F"/>
    <w:rsid w:val="00BA5CD9"/>
    <w:rsid w:val="00BB1418"/>
    <w:rsid w:val="00BB312D"/>
    <w:rsid w:val="00BB4081"/>
    <w:rsid w:val="00BB41A3"/>
    <w:rsid w:val="00BB52B0"/>
    <w:rsid w:val="00BC3077"/>
    <w:rsid w:val="00BC4430"/>
    <w:rsid w:val="00BC4F43"/>
    <w:rsid w:val="00BC6AA7"/>
    <w:rsid w:val="00BD03A7"/>
    <w:rsid w:val="00BD2052"/>
    <w:rsid w:val="00BD36D9"/>
    <w:rsid w:val="00BD3802"/>
    <w:rsid w:val="00BD3A18"/>
    <w:rsid w:val="00BD4589"/>
    <w:rsid w:val="00BD703D"/>
    <w:rsid w:val="00BE4D80"/>
    <w:rsid w:val="00BF2458"/>
    <w:rsid w:val="00BF3567"/>
    <w:rsid w:val="00BF4F74"/>
    <w:rsid w:val="00C00B1D"/>
    <w:rsid w:val="00C02EE4"/>
    <w:rsid w:val="00C04694"/>
    <w:rsid w:val="00C0553D"/>
    <w:rsid w:val="00C10C1D"/>
    <w:rsid w:val="00C11ACD"/>
    <w:rsid w:val="00C14593"/>
    <w:rsid w:val="00C209E3"/>
    <w:rsid w:val="00C22096"/>
    <w:rsid w:val="00C35F37"/>
    <w:rsid w:val="00C420E1"/>
    <w:rsid w:val="00C519B0"/>
    <w:rsid w:val="00C53232"/>
    <w:rsid w:val="00C57921"/>
    <w:rsid w:val="00C66FF8"/>
    <w:rsid w:val="00C74CD9"/>
    <w:rsid w:val="00C77C1F"/>
    <w:rsid w:val="00C83F1B"/>
    <w:rsid w:val="00C847E2"/>
    <w:rsid w:val="00C8507E"/>
    <w:rsid w:val="00C85FBB"/>
    <w:rsid w:val="00CA38B1"/>
    <w:rsid w:val="00CA3CDC"/>
    <w:rsid w:val="00CB07AD"/>
    <w:rsid w:val="00CB09B9"/>
    <w:rsid w:val="00CB11B0"/>
    <w:rsid w:val="00CB70DF"/>
    <w:rsid w:val="00CC3948"/>
    <w:rsid w:val="00CC58A4"/>
    <w:rsid w:val="00CD46EC"/>
    <w:rsid w:val="00CD4A30"/>
    <w:rsid w:val="00CE62EC"/>
    <w:rsid w:val="00CE697C"/>
    <w:rsid w:val="00CF1D8C"/>
    <w:rsid w:val="00CF4662"/>
    <w:rsid w:val="00D02869"/>
    <w:rsid w:val="00D116E8"/>
    <w:rsid w:val="00D12851"/>
    <w:rsid w:val="00D14BD6"/>
    <w:rsid w:val="00D16DB4"/>
    <w:rsid w:val="00D179E3"/>
    <w:rsid w:val="00D17AF1"/>
    <w:rsid w:val="00D212A4"/>
    <w:rsid w:val="00D21CA5"/>
    <w:rsid w:val="00D22BB8"/>
    <w:rsid w:val="00D27B42"/>
    <w:rsid w:val="00D27CA8"/>
    <w:rsid w:val="00D3098E"/>
    <w:rsid w:val="00D35933"/>
    <w:rsid w:val="00D42DC8"/>
    <w:rsid w:val="00D57250"/>
    <w:rsid w:val="00D5797E"/>
    <w:rsid w:val="00D62E63"/>
    <w:rsid w:val="00D64AF5"/>
    <w:rsid w:val="00D75E85"/>
    <w:rsid w:val="00D812E9"/>
    <w:rsid w:val="00D834C2"/>
    <w:rsid w:val="00D85EE9"/>
    <w:rsid w:val="00D937A1"/>
    <w:rsid w:val="00DA0D9E"/>
    <w:rsid w:val="00DA60B0"/>
    <w:rsid w:val="00DA63CB"/>
    <w:rsid w:val="00DA6BAE"/>
    <w:rsid w:val="00DB0E94"/>
    <w:rsid w:val="00DB4919"/>
    <w:rsid w:val="00DC0B62"/>
    <w:rsid w:val="00DC0D88"/>
    <w:rsid w:val="00DC0EF4"/>
    <w:rsid w:val="00DC501E"/>
    <w:rsid w:val="00DD3B72"/>
    <w:rsid w:val="00DD647F"/>
    <w:rsid w:val="00DE04C7"/>
    <w:rsid w:val="00DE5190"/>
    <w:rsid w:val="00DE6139"/>
    <w:rsid w:val="00DE670E"/>
    <w:rsid w:val="00DF1BA2"/>
    <w:rsid w:val="00E037E3"/>
    <w:rsid w:val="00E04256"/>
    <w:rsid w:val="00E21DB0"/>
    <w:rsid w:val="00E21E55"/>
    <w:rsid w:val="00E24480"/>
    <w:rsid w:val="00E27AEE"/>
    <w:rsid w:val="00E3134E"/>
    <w:rsid w:val="00E331E4"/>
    <w:rsid w:val="00E4049F"/>
    <w:rsid w:val="00E40B32"/>
    <w:rsid w:val="00E41F0A"/>
    <w:rsid w:val="00E458D1"/>
    <w:rsid w:val="00E46E54"/>
    <w:rsid w:val="00E62719"/>
    <w:rsid w:val="00E70C70"/>
    <w:rsid w:val="00E8495F"/>
    <w:rsid w:val="00E85DCB"/>
    <w:rsid w:val="00E958D6"/>
    <w:rsid w:val="00E96138"/>
    <w:rsid w:val="00E96511"/>
    <w:rsid w:val="00EA0B48"/>
    <w:rsid w:val="00EA2278"/>
    <w:rsid w:val="00EA293F"/>
    <w:rsid w:val="00EA3C91"/>
    <w:rsid w:val="00EA44C1"/>
    <w:rsid w:val="00EA4528"/>
    <w:rsid w:val="00EB01A5"/>
    <w:rsid w:val="00EB445C"/>
    <w:rsid w:val="00EB5F89"/>
    <w:rsid w:val="00ED2895"/>
    <w:rsid w:val="00ED5778"/>
    <w:rsid w:val="00ED5BCF"/>
    <w:rsid w:val="00EE01B8"/>
    <w:rsid w:val="00EF2486"/>
    <w:rsid w:val="00EF60F0"/>
    <w:rsid w:val="00F11C39"/>
    <w:rsid w:val="00F13B0F"/>
    <w:rsid w:val="00F21CF5"/>
    <w:rsid w:val="00F26665"/>
    <w:rsid w:val="00F35E47"/>
    <w:rsid w:val="00F37A41"/>
    <w:rsid w:val="00F464F1"/>
    <w:rsid w:val="00F523B9"/>
    <w:rsid w:val="00F539F2"/>
    <w:rsid w:val="00F5512A"/>
    <w:rsid w:val="00F564DA"/>
    <w:rsid w:val="00F57488"/>
    <w:rsid w:val="00F57E29"/>
    <w:rsid w:val="00F6207D"/>
    <w:rsid w:val="00F625AD"/>
    <w:rsid w:val="00F71751"/>
    <w:rsid w:val="00F845B1"/>
    <w:rsid w:val="00F95103"/>
    <w:rsid w:val="00F960E7"/>
    <w:rsid w:val="00F96F22"/>
    <w:rsid w:val="00FA5308"/>
    <w:rsid w:val="00FA7D4F"/>
    <w:rsid w:val="00FB3B53"/>
    <w:rsid w:val="00FB3FEF"/>
    <w:rsid w:val="00FB4B34"/>
    <w:rsid w:val="00FC6E83"/>
    <w:rsid w:val="00FD64BF"/>
    <w:rsid w:val="00FE0AEC"/>
    <w:rsid w:val="00FE2416"/>
    <w:rsid w:val="00FE68D4"/>
    <w:rsid w:val="00FF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7EC"/>
    <w:rPr>
      <w:sz w:val="24"/>
      <w:szCs w:val="24"/>
    </w:rPr>
  </w:style>
  <w:style w:type="paragraph" w:styleId="1">
    <w:name w:val="heading 1"/>
    <w:basedOn w:val="a"/>
    <w:next w:val="a"/>
    <w:link w:val="10"/>
    <w:qFormat/>
    <w:rsid w:val="002707EC"/>
    <w:pPr>
      <w:keepNext/>
      <w:tabs>
        <w:tab w:val="num" w:pos="720"/>
      </w:tabs>
      <w:suppressAutoHyphens/>
      <w:ind w:left="720" w:hanging="360"/>
      <w:outlineLvl w:val="0"/>
    </w:pPr>
    <w:rPr>
      <w:rFonts w:ascii="Arial" w:hAnsi="Arial"/>
      <w:i/>
      <w:szCs w:val="20"/>
      <w:lang w:eastAsia="ar-SA"/>
    </w:rPr>
  </w:style>
  <w:style w:type="paragraph" w:styleId="2">
    <w:name w:val="heading 2"/>
    <w:aliases w:val="Заголовок 2 Знак"/>
    <w:basedOn w:val="a"/>
    <w:next w:val="a"/>
    <w:link w:val="21"/>
    <w:qFormat/>
    <w:rsid w:val="002707EC"/>
    <w:pPr>
      <w:keepNext/>
      <w:tabs>
        <w:tab w:val="num" w:pos="1080"/>
      </w:tabs>
      <w:suppressAutoHyphens/>
      <w:ind w:left="1080" w:hanging="360"/>
      <w:outlineLvl w:val="1"/>
    </w:pPr>
    <w:rPr>
      <w:rFonts w:ascii="Arial" w:hAnsi="Arial"/>
      <w:i/>
      <w:sz w:val="22"/>
      <w:szCs w:val="20"/>
      <w:lang w:eastAsia="ar-SA"/>
    </w:rPr>
  </w:style>
  <w:style w:type="paragraph" w:styleId="3">
    <w:name w:val="heading 3"/>
    <w:basedOn w:val="a"/>
    <w:next w:val="a"/>
    <w:qFormat/>
    <w:rsid w:val="002707EC"/>
    <w:pPr>
      <w:tabs>
        <w:tab w:val="num" w:pos="720"/>
      </w:tabs>
      <w:spacing w:before="120" w:after="60" w:line="360" w:lineRule="auto"/>
      <w:ind w:left="720" w:hanging="720"/>
      <w:jc w:val="both"/>
      <w:outlineLvl w:val="2"/>
    </w:pPr>
    <w:rPr>
      <w:szCs w:val="26"/>
      <w:lang w:val="en-US"/>
    </w:rPr>
  </w:style>
  <w:style w:type="paragraph" w:styleId="4">
    <w:name w:val="heading 4"/>
    <w:basedOn w:val="a"/>
    <w:next w:val="a"/>
    <w:qFormat/>
    <w:rsid w:val="002707EC"/>
    <w:pPr>
      <w:keepNext/>
      <w:tabs>
        <w:tab w:val="num" w:pos="0"/>
      </w:tabs>
      <w:spacing w:before="240" w:after="60"/>
      <w:outlineLvl w:val="3"/>
    </w:pPr>
    <w:rPr>
      <w:b/>
      <w:bCs/>
      <w:sz w:val="28"/>
      <w:szCs w:val="28"/>
      <w:lang w:val="en-US"/>
    </w:rPr>
  </w:style>
  <w:style w:type="paragraph" w:styleId="5">
    <w:name w:val="heading 5"/>
    <w:basedOn w:val="a"/>
    <w:next w:val="a"/>
    <w:link w:val="50"/>
    <w:qFormat/>
    <w:rsid w:val="002707EC"/>
    <w:pPr>
      <w:tabs>
        <w:tab w:val="num" w:pos="1008"/>
      </w:tabs>
      <w:spacing w:before="240" w:after="60"/>
      <w:ind w:left="1008" w:hanging="1008"/>
      <w:outlineLvl w:val="4"/>
    </w:pPr>
    <w:rPr>
      <w:b/>
      <w:bCs/>
      <w:i/>
      <w:iCs/>
      <w:sz w:val="26"/>
      <w:szCs w:val="26"/>
      <w:lang w:val="en-US"/>
    </w:rPr>
  </w:style>
  <w:style w:type="paragraph" w:styleId="6">
    <w:name w:val="heading 6"/>
    <w:basedOn w:val="a"/>
    <w:next w:val="a"/>
    <w:link w:val="60"/>
    <w:qFormat/>
    <w:rsid w:val="002707EC"/>
    <w:pPr>
      <w:tabs>
        <w:tab w:val="num" w:pos="1152"/>
      </w:tabs>
      <w:spacing w:before="240" w:after="60"/>
      <w:ind w:left="1152" w:hanging="1152"/>
      <w:outlineLvl w:val="5"/>
    </w:pPr>
    <w:rPr>
      <w:b/>
      <w:bCs/>
      <w:sz w:val="22"/>
      <w:szCs w:val="22"/>
      <w:lang w:val="en-US"/>
    </w:rPr>
  </w:style>
  <w:style w:type="paragraph" w:styleId="7">
    <w:name w:val="heading 7"/>
    <w:basedOn w:val="a"/>
    <w:next w:val="a"/>
    <w:link w:val="70"/>
    <w:qFormat/>
    <w:rsid w:val="002707EC"/>
    <w:pPr>
      <w:spacing w:before="240" w:after="60"/>
      <w:outlineLvl w:val="6"/>
    </w:pPr>
  </w:style>
  <w:style w:type="paragraph" w:styleId="8">
    <w:name w:val="heading 8"/>
    <w:basedOn w:val="a"/>
    <w:next w:val="a"/>
    <w:qFormat/>
    <w:rsid w:val="002707EC"/>
    <w:pPr>
      <w:tabs>
        <w:tab w:val="num" w:pos="1440"/>
      </w:tabs>
      <w:spacing w:before="240" w:after="60"/>
      <w:ind w:left="1440" w:hanging="1440"/>
      <w:outlineLvl w:val="7"/>
    </w:pPr>
    <w:rPr>
      <w:i/>
      <w:iCs/>
      <w:lang w:val="en-US"/>
    </w:rPr>
  </w:style>
  <w:style w:type="paragraph" w:styleId="9">
    <w:name w:val="heading 9"/>
    <w:basedOn w:val="a"/>
    <w:next w:val="a"/>
    <w:qFormat/>
    <w:rsid w:val="002707EC"/>
    <w:pPr>
      <w:tabs>
        <w:tab w:val="num" w:pos="1584"/>
      </w:tabs>
      <w:spacing w:before="240" w:after="60"/>
      <w:ind w:left="1584" w:hanging="1584"/>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707EC"/>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2707EC"/>
    <w:rPr>
      <w:rFonts w:ascii="Arial" w:hAnsi="Arial" w:cs="Arial"/>
      <w:lang w:val="ru-RU" w:eastAsia="ru-RU" w:bidi="ar-SA"/>
    </w:rPr>
  </w:style>
  <w:style w:type="character" w:customStyle="1" w:styleId="10">
    <w:name w:val="Заголовок 1 Знак"/>
    <w:basedOn w:val="a0"/>
    <w:link w:val="1"/>
    <w:rsid w:val="002707EC"/>
    <w:rPr>
      <w:rFonts w:ascii="Arial" w:hAnsi="Arial"/>
      <w:i/>
      <w:sz w:val="24"/>
      <w:lang w:eastAsia="ar-SA"/>
    </w:rPr>
  </w:style>
  <w:style w:type="paragraph" w:customStyle="1" w:styleId="a3">
    <w:name w:val="Знак Знак Знак Знак Знак Знак Знак Знак Знак"/>
    <w:basedOn w:val="a"/>
    <w:rsid w:val="002707EC"/>
    <w:pPr>
      <w:spacing w:after="160" w:line="240" w:lineRule="exact"/>
    </w:pPr>
    <w:rPr>
      <w:rFonts w:ascii="Verdana" w:hAnsi="Verdana" w:cs="Verdana"/>
      <w:lang w:val="en-US" w:eastAsia="en-US" w:bidi="hi-IN"/>
    </w:rPr>
  </w:style>
  <w:style w:type="character" w:customStyle="1" w:styleId="21">
    <w:name w:val="Заголовок 2 Знак1"/>
    <w:aliases w:val="Заголовок 2 Знак Знак"/>
    <w:basedOn w:val="a0"/>
    <w:link w:val="2"/>
    <w:rsid w:val="002707EC"/>
    <w:rPr>
      <w:rFonts w:ascii="Arial" w:hAnsi="Arial"/>
      <w:i/>
      <w:sz w:val="22"/>
      <w:lang w:eastAsia="ar-SA"/>
    </w:rPr>
  </w:style>
  <w:style w:type="paragraph" w:styleId="a4">
    <w:name w:val="Normal (Web)"/>
    <w:basedOn w:val="a"/>
    <w:uiPriority w:val="99"/>
    <w:rsid w:val="002707EC"/>
    <w:pPr>
      <w:spacing w:before="129" w:after="129"/>
      <w:ind w:left="129" w:right="129"/>
    </w:pPr>
    <w:rPr>
      <w:szCs w:val="20"/>
    </w:rPr>
  </w:style>
  <w:style w:type="paragraph" w:customStyle="1" w:styleId="Style2">
    <w:name w:val="Style2"/>
    <w:basedOn w:val="a"/>
    <w:next w:val="a"/>
    <w:rsid w:val="002707EC"/>
    <w:pPr>
      <w:widowControl w:val="0"/>
      <w:suppressAutoHyphens/>
      <w:autoSpaceDE w:val="0"/>
    </w:pPr>
    <w:rPr>
      <w:sz w:val="20"/>
      <w:szCs w:val="20"/>
    </w:rPr>
  </w:style>
  <w:style w:type="paragraph" w:styleId="a5">
    <w:name w:val="Body Text"/>
    <w:basedOn w:val="a"/>
    <w:link w:val="a6"/>
    <w:rsid w:val="002707EC"/>
    <w:pPr>
      <w:suppressAutoHyphens/>
      <w:jc w:val="right"/>
    </w:pPr>
    <w:rPr>
      <w:rFonts w:ascii="Arial" w:hAnsi="Arial"/>
      <w:sz w:val="20"/>
      <w:szCs w:val="20"/>
      <w:lang w:eastAsia="ar-SA"/>
    </w:rPr>
  </w:style>
  <w:style w:type="character" w:customStyle="1" w:styleId="a6">
    <w:name w:val="Основной текст Знак"/>
    <w:basedOn w:val="a0"/>
    <w:link w:val="a5"/>
    <w:rsid w:val="002707EC"/>
    <w:rPr>
      <w:rFonts w:ascii="Arial" w:hAnsi="Arial"/>
      <w:lang w:val="ru-RU" w:eastAsia="ar-SA" w:bidi="ar-SA"/>
    </w:rPr>
  </w:style>
  <w:style w:type="paragraph" w:styleId="a7">
    <w:name w:val="Body Text Indent"/>
    <w:basedOn w:val="a"/>
    <w:link w:val="a8"/>
    <w:rsid w:val="002707EC"/>
    <w:pPr>
      <w:spacing w:after="120"/>
      <w:ind w:left="283"/>
    </w:pPr>
  </w:style>
  <w:style w:type="paragraph" w:customStyle="1" w:styleId="a9">
    <w:name w:val="Îñíîâí"/>
    <w:basedOn w:val="a"/>
    <w:rsid w:val="002707EC"/>
    <w:pPr>
      <w:widowControl w:val="0"/>
      <w:jc w:val="both"/>
    </w:pPr>
    <w:rPr>
      <w:sz w:val="22"/>
      <w:szCs w:val="20"/>
    </w:rPr>
  </w:style>
  <w:style w:type="paragraph" w:customStyle="1" w:styleId="aa">
    <w:name w:val="Íàçâàíèå"/>
    <w:basedOn w:val="a"/>
    <w:rsid w:val="002707EC"/>
    <w:pPr>
      <w:suppressAutoHyphens/>
      <w:jc w:val="center"/>
    </w:pPr>
    <w:rPr>
      <w:b/>
      <w:smallCaps/>
      <w:szCs w:val="20"/>
    </w:rPr>
  </w:style>
  <w:style w:type="paragraph" w:styleId="ab">
    <w:name w:val="List Paragraph"/>
    <w:basedOn w:val="a"/>
    <w:link w:val="ac"/>
    <w:qFormat/>
    <w:rsid w:val="002707EC"/>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link w:val="ab"/>
    <w:locked/>
    <w:rsid w:val="002707EC"/>
    <w:rPr>
      <w:rFonts w:ascii="Calibri" w:eastAsia="Calibri" w:hAnsi="Calibri"/>
      <w:sz w:val="22"/>
      <w:szCs w:val="22"/>
      <w:lang w:val="ru-RU" w:eastAsia="en-US" w:bidi="ar-SA"/>
    </w:rPr>
  </w:style>
  <w:style w:type="paragraph" w:customStyle="1" w:styleId="ConsNormal">
    <w:name w:val="ConsNormal"/>
    <w:rsid w:val="002707EC"/>
    <w:pPr>
      <w:ind w:firstLine="720"/>
    </w:pPr>
    <w:rPr>
      <w:rFonts w:ascii="Arial" w:hAnsi="Arial"/>
      <w:snapToGrid w:val="0"/>
    </w:rPr>
  </w:style>
  <w:style w:type="character" w:styleId="ad">
    <w:name w:val="Hyperlink"/>
    <w:rsid w:val="002707EC"/>
    <w:rPr>
      <w:color w:val="0000FF"/>
      <w:u w:val="single"/>
    </w:rPr>
  </w:style>
  <w:style w:type="paragraph" w:customStyle="1" w:styleId="ConsNonformat">
    <w:name w:val="ConsNonformat"/>
    <w:rsid w:val="002707EC"/>
    <w:pPr>
      <w:widowControl w:val="0"/>
      <w:autoSpaceDE w:val="0"/>
      <w:autoSpaceDN w:val="0"/>
      <w:adjustRightInd w:val="0"/>
      <w:ind w:right="19772"/>
    </w:pPr>
    <w:rPr>
      <w:rFonts w:ascii="Courier New" w:hAnsi="Courier New" w:cs="Courier New"/>
    </w:rPr>
  </w:style>
  <w:style w:type="table" w:styleId="ae">
    <w:name w:val="Table Grid"/>
    <w:basedOn w:val="a1"/>
    <w:uiPriority w:val="59"/>
    <w:rsid w:val="00270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2707EC"/>
    <w:pPr>
      <w:spacing w:before="100" w:beforeAutospacing="1" w:after="100" w:afterAutospacing="1"/>
    </w:pPr>
  </w:style>
  <w:style w:type="paragraph" w:styleId="af">
    <w:name w:val="No Spacing"/>
    <w:qFormat/>
    <w:rsid w:val="002707EC"/>
    <w:rPr>
      <w:rFonts w:ascii="Calibri" w:hAnsi="Calibri"/>
      <w:sz w:val="22"/>
      <w:szCs w:val="22"/>
    </w:rPr>
  </w:style>
  <w:style w:type="paragraph" w:customStyle="1" w:styleId="Default">
    <w:name w:val="Default"/>
    <w:rsid w:val="002707EC"/>
    <w:pPr>
      <w:autoSpaceDE w:val="0"/>
      <w:autoSpaceDN w:val="0"/>
      <w:adjustRightInd w:val="0"/>
    </w:pPr>
    <w:rPr>
      <w:rFonts w:eastAsia="Calibri"/>
      <w:color w:val="000000"/>
      <w:sz w:val="24"/>
      <w:szCs w:val="24"/>
    </w:rPr>
  </w:style>
  <w:style w:type="character" w:customStyle="1" w:styleId="af0">
    <w:name w:val="Основной текст_"/>
    <w:link w:val="20"/>
    <w:locked/>
    <w:rsid w:val="002707EC"/>
    <w:rPr>
      <w:sz w:val="22"/>
      <w:szCs w:val="22"/>
      <w:shd w:val="clear" w:color="auto" w:fill="FFFFFF"/>
      <w:lang w:bidi="ar-SA"/>
    </w:rPr>
  </w:style>
  <w:style w:type="paragraph" w:customStyle="1" w:styleId="20">
    <w:name w:val="Основной текст2"/>
    <w:basedOn w:val="a"/>
    <w:link w:val="af0"/>
    <w:rsid w:val="002707EC"/>
    <w:pPr>
      <w:widowControl w:val="0"/>
      <w:shd w:val="clear" w:color="auto" w:fill="FFFFFF"/>
      <w:spacing w:before="60" w:line="259" w:lineRule="exact"/>
      <w:jc w:val="center"/>
    </w:pPr>
    <w:rPr>
      <w:sz w:val="22"/>
      <w:szCs w:val="22"/>
      <w:shd w:val="clear" w:color="auto" w:fill="FFFFFF"/>
    </w:rPr>
  </w:style>
  <w:style w:type="paragraph" w:customStyle="1" w:styleId="11">
    <w:name w:val="Основной текст1"/>
    <w:basedOn w:val="a"/>
    <w:rsid w:val="002707EC"/>
    <w:pPr>
      <w:widowControl w:val="0"/>
      <w:shd w:val="clear" w:color="auto" w:fill="FFFFFF"/>
      <w:spacing w:line="259" w:lineRule="exact"/>
      <w:jc w:val="both"/>
    </w:pPr>
    <w:rPr>
      <w:color w:val="000000"/>
      <w:sz w:val="21"/>
      <w:szCs w:val="21"/>
    </w:rPr>
  </w:style>
  <w:style w:type="paragraph" w:customStyle="1" w:styleId="ConsPlusNonformat">
    <w:name w:val="ConsPlusNonformat"/>
    <w:rsid w:val="002707EC"/>
    <w:pPr>
      <w:autoSpaceDE w:val="0"/>
      <w:autoSpaceDN w:val="0"/>
      <w:adjustRightInd w:val="0"/>
    </w:pPr>
    <w:rPr>
      <w:rFonts w:ascii="Courier New" w:hAnsi="Courier New"/>
      <w:sz w:val="16"/>
    </w:rPr>
  </w:style>
  <w:style w:type="paragraph" w:customStyle="1" w:styleId="12">
    <w:name w:val="Обычный1"/>
    <w:rsid w:val="002707EC"/>
    <w:rPr>
      <w:sz w:val="24"/>
    </w:rPr>
  </w:style>
  <w:style w:type="paragraph" w:customStyle="1" w:styleId="40">
    <w:name w:val="Обычный4"/>
    <w:rsid w:val="002707EC"/>
    <w:pPr>
      <w:suppressAutoHyphens/>
    </w:pPr>
    <w:rPr>
      <w:rFonts w:eastAsia="Calibri"/>
      <w:lang w:eastAsia="ar-SA"/>
    </w:rPr>
  </w:style>
  <w:style w:type="paragraph" w:customStyle="1" w:styleId="FR2">
    <w:name w:val="FR2"/>
    <w:rsid w:val="002707EC"/>
    <w:pPr>
      <w:widowControl w:val="0"/>
      <w:autoSpaceDE w:val="0"/>
      <w:autoSpaceDN w:val="0"/>
      <w:adjustRightInd w:val="0"/>
      <w:jc w:val="center"/>
    </w:pPr>
    <w:rPr>
      <w:rFonts w:ascii="Arial" w:eastAsia="Calibri" w:hAnsi="Arial" w:cs="Arial"/>
      <w:b/>
      <w:bCs/>
      <w:sz w:val="18"/>
      <w:szCs w:val="18"/>
    </w:rPr>
  </w:style>
  <w:style w:type="paragraph" w:styleId="af1">
    <w:name w:val="footer"/>
    <w:basedOn w:val="a"/>
    <w:link w:val="13"/>
    <w:rsid w:val="002707EC"/>
    <w:pPr>
      <w:tabs>
        <w:tab w:val="center" w:pos="4677"/>
        <w:tab w:val="right" w:pos="9355"/>
      </w:tabs>
    </w:pPr>
  </w:style>
  <w:style w:type="character" w:styleId="af2">
    <w:name w:val="page number"/>
    <w:basedOn w:val="a0"/>
    <w:rsid w:val="002707EC"/>
  </w:style>
  <w:style w:type="character" w:customStyle="1" w:styleId="CharacterStyle1">
    <w:name w:val="Character Style 1"/>
    <w:rsid w:val="00574A24"/>
    <w:rPr>
      <w:sz w:val="20"/>
      <w:szCs w:val="20"/>
      <w:lang w:val="ru-RU"/>
    </w:rPr>
  </w:style>
  <w:style w:type="paragraph" w:customStyle="1" w:styleId="ConsPlusDocList">
    <w:name w:val="ConsPlusDocList"/>
    <w:next w:val="a"/>
    <w:rsid w:val="00574A24"/>
    <w:pPr>
      <w:widowControl w:val="0"/>
      <w:suppressAutoHyphens/>
      <w:autoSpaceDE w:val="0"/>
    </w:pPr>
    <w:rPr>
      <w:rFonts w:ascii="Arial" w:eastAsia="Arial" w:hAnsi="Arial" w:cs="Arial"/>
      <w:lang w:eastAsia="hi-IN" w:bidi="hi-IN"/>
    </w:rPr>
  </w:style>
  <w:style w:type="paragraph" w:customStyle="1" w:styleId="ConsPlusNonformat2">
    <w:name w:val="ConsPlusNonformat2"/>
    <w:next w:val="a"/>
    <w:rsid w:val="00E27AEE"/>
    <w:pPr>
      <w:widowControl w:val="0"/>
      <w:suppressAutoHyphens/>
      <w:autoSpaceDE w:val="0"/>
    </w:pPr>
    <w:rPr>
      <w:rFonts w:ascii="Courier New" w:eastAsia="Courier New" w:hAnsi="Courier New" w:cs="Courier New"/>
      <w:lang w:eastAsia="hi-IN" w:bidi="hi-IN"/>
    </w:rPr>
  </w:style>
  <w:style w:type="paragraph" w:customStyle="1" w:styleId="ConsPlusDocList2">
    <w:name w:val="ConsPlusDocList2"/>
    <w:next w:val="a"/>
    <w:rsid w:val="0047195A"/>
    <w:pPr>
      <w:widowControl w:val="0"/>
      <w:suppressAutoHyphens/>
      <w:autoSpaceDE w:val="0"/>
    </w:pPr>
    <w:rPr>
      <w:rFonts w:ascii="Arial" w:eastAsia="Arial" w:hAnsi="Arial" w:cs="Arial"/>
      <w:lang w:eastAsia="hi-IN" w:bidi="hi-IN"/>
    </w:rPr>
  </w:style>
  <w:style w:type="paragraph" w:styleId="af3">
    <w:name w:val="header"/>
    <w:basedOn w:val="a"/>
    <w:link w:val="af4"/>
    <w:rsid w:val="002B4235"/>
    <w:pPr>
      <w:tabs>
        <w:tab w:val="center" w:pos="4677"/>
        <w:tab w:val="right" w:pos="9355"/>
      </w:tabs>
    </w:pPr>
  </w:style>
  <w:style w:type="character" w:customStyle="1" w:styleId="af4">
    <w:name w:val="Верхний колонтитул Знак"/>
    <w:basedOn w:val="a0"/>
    <w:link w:val="af3"/>
    <w:rsid w:val="002B4235"/>
    <w:rPr>
      <w:sz w:val="24"/>
      <w:szCs w:val="24"/>
    </w:rPr>
  </w:style>
  <w:style w:type="paragraph" w:styleId="af5">
    <w:name w:val="Balloon Text"/>
    <w:basedOn w:val="a"/>
    <w:link w:val="af6"/>
    <w:uiPriority w:val="99"/>
    <w:rsid w:val="009073F0"/>
    <w:rPr>
      <w:rFonts w:ascii="Tahoma" w:hAnsi="Tahoma" w:cs="Tahoma"/>
      <w:sz w:val="16"/>
      <w:szCs w:val="16"/>
    </w:rPr>
  </w:style>
  <w:style w:type="character" w:customStyle="1" w:styleId="af6">
    <w:name w:val="Текст выноски Знак"/>
    <w:basedOn w:val="a0"/>
    <w:link w:val="af5"/>
    <w:uiPriority w:val="99"/>
    <w:rsid w:val="009073F0"/>
    <w:rPr>
      <w:rFonts w:ascii="Tahoma" w:hAnsi="Tahoma" w:cs="Tahoma"/>
      <w:sz w:val="16"/>
      <w:szCs w:val="16"/>
    </w:rPr>
  </w:style>
  <w:style w:type="paragraph" w:customStyle="1" w:styleId="ConsPlusDocList1">
    <w:name w:val="ConsPlusDocList1"/>
    <w:next w:val="a"/>
    <w:rsid w:val="00F625AD"/>
    <w:pPr>
      <w:widowControl w:val="0"/>
      <w:suppressAutoHyphens/>
      <w:autoSpaceDE w:val="0"/>
    </w:pPr>
    <w:rPr>
      <w:rFonts w:ascii="Arial" w:eastAsia="Arial" w:hAnsi="Arial" w:cs="Arial"/>
      <w:lang w:eastAsia="hi-IN" w:bidi="hi-IN"/>
    </w:rPr>
  </w:style>
  <w:style w:type="paragraph" w:customStyle="1" w:styleId="210">
    <w:name w:val="Основной текст с отступом 21"/>
    <w:basedOn w:val="a"/>
    <w:rsid w:val="00A34655"/>
    <w:pPr>
      <w:tabs>
        <w:tab w:val="left" w:pos="708"/>
      </w:tabs>
      <w:suppressAutoHyphens/>
      <w:ind w:left="-284"/>
      <w:jc w:val="both"/>
    </w:pPr>
    <w:rPr>
      <w:rFonts w:ascii="Arial" w:eastAsia="Arial Unicode MS" w:hAnsi="Arial" w:cs="Arial"/>
      <w:b/>
      <w:color w:val="00000A"/>
      <w:kern w:val="1"/>
      <w:lang w:eastAsia="zh-CN" w:bidi="hi-IN"/>
    </w:rPr>
  </w:style>
  <w:style w:type="character" w:customStyle="1" w:styleId="ListLabel10">
    <w:name w:val="ListLabel 10"/>
    <w:rsid w:val="00E85DCB"/>
    <w:rPr>
      <w:b w:val="0"/>
    </w:rPr>
  </w:style>
  <w:style w:type="paragraph" w:customStyle="1" w:styleId="31">
    <w:name w:val="Основной текст 31"/>
    <w:basedOn w:val="a"/>
    <w:rsid w:val="00DA6BAE"/>
    <w:pPr>
      <w:tabs>
        <w:tab w:val="left" w:pos="708"/>
      </w:tabs>
      <w:suppressAutoHyphens/>
      <w:jc w:val="center"/>
    </w:pPr>
    <w:rPr>
      <w:rFonts w:eastAsia="Arial Unicode MS" w:cs="Mangal"/>
      <w:b/>
      <w:color w:val="00000A"/>
      <w:kern w:val="1"/>
      <w:lang w:eastAsia="zh-CN" w:bidi="hi-IN"/>
    </w:rPr>
  </w:style>
  <w:style w:type="paragraph" w:customStyle="1" w:styleId="af7">
    <w:name w:val="Содержимое таблицы"/>
    <w:basedOn w:val="a"/>
    <w:rsid w:val="001E302A"/>
    <w:pPr>
      <w:suppressLineNumbers/>
      <w:tabs>
        <w:tab w:val="left" w:pos="708"/>
      </w:tabs>
      <w:suppressAutoHyphens/>
    </w:pPr>
    <w:rPr>
      <w:rFonts w:eastAsia="Arial Unicode MS" w:cs="Mangal"/>
      <w:color w:val="00000A"/>
      <w:kern w:val="1"/>
      <w:lang w:eastAsia="zh-CN" w:bidi="hi-IN"/>
    </w:rPr>
  </w:style>
  <w:style w:type="paragraph" w:customStyle="1" w:styleId="14">
    <w:name w:val="Название объекта1"/>
    <w:basedOn w:val="a"/>
    <w:rsid w:val="00923FA1"/>
    <w:pPr>
      <w:tabs>
        <w:tab w:val="left" w:pos="708"/>
      </w:tabs>
      <w:suppressAutoHyphens/>
      <w:jc w:val="center"/>
    </w:pPr>
    <w:rPr>
      <w:rFonts w:eastAsia="Arial Unicode MS" w:cs="Mangal"/>
      <w:b/>
      <w:color w:val="00000A"/>
      <w:kern w:val="1"/>
      <w:lang w:eastAsia="zh-CN" w:bidi="hi-IN"/>
    </w:rPr>
  </w:style>
  <w:style w:type="character" w:customStyle="1" w:styleId="Absatz-Standardschriftart">
    <w:name w:val="Absatz-Standardschriftart"/>
    <w:rsid w:val="00BD3802"/>
  </w:style>
  <w:style w:type="character" w:customStyle="1" w:styleId="WW8Num4z0">
    <w:name w:val="WW8Num4z0"/>
    <w:rsid w:val="00BD3802"/>
    <w:rPr>
      <w:b/>
    </w:rPr>
  </w:style>
  <w:style w:type="character" w:customStyle="1" w:styleId="WW8Num3z1">
    <w:name w:val="WW8Num3z1"/>
    <w:rsid w:val="00BD3802"/>
    <w:rPr>
      <w:b w:val="0"/>
    </w:rPr>
  </w:style>
  <w:style w:type="character" w:customStyle="1" w:styleId="WW8Num6z0">
    <w:name w:val="WW8Num6z0"/>
    <w:rsid w:val="00BD3802"/>
    <w:rPr>
      <w:b/>
    </w:rPr>
  </w:style>
  <w:style w:type="character" w:customStyle="1" w:styleId="WW-Absatz-Standardschriftart">
    <w:name w:val="WW-Absatz-Standardschriftart"/>
    <w:rsid w:val="00BD3802"/>
  </w:style>
  <w:style w:type="character" w:customStyle="1" w:styleId="WW-Absatz-Standardschriftart1">
    <w:name w:val="WW-Absatz-Standardschriftart1"/>
    <w:rsid w:val="00BD3802"/>
  </w:style>
  <w:style w:type="character" w:customStyle="1" w:styleId="WW-Absatz-Standardschriftart11">
    <w:name w:val="WW-Absatz-Standardschriftart11"/>
    <w:rsid w:val="00BD3802"/>
  </w:style>
  <w:style w:type="character" w:customStyle="1" w:styleId="WW-Absatz-Standardschriftart111">
    <w:name w:val="WW-Absatz-Standardschriftart111"/>
    <w:rsid w:val="00BD3802"/>
  </w:style>
  <w:style w:type="character" w:customStyle="1" w:styleId="WW-Absatz-Standardschriftart1111">
    <w:name w:val="WW-Absatz-Standardschriftart1111"/>
    <w:rsid w:val="00BD3802"/>
  </w:style>
  <w:style w:type="character" w:customStyle="1" w:styleId="WW-Absatz-Standardschriftart11111">
    <w:name w:val="WW-Absatz-Standardschriftart11111"/>
    <w:rsid w:val="00BD3802"/>
  </w:style>
  <w:style w:type="character" w:customStyle="1" w:styleId="WW-Absatz-Standardschriftart111111">
    <w:name w:val="WW-Absatz-Standardschriftart111111"/>
    <w:rsid w:val="00BD3802"/>
  </w:style>
  <w:style w:type="character" w:customStyle="1" w:styleId="WW-Absatz-Standardschriftart1111111">
    <w:name w:val="WW-Absatz-Standardschriftart1111111"/>
    <w:rsid w:val="00BD3802"/>
  </w:style>
  <w:style w:type="character" w:customStyle="1" w:styleId="WW-Absatz-Standardschriftart11111111">
    <w:name w:val="WW-Absatz-Standardschriftart11111111"/>
    <w:rsid w:val="00BD3802"/>
  </w:style>
  <w:style w:type="character" w:customStyle="1" w:styleId="WW-Absatz-Standardschriftart111111111">
    <w:name w:val="WW-Absatz-Standardschriftart111111111"/>
    <w:rsid w:val="00BD3802"/>
  </w:style>
  <w:style w:type="character" w:customStyle="1" w:styleId="15">
    <w:name w:val="Основной шрифт абзаца1"/>
    <w:rsid w:val="00BD3802"/>
  </w:style>
  <w:style w:type="character" w:customStyle="1" w:styleId="16">
    <w:name w:val="Просмотренная гиперссылка1"/>
    <w:rsid w:val="00BD3802"/>
    <w:rPr>
      <w:color w:val="800080"/>
      <w:u w:val="single"/>
    </w:rPr>
  </w:style>
  <w:style w:type="character" w:customStyle="1" w:styleId="af8">
    <w:name w:val="Нижний колонтитул Знак"/>
    <w:basedOn w:val="15"/>
    <w:rsid w:val="00BD3802"/>
  </w:style>
  <w:style w:type="character" w:customStyle="1" w:styleId="22">
    <w:name w:val="Основной текст с отступом 2 Знак"/>
    <w:rsid w:val="00BD3802"/>
    <w:rPr>
      <w:rFonts w:ascii="Arial" w:hAnsi="Arial" w:cs="Arial"/>
      <w:b/>
      <w:sz w:val="24"/>
    </w:rPr>
  </w:style>
  <w:style w:type="character" w:customStyle="1" w:styleId="30">
    <w:name w:val="Заголовок 3 Знак"/>
    <w:rsid w:val="00BD3802"/>
    <w:rPr>
      <w:b/>
      <w:sz w:val="32"/>
    </w:rPr>
  </w:style>
  <w:style w:type="character" w:customStyle="1" w:styleId="41">
    <w:name w:val="Заголовок 4 Знак"/>
    <w:rsid w:val="00BD3802"/>
    <w:rPr>
      <w:i/>
    </w:rPr>
  </w:style>
  <w:style w:type="character" w:customStyle="1" w:styleId="ListLabel1">
    <w:name w:val="ListLabel 1"/>
    <w:rsid w:val="00BD3802"/>
    <w:rPr>
      <w:b w:val="0"/>
    </w:rPr>
  </w:style>
  <w:style w:type="character" w:customStyle="1" w:styleId="ListLabel2">
    <w:name w:val="ListLabel 2"/>
    <w:rsid w:val="00BD3802"/>
    <w:rPr>
      <w:color w:val="00000A"/>
    </w:rPr>
  </w:style>
  <w:style w:type="character" w:customStyle="1" w:styleId="ListLabel3">
    <w:name w:val="ListLabel 3"/>
    <w:rsid w:val="00BD3802"/>
    <w:rPr>
      <w:b/>
    </w:rPr>
  </w:style>
  <w:style w:type="character" w:customStyle="1" w:styleId="ListLabel4">
    <w:name w:val="ListLabel 4"/>
    <w:rsid w:val="00BD3802"/>
    <w:rPr>
      <w:b w:val="0"/>
    </w:rPr>
  </w:style>
  <w:style w:type="character" w:customStyle="1" w:styleId="ListLabel5">
    <w:name w:val="ListLabel 5"/>
    <w:rsid w:val="00BD3802"/>
    <w:rPr>
      <w:b/>
    </w:rPr>
  </w:style>
  <w:style w:type="character" w:customStyle="1" w:styleId="ListLabel6">
    <w:name w:val="ListLabel 6"/>
    <w:rsid w:val="00BD3802"/>
    <w:rPr>
      <w:b w:val="0"/>
    </w:rPr>
  </w:style>
  <w:style w:type="character" w:customStyle="1" w:styleId="ListLabel7">
    <w:name w:val="ListLabel 7"/>
    <w:rsid w:val="00BD3802"/>
    <w:rPr>
      <w:b/>
    </w:rPr>
  </w:style>
  <w:style w:type="character" w:customStyle="1" w:styleId="ListLabel8">
    <w:name w:val="ListLabel 8"/>
    <w:rsid w:val="00BD3802"/>
    <w:rPr>
      <w:b w:val="0"/>
    </w:rPr>
  </w:style>
  <w:style w:type="character" w:customStyle="1" w:styleId="ListLabel9">
    <w:name w:val="ListLabel 9"/>
    <w:rsid w:val="00BD3802"/>
    <w:rPr>
      <w:b/>
    </w:rPr>
  </w:style>
  <w:style w:type="character" w:customStyle="1" w:styleId="ListLabel11">
    <w:name w:val="ListLabel 11"/>
    <w:rsid w:val="00BD3802"/>
    <w:rPr>
      <w:b/>
    </w:rPr>
  </w:style>
  <w:style w:type="character" w:customStyle="1" w:styleId="af9">
    <w:name w:val="Символ нумерации"/>
    <w:rsid w:val="00BD3802"/>
  </w:style>
  <w:style w:type="paragraph" w:customStyle="1" w:styleId="afa">
    <w:name w:val="Заголовок"/>
    <w:basedOn w:val="a"/>
    <w:next w:val="a5"/>
    <w:rsid w:val="00BD3802"/>
    <w:pPr>
      <w:keepNext/>
      <w:tabs>
        <w:tab w:val="left" w:pos="708"/>
      </w:tabs>
      <w:suppressAutoHyphens/>
      <w:spacing w:before="240" w:after="120"/>
      <w:jc w:val="center"/>
    </w:pPr>
    <w:rPr>
      <w:rFonts w:ascii="Arial" w:eastAsia="Arial Unicode MS" w:hAnsi="Arial" w:cs="Mangal"/>
      <w:b/>
      <w:color w:val="00000A"/>
      <w:kern w:val="1"/>
      <w:szCs w:val="28"/>
      <w:lang w:eastAsia="zh-CN" w:bidi="hi-IN"/>
    </w:rPr>
  </w:style>
  <w:style w:type="paragraph" w:styleId="afb">
    <w:name w:val="List"/>
    <w:basedOn w:val="a5"/>
    <w:rsid w:val="00BD3802"/>
    <w:pPr>
      <w:tabs>
        <w:tab w:val="left" w:pos="708"/>
      </w:tabs>
      <w:spacing w:after="120"/>
      <w:jc w:val="left"/>
    </w:pPr>
    <w:rPr>
      <w:rFonts w:ascii="Times New Roman" w:eastAsia="Arial Unicode MS" w:hAnsi="Times New Roman" w:cs="Mangal"/>
      <w:color w:val="00000A"/>
      <w:kern w:val="1"/>
      <w:sz w:val="24"/>
      <w:szCs w:val="24"/>
      <w:lang w:eastAsia="zh-CN" w:bidi="hi-IN"/>
    </w:rPr>
  </w:style>
  <w:style w:type="paragraph" w:styleId="afc">
    <w:name w:val="caption"/>
    <w:basedOn w:val="a"/>
    <w:qFormat/>
    <w:rsid w:val="00BD3802"/>
    <w:pPr>
      <w:suppressLineNumbers/>
      <w:tabs>
        <w:tab w:val="left" w:pos="708"/>
      </w:tabs>
      <w:suppressAutoHyphens/>
      <w:spacing w:before="120" w:after="120"/>
    </w:pPr>
    <w:rPr>
      <w:rFonts w:eastAsia="Arial Unicode MS" w:cs="Mangal"/>
      <w:i/>
      <w:iCs/>
      <w:color w:val="00000A"/>
      <w:kern w:val="1"/>
      <w:lang w:eastAsia="zh-CN" w:bidi="hi-IN"/>
    </w:rPr>
  </w:style>
  <w:style w:type="paragraph" w:customStyle="1" w:styleId="17">
    <w:name w:val="Указатель1"/>
    <w:basedOn w:val="a"/>
    <w:rsid w:val="00BD3802"/>
    <w:pPr>
      <w:suppressLineNumbers/>
      <w:tabs>
        <w:tab w:val="left" w:pos="708"/>
      </w:tabs>
      <w:suppressAutoHyphens/>
    </w:pPr>
    <w:rPr>
      <w:rFonts w:eastAsia="Arial Unicode MS" w:cs="Mangal"/>
      <w:color w:val="00000A"/>
      <w:kern w:val="1"/>
      <w:lang w:eastAsia="zh-CN" w:bidi="hi-IN"/>
    </w:rPr>
  </w:style>
  <w:style w:type="paragraph" w:customStyle="1" w:styleId="23">
    <w:name w:val="Название объекта2"/>
    <w:basedOn w:val="a"/>
    <w:rsid w:val="00BD3802"/>
    <w:pPr>
      <w:tabs>
        <w:tab w:val="left" w:pos="708"/>
      </w:tabs>
      <w:suppressAutoHyphens/>
      <w:jc w:val="center"/>
    </w:pPr>
    <w:rPr>
      <w:rFonts w:eastAsia="Arial Unicode MS" w:cs="Mangal"/>
      <w:b/>
      <w:color w:val="00000A"/>
      <w:kern w:val="1"/>
      <w:lang w:eastAsia="zh-CN" w:bidi="hi-IN"/>
    </w:rPr>
  </w:style>
  <w:style w:type="paragraph" w:customStyle="1" w:styleId="32">
    <w:name w:val="Основной текст 32"/>
    <w:basedOn w:val="a"/>
    <w:rsid w:val="00BD3802"/>
    <w:pPr>
      <w:tabs>
        <w:tab w:val="left" w:pos="708"/>
      </w:tabs>
      <w:suppressAutoHyphens/>
      <w:jc w:val="center"/>
    </w:pPr>
    <w:rPr>
      <w:rFonts w:eastAsia="Arial Unicode MS" w:cs="Mangal"/>
      <w:b/>
      <w:color w:val="00000A"/>
      <w:kern w:val="1"/>
      <w:lang w:eastAsia="zh-CN" w:bidi="hi-IN"/>
    </w:rPr>
  </w:style>
  <w:style w:type="paragraph" w:customStyle="1" w:styleId="220">
    <w:name w:val="Основной текст с отступом 22"/>
    <w:basedOn w:val="a"/>
    <w:rsid w:val="00BD3802"/>
    <w:pPr>
      <w:tabs>
        <w:tab w:val="left" w:pos="708"/>
      </w:tabs>
      <w:suppressAutoHyphens/>
      <w:ind w:left="-284"/>
      <w:jc w:val="both"/>
    </w:pPr>
    <w:rPr>
      <w:rFonts w:ascii="Arial" w:eastAsia="Arial Unicode MS" w:hAnsi="Arial" w:cs="Arial"/>
      <w:b/>
      <w:color w:val="00000A"/>
      <w:kern w:val="1"/>
      <w:lang w:eastAsia="zh-CN" w:bidi="hi-IN"/>
    </w:rPr>
  </w:style>
  <w:style w:type="paragraph" w:customStyle="1" w:styleId="310">
    <w:name w:val="Основной текст с отступом 31"/>
    <w:basedOn w:val="a"/>
    <w:rsid w:val="00BD3802"/>
    <w:pPr>
      <w:tabs>
        <w:tab w:val="left" w:pos="170"/>
      </w:tabs>
      <w:suppressAutoHyphens/>
      <w:ind w:left="34"/>
    </w:pPr>
    <w:rPr>
      <w:rFonts w:eastAsia="Arial Unicode MS" w:cs="Mangal"/>
      <w:color w:val="00000A"/>
      <w:kern w:val="1"/>
      <w:lang w:eastAsia="zh-CN" w:bidi="hi-IN"/>
    </w:rPr>
  </w:style>
  <w:style w:type="paragraph" w:customStyle="1" w:styleId="211">
    <w:name w:val="Основной текст 21"/>
    <w:basedOn w:val="a"/>
    <w:rsid w:val="00BD3802"/>
    <w:pPr>
      <w:tabs>
        <w:tab w:val="left" w:pos="708"/>
      </w:tabs>
      <w:suppressAutoHyphens/>
    </w:pPr>
    <w:rPr>
      <w:rFonts w:eastAsia="Arial Unicode MS" w:cs="Mangal"/>
      <w:color w:val="00000A"/>
      <w:kern w:val="1"/>
      <w:sz w:val="28"/>
      <w:lang w:eastAsia="zh-CN" w:bidi="hi-IN"/>
    </w:rPr>
  </w:style>
  <w:style w:type="paragraph" w:customStyle="1" w:styleId="110">
    <w:name w:val="заголовок 11"/>
    <w:basedOn w:val="a"/>
    <w:rsid w:val="00BD3802"/>
    <w:pPr>
      <w:keepNext/>
      <w:tabs>
        <w:tab w:val="left" w:pos="708"/>
      </w:tabs>
      <w:suppressAutoHyphens/>
      <w:jc w:val="center"/>
    </w:pPr>
    <w:rPr>
      <w:rFonts w:eastAsia="Arial Unicode MS" w:cs="Mangal"/>
      <w:color w:val="00000A"/>
      <w:kern w:val="1"/>
      <w:lang w:eastAsia="zh-CN" w:bidi="hi-IN"/>
    </w:rPr>
  </w:style>
  <w:style w:type="paragraph" w:customStyle="1" w:styleId="afd">
    <w:name w:val="Заголовок таблицы"/>
    <w:basedOn w:val="af7"/>
    <w:rsid w:val="00BD3802"/>
    <w:pPr>
      <w:jc w:val="center"/>
    </w:pPr>
    <w:rPr>
      <w:b/>
      <w:bCs/>
    </w:rPr>
  </w:style>
  <w:style w:type="paragraph" w:customStyle="1" w:styleId="ConsPlusNormal1">
    <w:name w:val="ConsPlusNormal1"/>
    <w:rsid w:val="00BD3802"/>
    <w:pPr>
      <w:suppressAutoHyphens/>
    </w:pPr>
    <w:rPr>
      <w:rFonts w:ascii="Arial" w:eastAsia="Arial" w:hAnsi="Arial" w:cs="Tahoma"/>
      <w:szCs w:val="24"/>
      <w:lang w:eastAsia="zh-CN" w:bidi="hi-IN"/>
    </w:rPr>
  </w:style>
  <w:style w:type="paragraph" w:customStyle="1" w:styleId="ConsPlusCell">
    <w:name w:val="ConsPlusCell"/>
    <w:rsid w:val="00BD3802"/>
    <w:pPr>
      <w:suppressAutoHyphens/>
    </w:pPr>
    <w:rPr>
      <w:rFonts w:ascii="Arial" w:eastAsia="Arial" w:hAnsi="Arial" w:cs="Tahoma"/>
      <w:szCs w:val="24"/>
      <w:lang w:eastAsia="zh-CN" w:bidi="hi-IN"/>
    </w:rPr>
  </w:style>
  <w:style w:type="paragraph" w:customStyle="1" w:styleId="ConsPlusNonformat1">
    <w:name w:val="ConsPlusNonformat1"/>
    <w:rsid w:val="00BD3802"/>
    <w:pPr>
      <w:suppressAutoHyphens/>
    </w:pPr>
    <w:rPr>
      <w:rFonts w:ascii="Courier New" w:eastAsia="Arial" w:hAnsi="Courier New" w:cs="Tahoma"/>
      <w:szCs w:val="24"/>
      <w:lang w:eastAsia="zh-CN" w:bidi="hi-IN"/>
    </w:rPr>
  </w:style>
  <w:style w:type="paragraph" w:customStyle="1" w:styleId="ConsPlusTitle">
    <w:name w:val="ConsPlusTitle"/>
    <w:rsid w:val="00BD3802"/>
    <w:pPr>
      <w:suppressAutoHyphens/>
    </w:pPr>
    <w:rPr>
      <w:rFonts w:ascii="Arial" w:eastAsia="Arial" w:hAnsi="Arial" w:cs="Tahoma"/>
      <w:b/>
      <w:szCs w:val="24"/>
      <w:lang w:eastAsia="zh-CN" w:bidi="hi-IN"/>
    </w:rPr>
  </w:style>
  <w:style w:type="character" w:customStyle="1" w:styleId="50">
    <w:name w:val="Заголовок 5 Знак"/>
    <w:link w:val="5"/>
    <w:rsid w:val="00BD3802"/>
    <w:rPr>
      <w:b/>
      <w:bCs/>
      <w:i/>
      <w:iCs/>
      <w:sz w:val="26"/>
      <w:szCs w:val="26"/>
      <w:lang w:val="en-US"/>
    </w:rPr>
  </w:style>
  <w:style w:type="character" w:customStyle="1" w:styleId="60">
    <w:name w:val="Заголовок 6 Знак"/>
    <w:link w:val="6"/>
    <w:rsid w:val="00BD3802"/>
    <w:rPr>
      <w:b/>
      <w:bCs/>
      <w:sz w:val="22"/>
      <w:szCs w:val="22"/>
      <w:lang w:val="en-US"/>
    </w:rPr>
  </w:style>
  <w:style w:type="character" w:customStyle="1" w:styleId="70">
    <w:name w:val="Заголовок 7 Знак"/>
    <w:link w:val="7"/>
    <w:rsid w:val="00BD3802"/>
    <w:rPr>
      <w:sz w:val="24"/>
      <w:szCs w:val="24"/>
    </w:rPr>
  </w:style>
  <w:style w:type="character" w:customStyle="1" w:styleId="a8">
    <w:name w:val="Основной текст с отступом Знак"/>
    <w:link w:val="a7"/>
    <w:rsid w:val="00BD3802"/>
    <w:rPr>
      <w:sz w:val="24"/>
      <w:szCs w:val="24"/>
    </w:rPr>
  </w:style>
  <w:style w:type="character" w:customStyle="1" w:styleId="18">
    <w:name w:val="Верхний колонтитул Знак1"/>
    <w:rsid w:val="00BD3802"/>
    <w:rPr>
      <w:rFonts w:eastAsia="Arial Unicode MS" w:cs="Mangal"/>
      <w:color w:val="00000A"/>
      <w:kern w:val="1"/>
      <w:sz w:val="24"/>
      <w:szCs w:val="24"/>
      <w:lang w:eastAsia="zh-CN" w:bidi="hi-IN"/>
    </w:rPr>
  </w:style>
  <w:style w:type="character" w:customStyle="1" w:styleId="13">
    <w:name w:val="Нижний колонтитул Знак1"/>
    <w:link w:val="af1"/>
    <w:rsid w:val="00BD3802"/>
    <w:rPr>
      <w:sz w:val="24"/>
      <w:szCs w:val="24"/>
    </w:rPr>
  </w:style>
  <w:style w:type="paragraph" w:customStyle="1" w:styleId="afe">
    <w:name w:val="Таблицы (моноширинный)"/>
    <w:basedOn w:val="a"/>
    <w:next w:val="a"/>
    <w:rsid w:val="00393B8F"/>
    <w:pPr>
      <w:widowControl w:val="0"/>
      <w:suppressAutoHyphens/>
      <w:autoSpaceDE w:val="0"/>
      <w:jc w:val="both"/>
    </w:pPr>
    <w:rPr>
      <w:rFonts w:ascii="Courier New" w:hAnsi="Courier New" w:cs="Courier New"/>
      <w:sz w:val="20"/>
      <w:szCs w:val="20"/>
      <w:lang w:eastAsia="ar-SA"/>
    </w:rPr>
  </w:style>
  <w:style w:type="paragraph" w:customStyle="1" w:styleId="ConsPlusDocList0">
    <w:name w:val="  ConsPlusDocList"/>
    <w:next w:val="a"/>
    <w:rsid w:val="00E70C70"/>
    <w:pPr>
      <w:widowControl w:val="0"/>
      <w:suppressAutoHyphens/>
      <w:autoSpaceDE w:val="0"/>
    </w:pPr>
    <w:rPr>
      <w:rFonts w:ascii="Arial" w:eastAsia="Arial" w:hAnsi="Arial" w:cs="Arial"/>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7EC"/>
    <w:rPr>
      <w:sz w:val="24"/>
      <w:szCs w:val="24"/>
    </w:rPr>
  </w:style>
  <w:style w:type="paragraph" w:styleId="1">
    <w:name w:val="heading 1"/>
    <w:basedOn w:val="a"/>
    <w:next w:val="a"/>
    <w:link w:val="10"/>
    <w:qFormat/>
    <w:rsid w:val="002707EC"/>
    <w:pPr>
      <w:keepNext/>
      <w:tabs>
        <w:tab w:val="num" w:pos="720"/>
      </w:tabs>
      <w:suppressAutoHyphens/>
      <w:ind w:left="720" w:hanging="360"/>
      <w:outlineLvl w:val="0"/>
    </w:pPr>
    <w:rPr>
      <w:rFonts w:ascii="Arial" w:hAnsi="Arial"/>
      <w:i/>
      <w:szCs w:val="20"/>
      <w:lang w:eastAsia="ar-SA"/>
    </w:rPr>
  </w:style>
  <w:style w:type="paragraph" w:styleId="2">
    <w:name w:val="heading 2"/>
    <w:aliases w:val="Заголовок 2 Знак"/>
    <w:basedOn w:val="a"/>
    <w:next w:val="a"/>
    <w:link w:val="21"/>
    <w:qFormat/>
    <w:rsid w:val="002707EC"/>
    <w:pPr>
      <w:keepNext/>
      <w:tabs>
        <w:tab w:val="num" w:pos="1080"/>
      </w:tabs>
      <w:suppressAutoHyphens/>
      <w:ind w:left="1080" w:hanging="360"/>
      <w:outlineLvl w:val="1"/>
    </w:pPr>
    <w:rPr>
      <w:rFonts w:ascii="Arial" w:hAnsi="Arial"/>
      <w:i/>
      <w:sz w:val="22"/>
      <w:szCs w:val="20"/>
      <w:lang w:eastAsia="ar-SA"/>
    </w:rPr>
  </w:style>
  <w:style w:type="paragraph" w:styleId="3">
    <w:name w:val="heading 3"/>
    <w:basedOn w:val="a"/>
    <w:next w:val="a"/>
    <w:qFormat/>
    <w:rsid w:val="002707EC"/>
    <w:pPr>
      <w:tabs>
        <w:tab w:val="num" w:pos="720"/>
      </w:tabs>
      <w:spacing w:before="120" w:after="60" w:line="360" w:lineRule="auto"/>
      <w:ind w:left="720" w:hanging="720"/>
      <w:jc w:val="both"/>
      <w:outlineLvl w:val="2"/>
    </w:pPr>
    <w:rPr>
      <w:szCs w:val="26"/>
      <w:lang w:val="en-US"/>
    </w:rPr>
  </w:style>
  <w:style w:type="paragraph" w:styleId="4">
    <w:name w:val="heading 4"/>
    <w:basedOn w:val="a"/>
    <w:next w:val="a"/>
    <w:qFormat/>
    <w:rsid w:val="002707EC"/>
    <w:pPr>
      <w:keepNext/>
      <w:tabs>
        <w:tab w:val="num" w:pos="0"/>
      </w:tabs>
      <w:spacing w:before="240" w:after="60"/>
      <w:outlineLvl w:val="3"/>
    </w:pPr>
    <w:rPr>
      <w:b/>
      <w:bCs/>
      <w:sz w:val="28"/>
      <w:szCs w:val="28"/>
      <w:lang w:val="en-US"/>
    </w:rPr>
  </w:style>
  <w:style w:type="paragraph" w:styleId="5">
    <w:name w:val="heading 5"/>
    <w:basedOn w:val="a"/>
    <w:next w:val="a"/>
    <w:link w:val="50"/>
    <w:qFormat/>
    <w:rsid w:val="002707EC"/>
    <w:pPr>
      <w:tabs>
        <w:tab w:val="num" w:pos="1008"/>
      </w:tabs>
      <w:spacing w:before="240" w:after="60"/>
      <w:ind w:left="1008" w:hanging="1008"/>
      <w:outlineLvl w:val="4"/>
    </w:pPr>
    <w:rPr>
      <w:b/>
      <w:bCs/>
      <w:i/>
      <w:iCs/>
      <w:sz w:val="26"/>
      <w:szCs w:val="26"/>
      <w:lang w:val="en-US"/>
    </w:rPr>
  </w:style>
  <w:style w:type="paragraph" w:styleId="6">
    <w:name w:val="heading 6"/>
    <w:basedOn w:val="a"/>
    <w:next w:val="a"/>
    <w:link w:val="60"/>
    <w:qFormat/>
    <w:rsid w:val="002707EC"/>
    <w:pPr>
      <w:tabs>
        <w:tab w:val="num" w:pos="1152"/>
      </w:tabs>
      <w:spacing w:before="240" w:after="60"/>
      <w:ind w:left="1152" w:hanging="1152"/>
      <w:outlineLvl w:val="5"/>
    </w:pPr>
    <w:rPr>
      <w:b/>
      <w:bCs/>
      <w:sz w:val="22"/>
      <w:szCs w:val="22"/>
      <w:lang w:val="en-US"/>
    </w:rPr>
  </w:style>
  <w:style w:type="paragraph" w:styleId="7">
    <w:name w:val="heading 7"/>
    <w:basedOn w:val="a"/>
    <w:next w:val="a"/>
    <w:link w:val="70"/>
    <w:qFormat/>
    <w:rsid w:val="002707EC"/>
    <w:pPr>
      <w:spacing w:before="240" w:after="60"/>
      <w:outlineLvl w:val="6"/>
    </w:pPr>
  </w:style>
  <w:style w:type="paragraph" w:styleId="8">
    <w:name w:val="heading 8"/>
    <w:basedOn w:val="a"/>
    <w:next w:val="a"/>
    <w:qFormat/>
    <w:rsid w:val="002707EC"/>
    <w:pPr>
      <w:tabs>
        <w:tab w:val="num" w:pos="1440"/>
      </w:tabs>
      <w:spacing w:before="240" w:after="60"/>
      <w:ind w:left="1440" w:hanging="1440"/>
      <w:outlineLvl w:val="7"/>
    </w:pPr>
    <w:rPr>
      <w:i/>
      <w:iCs/>
      <w:lang w:val="en-US"/>
    </w:rPr>
  </w:style>
  <w:style w:type="paragraph" w:styleId="9">
    <w:name w:val="heading 9"/>
    <w:basedOn w:val="a"/>
    <w:next w:val="a"/>
    <w:qFormat/>
    <w:rsid w:val="002707EC"/>
    <w:pPr>
      <w:tabs>
        <w:tab w:val="num" w:pos="1584"/>
      </w:tabs>
      <w:spacing w:before="240" w:after="60"/>
      <w:ind w:left="1584" w:hanging="1584"/>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707EC"/>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2707EC"/>
    <w:rPr>
      <w:rFonts w:ascii="Arial" w:hAnsi="Arial" w:cs="Arial"/>
      <w:lang w:val="ru-RU" w:eastAsia="ru-RU" w:bidi="ar-SA"/>
    </w:rPr>
  </w:style>
  <w:style w:type="character" w:customStyle="1" w:styleId="10">
    <w:name w:val="Заголовок 1 Знак"/>
    <w:basedOn w:val="a0"/>
    <w:link w:val="1"/>
    <w:rsid w:val="002707EC"/>
    <w:rPr>
      <w:rFonts w:ascii="Arial" w:hAnsi="Arial"/>
      <w:i/>
      <w:sz w:val="24"/>
      <w:lang w:eastAsia="ar-SA"/>
    </w:rPr>
  </w:style>
  <w:style w:type="paragraph" w:customStyle="1" w:styleId="a3">
    <w:name w:val="Знак Знак Знак Знак Знак Знак Знак Знак Знак"/>
    <w:basedOn w:val="a"/>
    <w:rsid w:val="002707EC"/>
    <w:pPr>
      <w:spacing w:after="160" w:line="240" w:lineRule="exact"/>
    </w:pPr>
    <w:rPr>
      <w:rFonts w:ascii="Verdana" w:hAnsi="Verdana" w:cs="Verdana"/>
      <w:lang w:val="en-US" w:eastAsia="en-US" w:bidi="hi-IN"/>
    </w:rPr>
  </w:style>
  <w:style w:type="character" w:customStyle="1" w:styleId="21">
    <w:name w:val="Заголовок 2 Знак1"/>
    <w:aliases w:val="Заголовок 2 Знак Знак"/>
    <w:basedOn w:val="a0"/>
    <w:link w:val="2"/>
    <w:rsid w:val="002707EC"/>
    <w:rPr>
      <w:rFonts w:ascii="Arial" w:hAnsi="Arial"/>
      <w:i/>
      <w:sz w:val="22"/>
      <w:lang w:eastAsia="ar-SA"/>
    </w:rPr>
  </w:style>
  <w:style w:type="paragraph" w:styleId="a4">
    <w:name w:val="Normal (Web)"/>
    <w:basedOn w:val="a"/>
    <w:uiPriority w:val="99"/>
    <w:rsid w:val="002707EC"/>
    <w:pPr>
      <w:spacing w:before="129" w:after="129"/>
      <w:ind w:left="129" w:right="129"/>
    </w:pPr>
    <w:rPr>
      <w:szCs w:val="20"/>
    </w:rPr>
  </w:style>
  <w:style w:type="paragraph" w:customStyle="1" w:styleId="Style2">
    <w:name w:val="Style2"/>
    <w:basedOn w:val="a"/>
    <w:next w:val="a"/>
    <w:rsid w:val="002707EC"/>
    <w:pPr>
      <w:widowControl w:val="0"/>
      <w:suppressAutoHyphens/>
      <w:autoSpaceDE w:val="0"/>
    </w:pPr>
    <w:rPr>
      <w:sz w:val="20"/>
      <w:szCs w:val="20"/>
    </w:rPr>
  </w:style>
  <w:style w:type="paragraph" w:styleId="a5">
    <w:name w:val="Body Text"/>
    <w:basedOn w:val="a"/>
    <w:link w:val="a6"/>
    <w:rsid w:val="002707EC"/>
    <w:pPr>
      <w:suppressAutoHyphens/>
      <w:jc w:val="right"/>
    </w:pPr>
    <w:rPr>
      <w:rFonts w:ascii="Arial" w:hAnsi="Arial"/>
      <w:sz w:val="20"/>
      <w:szCs w:val="20"/>
      <w:lang w:eastAsia="ar-SA"/>
    </w:rPr>
  </w:style>
  <w:style w:type="character" w:customStyle="1" w:styleId="a6">
    <w:name w:val="Основной текст Знак"/>
    <w:basedOn w:val="a0"/>
    <w:link w:val="a5"/>
    <w:rsid w:val="002707EC"/>
    <w:rPr>
      <w:rFonts w:ascii="Arial" w:hAnsi="Arial"/>
      <w:lang w:val="ru-RU" w:eastAsia="ar-SA" w:bidi="ar-SA"/>
    </w:rPr>
  </w:style>
  <w:style w:type="paragraph" w:styleId="a7">
    <w:name w:val="Body Text Indent"/>
    <w:basedOn w:val="a"/>
    <w:link w:val="a8"/>
    <w:rsid w:val="002707EC"/>
    <w:pPr>
      <w:spacing w:after="120"/>
      <w:ind w:left="283"/>
    </w:pPr>
  </w:style>
  <w:style w:type="paragraph" w:customStyle="1" w:styleId="a9">
    <w:name w:val="Îñíîâí"/>
    <w:basedOn w:val="a"/>
    <w:rsid w:val="002707EC"/>
    <w:pPr>
      <w:widowControl w:val="0"/>
      <w:jc w:val="both"/>
    </w:pPr>
    <w:rPr>
      <w:sz w:val="22"/>
      <w:szCs w:val="20"/>
    </w:rPr>
  </w:style>
  <w:style w:type="paragraph" w:customStyle="1" w:styleId="aa">
    <w:name w:val="Íàçâàíèå"/>
    <w:basedOn w:val="a"/>
    <w:rsid w:val="002707EC"/>
    <w:pPr>
      <w:suppressAutoHyphens/>
      <w:jc w:val="center"/>
    </w:pPr>
    <w:rPr>
      <w:b/>
      <w:smallCaps/>
      <w:szCs w:val="20"/>
    </w:rPr>
  </w:style>
  <w:style w:type="paragraph" w:styleId="ab">
    <w:name w:val="List Paragraph"/>
    <w:basedOn w:val="a"/>
    <w:link w:val="ac"/>
    <w:qFormat/>
    <w:rsid w:val="002707EC"/>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link w:val="ab"/>
    <w:locked/>
    <w:rsid w:val="002707EC"/>
    <w:rPr>
      <w:rFonts w:ascii="Calibri" w:eastAsia="Calibri" w:hAnsi="Calibri"/>
      <w:sz w:val="22"/>
      <w:szCs w:val="22"/>
      <w:lang w:val="ru-RU" w:eastAsia="en-US" w:bidi="ar-SA"/>
    </w:rPr>
  </w:style>
  <w:style w:type="paragraph" w:customStyle="1" w:styleId="ConsNormal">
    <w:name w:val="ConsNormal"/>
    <w:rsid w:val="002707EC"/>
    <w:pPr>
      <w:ind w:firstLine="720"/>
    </w:pPr>
    <w:rPr>
      <w:rFonts w:ascii="Arial" w:hAnsi="Arial"/>
      <w:snapToGrid w:val="0"/>
    </w:rPr>
  </w:style>
  <w:style w:type="character" w:styleId="ad">
    <w:name w:val="Hyperlink"/>
    <w:rsid w:val="002707EC"/>
    <w:rPr>
      <w:color w:val="0000FF"/>
      <w:u w:val="single"/>
    </w:rPr>
  </w:style>
  <w:style w:type="paragraph" w:customStyle="1" w:styleId="ConsNonformat">
    <w:name w:val="ConsNonformat"/>
    <w:rsid w:val="002707EC"/>
    <w:pPr>
      <w:widowControl w:val="0"/>
      <w:autoSpaceDE w:val="0"/>
      <w:autoSpaceDN w:val="0"/>
      <w:adjustRightInd w:val="0"/>
      <w:ind w:right="19772"/>
    </w:pPr>
    <w:rPr>
      <w:rFonts w:ascii="Courier New" w:hAnsi="Courier New" w:cs="Courier New"/>
    </w:rPr>
  </w:style>
  <w:style w:type="table" w:styleId="ae">
    <w:name w:val="Table Grid"/>
    <w:basedOn w:val="a1"/>
    <w:uiPriority w:val="59"/>
    <w:rsid w:val="00270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2707EC"/>
    <w:pPr>
      <w:spacing w:before="100" w:beforeAutospacing="1" w:after="100" w:afterAutospacing="1"/>
    </w:pPr>
  </w:style>
  <w:style w:type="paragraph" w:styleId="af">
    <w:name w:val="No Spacing"/>
    <w:qFormat/>
    <w:rsid w:val="002707EC"/>
    <w:rPr>
      <w:rFonts w:ascii="Calibri" w:hAnsi="Calibri"/>
      <w:sz w:val="22"/>
      <w:szCs w:val="22"/>
    </w:rPr>
  </w:style>
  <w:style w:type="paragraph" w:customStyle="1" w:styleId="Default">
    <w:name w:val="Default"/>
    <w:rsid w:val="002707EC"/>
    <w:pPr>
      <w:autoSpaceDE w:val="0"/>
      <w:autoSpaceDN w:val="0"/>
      <w:adjustRightInd w:val="0"/>
    </w:pPr>
    <w:rPr>
      <w:rFonts w:eastAsia="Calibri"/>
      <w:color w:val="000000"/>
      <w:sz w:val="24"/>
      <w:szCs w:val="24"/>
    </w:rPr>
  </w:style>
  <w:style w:type="character" w:customStyle="1" w:styleId="af0">
    <w:name w:val="Основной текст_"/>
    <w:link w:val="20"/>
    <w:locked/>
    <w:rsid w:val="002707EC"/>
    <w:rPr>
      <w:sz w:val="22"/>
      <w:szCs w:val="22"/>
      <w:shd w:val="clear" w:color="auto" w:fill="FFFFFF"/>
      <w:lang w:bidi="ar-SA"/>
    </w:rPr>
  </w:style>
  <w:style w:type="paragraph" w:customStyle="1" w:styleId="20">
    <w:name w:val="Основной текст2"/>
    <w:basedOn w:val="a"/>
    <w:link w:val="af0"/>
    <w:rsid w:val="002707EC"/>
    <w:pPr>
      <w:widowControl w:val="0"/>
      <w:shd w:val="clear" w:color="auto" w:fill="FFFFFF"/>
      <w:spacing w:before="60" w:line="259" w:lineRule="exact"/>
      <w:jc w:val="center"/>
    </w:pPr>
    <w:rPr>
      <w:sz w:val="22"/>
      <w:szCs w:val="22"/>
      <w:shd w:val="clear" w:color="auto" w:fill="FFFFFF"/>
    </w:rPr>
  </w:style>
  <w:style w:type="paragraph" w:customStyle="1" w:styleId="11">
    <w:name w:val="Основной текст1"/>
    <w:basedOn w:val="a"/>
    <w:rsid w:val="002707EC"/>
    <w:pPr>
      <w:widowControl w:val="0"/>
      <w:shd w:val="clear" w:color="auto" w:fill="FFFFFF"/>
      <w:spacing w:line="259" w:lineRule="exact"/>
      <w:jc w:val="both"/>
    </w:pPr>
    <w:rPr>
      <w:color w:val="000000"/>
      <w:sz w:val="21"/>
      <w:szCs w:val="21"/>
    </w:rPr>
  </w:style>
  <w:style w:type="paragraph" w:customStyle="1" w:styleId="ConsPlusNonformat">
    <w:name w:val="ConsPlusNonformat"/>
    <w:rsid w:val="002707EC"/>
    <w:pPr>
      <w:autoSpaceDE w:val="0"/>
      <w:autoSpaceDN w:val="0"/>
      <w:adjustRightInd w:val="0"/>
    </w:pPr>
    <w:rPr>
      <w:rFonts w:ascii="Courier New" w:hAnsi="Courier New"/>
      <w:sz w:val="16"/>
    </w:rPr>
  </w:style>
  <w:style w:type="paragraph" w:customStyle="1" w:styleId="12">
    <w:name w:val="Обычный1"/>
    <w:rsid w:val="002707EC"/>
    <w:rPr>
      <w:sz w:val="24"/>
    </w:rPr>
  </w:style>
  <w:style w:type="paragraph" w:customStyle="1" w:styleId="40">
    <w:name w:val="Обычный4"/>
    <w:rsid w:val="002707EC"/>
    <w:pPr>
      <w:suppressAutoHyphens/>
    </w:pPr>
    <w:rPr>
      <w:rFonts w:eastAsia="Calibri"/>
      <w:lang w:eastAsia="ar-SA"/>
    </w:rPr>
  </w:style>
  <w:style w:type="paragraph" w:customStyle="1" w:styleId="FR2">
    <w:name w:val="FR2"/>
    <w:rsid w:val="002707EC"/>
    <w:pPr>
      <w:widowControl w:val="0"/>
      <w:autoSpaceDE w:val="0"/>
      <w:autoSpaceDN w:val="0"/>
      <w:adjustRightInd w:val="0"/>
      <w:jc w:val="center"/>
    </w:pPr>
    <w:rPr>
      <w:rFonts w:ascii="Arial" w:eastAsia="Calibri" w:hAnsi="Arial" w:cs="Arial"/>
      <w:b/>
      <w:bCs/>
      <w:sz w:val="18"/>
      <w:szCs w:val="18"/>
    </w:rPr>
  </w:style>
  <w:style w:type="paragraph" w:styleId="af1">
    <w:name w:val="footer"/>
    <w:basedOn w:val="a"/>
    <w:link w:val="13"/>
    <w:rsid w:val="002707EC"/>
    <w:pPr>
      <w:tabs>
        <w:tab w:val="center" w:pos="4677"/>
        <w:tab w:val="right" w:pos="9355"/>
      </w:tabs>
    </w:pPr>
  </w:style>
  <w:style w:type="character" w:styleId="af2">
    <w:name w:val="page number"/>
    <w:basedOn w:val="a0"/>
    <w:rsid w:val="002707EC"/>
  </w:style>
  <w:style w:type="character" w:customStyle="1" w:styleId="CharacterStyle1">
    <w:name w:val="Character Style 1"/>
    <w:rsid w:val="00574A24"/>
    <w:rPr>
      <w:sz w:val="20"/>
      <w:szCs w:val="20"/>
      <w:lang w:val="ru-RU"/>
    </w:rPr>
  </w:style>
  <w:style w:type="paragraph" w:customStyle="1" w:styleId="ConsPlusDocList">
    <w:name w:val="ConsPlusDocList"/>
    <w:next w:val="a"/>
    <w:rsid w:val="00574A24"/>
    <w:pPr>
      <w:widowControl w:val="0"/>
      <w:suppressAutoHyphens/>
      <w:autoSpaceDE w:val="0"/>
    </w:pPr>
    <w:rPr>
      <w:rFonts w:ascii="Arial" w:eastAsia="Arial" w:hAnsi="Arial" w:cs="Arial"/>
      <w:lang w:eastAsia="hi-IN" w:bidi="hi-IN"/>
    </w:rPr>
  </w:style>
  <w:style w:type="paragraph" w:customStyle="1" w:styleId="ConsPlusNonformat2">
    <w:name w:val="ConsPlusNonformat2"/>
    <w:next w:val="a"/>
    <w:rsid w:val="00E27AEE"/>
    <w:pPr>
      <w:widowControl w:val="0"/>
      <w:suppressAutoHyphens/>
      <w:autoSpaceDE w:val="0"/>
    </w:pPr>
    <w:rPr>
      <w:rFonts w:ascii="Courier New" w:eastAsia="Courier New" w:hAnsi="Courier New" w:cs="Courier New"/>
      <w:lang w:eastAsia="hi-IN" w:bidi="hi-IN"/>
    </w:rPr>
  </w:style>
  <w:style w:type="paragraph" w:customStyle="1" w:styleId="ConsPlusDocList2">
    <w:name w:val="ConsPlusDocList2"/>
    <w:next w:val="a"/>
    <w:rsid w:val="0047195A"/>
    <w:pPr>
      <w:widowControl w:val="0"/>
      <w:suppressAutoHyphens/>
      <w:autoSpaceDE w:val="0"/>
    </w:pPr>
    <w:rPr>
      <w:rFonts w:ascii="Arial" w:eastAsia="Arial" w:hAnsi="Arial" w:cs="Arial"/>
      <w:lang w:eastAsia="hi-IN" w:bidi="hi-IN"/>
    </w:rPr>
  </w:style>
  <w:style w:type="paragraph" w:styleId="af3">
    <w:name w:val="header"/>
    <w:basedOn w:val="a"/>
    <w:link w:val="af4"/>
    <w:rsid w:val="002B4235"/>
    <w:pPr>
      <w:tabs>
        <w:tab w:val="center" w:pos="4677"/>
        <w:tab w:val="right" w:pos="9355"/>
      </w:tabs>
    </w:pPr>
  </w:style>
  <w:style w:type="character" w:customStyle="1" w:styleId="af4">
    <w:name w:val="Верхний колонтитул Знак"/>
    <w:basedOn w:val="a0"/>
    <w:link w:val="af3"/>
    <w:rsid w:val="002B4235"/>
    <w:rPr>
      <w:sz w:val="24"/>
      <w:szCs w:val="24"/>
    </w:rPr>
  </w:style>
  <w:style w:type="paragraph" w:styleId="af5">
    <w:name w:val="Balloon Text"/>
    <w:basedOn w:val="a"/>
    <w:link w:val="af6"/>
    <w:uiPriority w:val="99"/>
    <w:rsid w:val="009073F0"/>
    <w:rPr>
      <w:rFonts w:ascii="Tahoma" w:hAnsi="Tahoma" w:cs="Tahoma"/>
      <w:sz w:val="16"/>
      <w:szCs w:val="16"/>
    </w:rPr>
  </w:style>
  <w:style w:type="character" w:customStyle="1" w:styleId="af6">
    <w:name w:val="Текст выноски Знак"/>
    <w:basedOn w:val="a0"/>
    <w:link w:val="af5"/>
    <w:uiPriority w:val="99"/>
    <w:rsid w:val="009073F0"/>
    <w:rPr>
      <w:rFonts w:ascii="Tahoma" w:hAnsi="Tahoma" w:cs="Tahoma"/>
      <w:sz w:val="16"/>
      <w:szCs w:val="16"/>
    </w:rPr>
  </w:style>
  <w:style w:type="paragraph" w:customStyle="1" w:styleId="ConsPlusDocList1">
    <w:name w:val="ConsPlusDocList1"/>
    <w:next w:val="a"/>
    <w:rsid w:val="00F625AD"/>
    <w:pPr>
      <w:widowControl w:val="0"/>
      <w:suppressAutoHyphens/>
      <w:autoSpaceDE w:val="0"/>
    </w:pPr>
    <w:rPr>
      <w:rFonts w:ascii="Arial" w:eastAsia="Arial" w:hAnsi="Arial" w:cs="Arial"/>
      <w:lang w:eastAsia="hi-IN" w:bidi="hi-IN"/>
    </w:rPr>
  </w:style>
  <w:style w:type="paragraph" w:customStyle="1" w:styleId="210">
    <w:name w:val="Основной текст с отступом 21"/>
    <w:basedOn w:val="a"/>
    <w:rsid w:val="00A34655"/>
    <w:pPr>
      <w:tabs>
        <w:tab w:val="left" w:pos="708"/>
      </w:tabs>
      <w:suppressAutoHyphens/>
      <w:ind w:left="-284"/>
      <w:jc w:val="both"/>
    </w:pPr>
    <w:rPr>
      <w:rFonts w:ascii="Arial" w:eastAsia="Arial Unicode MS" w:hAnsi="Arial" w:cs="Arial"/>
      <w:b/>
      <w:color w:val="00000A"/>
      <w:kern w:val="1"/>
      <w:lang w:eastAsia="zh-CN" w:bidi="hi-IN"/>
    </w:rPr>
  </w:style>
  <w:style w:type="character" w:customStyle="1" w:styleId="ListLabel10">
    <w:name w:val="ListLabel 10"/>
    <w:rsid w:val="00E85DCB"/>
    <w:rPr>
      <w:b w:val="0"/>
    </w:rPr>
  </w:style>
  <w:style w:type="paragraph" w:customStyle="1" w:styleId="31">
    <w:name w:val="Основной текст 31"/>
    <w:basedOn w:val="a"/>
    <w:rsid w:val="00DA6BAE"/>
    <w:pPr>
      <w:tabs>
        <w:tab w:val="left" w:pos="708"/>
      </w:tabs>
      <w:suppressAutoHyphens/>
      <w:jc w:val="center"/>
    </w:pPr>
    <w:rPr>
      <w:rFonts w:eastAsia="Arial Unicode MS" w:cs="Mangal"/>
      <w:b/>
      <w:color w:val="00000A"/>
      <w:kern w:val="1"/>
      <w:lang w:eastAsia="zh-CN" w:bidi="hi-IN"/>
    </w:rPr>
  </w:style>
  <w:style w:type="paragraph" w:customStyle="1" w:styleId="af7">
    <w:name w:val="Содержимое таблицы"/>
    <w:basedOn w:val="a"/>
    <w:rsid w:val="001E302A"/>
    <w:pPr>
      <w:suppressLineNumbers/>
      <w:tabs>
        <w:tab w:val="left" w:pos="708"/>
      </w:tabs>
      <w:suppressAutoHyphens/>
    </w:pPr>
    <w:rPr>
      <w:rFonts w:eastAsia="Arial Unicode MS" w:cs="Mangal"/>
      <w:color w:val="00000A"/>
      <w:kern w:val="1"/>
      <w:lang w:eastAsia="zh-CN" w:bidi="hi-IN"/>
    </w:rPr>
  </w:style>
  <w:style w:type="paragraph" w:customStyle="1" w:styleId="14">
    <w:name w:val="Название объекта1"/>
    <w:basedOn w:val="a"/>
    <w:rsid w:val="00923FA1"/>
    <w:pPr>
      <w:tabs>
        <w:tab w:val="left" w:pos="708"/>
      </w:tabs>
      <w:suppressAutoHyphens/>
      <w:jc w:val="center"/>
    </w:pPr>
    <w:rPr>
      <w:rFonts w:eastAsia="Arial Unicode MS" w:cs="Mangal"/>
      <w:b/>
      <w:color w:val="00000A"/>
      <w:kern w:val="1"/>
      <w:lang w:eastAsia="zh-CN" w:bidi="hi-IN"/>
    </w:rPr>
  </w:style>
  <w:style w:type="character" w:customStyle="1" w:styleId="Absatz-Standardschriftart">
    <w:name w:val="Absatz-Standardschriftart"/>
    <w:rsid w:val="00BD3802"/>
  </w:style>
  <w:style w:type="character" w:customStyle="1" w:styleId="WW8Num4z0">
    <w:name w:val="WW8Num4z0"/>
    <w:rsid w:val="00BD3802"/>
    <w:rPr>
      <w:b/>
    </w:rPr>
  </w:style>
  <w:style w:type="character" w:customStyle="1" w:styleId="WW8Num3z1">
    <w:name w:val="WW8Num3z1"/>
    <w:rsid w:val="00BD3802"/>
    <w:rPr>
      <w:b w:val="0"/>
    </w:rPr>
  </w:style>
  <w:style w:type="character" w:customStyle="1" w:styleId="WW8Num6z0">
    <w:name w:val="WW8Num6z0"/>
    <w:rsid w:val="00BD3802"/>
    <w:rPr>
      <w:b/>
    </w:rPr>
  </w:style>
  <w:style w:type="character" w:customStyle="1" w:styleId="WW-Absatz-Standardschriftart">
    <w:name w:val="WW-Absatz-Standardschriftart"/>
    <w:rsid w:val="00BD3802"/>
  </w:style>
  <w:style w:type="character" w:customStyle="1" w:styleId="WW-Absatz-Standardschriftart1">
    <w:name w:val="WW-Absatz-Standardschriftart1"/>
    <w:rsid w:val="00BD3802"/>
  </w:style>
  <w:style w:type="character" w:customStyle="1" w:styleId="WW-Absatz-Standardschriftart11">
    <w:name w:val="WW-Absatz-Standardschriftart11"/>
    <w:rsid w:val="00BD3802"/>
  </w:style>
  <w:style w:type="character" w:customStyle="1" w:styleId="WW-Absatz-Standardschriftart111">
    <w:name w:val="WW-Absatz-Standardschriftart111"/>
    <w:rsid w:val="00BD3802"/>
  </w:style>
  <w:style w:type="character" w:customStyle="1" w:styleId="WW-Absatz-Standardschriftart1111">
    <w:name w:val="WW-Absatz-Standardschriftart1111"/>
    <w:rsid w:val="00BD3802"/>
  </w:style>
  <w:style w:type="character" w:customStyle="1" w:styleId="WW-Absatz-Standardschriftart11111">
    <w:name w:val="WW-Absatz-Standardschriftart11111"/>
    <w:rsid w:val="00BD3802"/>
  </w:style>
  <w:style w:type="character" w:customStyle="1" w:styleId="WW-Absatz-Standardschriftart111111">
    <w:name w:val="WW-Absatz-Standardschriftart111111"/>
    <w:rsid w:val="00BD3802"/>
  </w:style>
  <w:style w:type="character" w:customStyle="1" w:styleId="WW-Absatz-Standardschriftart1111111">
    <w:name w:val="WW-Absatz-Standardschriftart1111111"/>
    <w:rsid w:val="00BD3802"/>
  </w:style>
  <w:style w:type="character" w:customStyle="1" w:styleId="WW-Absatz-Standardschriftart11111111">
    <w:name w:val="WW-Absatz-Standardschriftart11111111"/>
    <w:rsid w:val="00BD3802"/>
  </w:style>
  <w:style w:type="character" w:customStyle="1" w:styleId="WW-Absatz-Standardschriftart111111111">
    <w:name w:val="WW-Absatz-Standardschriftart111111111"/>
    <w:rsid w:val="00BD3802"/>
  </w:style>
  <w:style w:type="character" w:customStyle="1" w:styleId="15">
    <w:name w:val="Основной шрифт абзаца1"/>
    <w:rsid w:val="00BD3802"/>
  </w:style>
  <w:style w:type="character" w:customStyle="1" w:styleId="16">
    <w:name w:val="Просмотренная гиперссылка1"/>
    <w:rsid w:val="00BD3802"/>
    <w:rPr>
      <w:color w:val="800080"/>
      <w:u w:val="single"/>
    </w:rPr>
  </w:style>
  <w:style w:type="character" w:customStyle="1" w:styleId="af8">
    <w:name w:val="Нижний колонтитул Знак"/>
    <w:basedOn w:val="15"/>
    <w:rsid w:val="00BD3802"/>
  </w:style>
  <w:style w:type="character" w:customStyle="1" w:styleId="22">
    <w:name w:val="Основной текст с отступом 2 Знак"/>
    <w:rsid w:val="00BD3802"/>
    <w:rPr>
      <w:rFonts w:ascii="Arial" w:hAnsi="Arial" w:cs="Arial"/>
      <w:b/>
      <w:sz w:val="24"/>
    </w:rPr>
  </w:style>
  <w:style w:type="character" w:customStyle="1" w:styleId="30">
    <w:name w:val="Заголовок 3 Знак"/>
    <w:rsid w:val="00BD3802"/>
    <w:rPr>
      <w:b/>
      <w:sz w:val="32"/>
    </w:rPr>
  </w:style>
  <w:style w:type="character" w:customStyle="1" w:styleId="41">
    <w:name w:val="Заголовок 4 Знак"/>
    <w:rsid w:val="00BD3802"/>
    <w:rPr>
      <w:i/>
    </w:rPr>
  </w:style>
  <w:style w:type="character" w:customStyle="1" w:styleId="ListLabel1">
    <w:name w:val="ListLabel 1"/>
    <w:rsid w:val="00BD3802"/>
    <w:rPr>
      <w:b w:val="0"/>
    </w:rPr>
  </w:style>
  <w:style w:type="character" w:customStyle="1" w:styleId="ListLabel2">
    <w:name w:val="ListLabel 2"/>
    <w:rsid w:val="00BD3802"/>
    <w:rPr>
      <w:color w:val="00000A"/>
    </w:rPr>
  </w:style>
  <w:style w:type="character" w:customStyle="1" w:styleId="ListLabel3">
    <w:name w:val="ListLabel 3"/>
    <w:rsid w:val="00BD3802"/>
    <w:rPr>
      <w:b/>
    </w:rPr>
  </w:style>
  <w:style w:type="character" w:customStyle="1" w:styleId="ListLabel4">
    <w:name w:val="ListLabel 4"/>
    <w:rsid w:val="00BD3802"/>
    <w:rPr>
      <w:b w:val="0"/>
    </w:rPr>
  </w:style>
  <w:style w:type="character" w:customStyle="1" w:styleId="ListLabel5">
    <w:name w:val="ListLabel 5"/>
    <w:rsid w:val="00BD3802"/>
    <w:rPr>
      <w:b/>
    </w:rPr>
  </w:style>
  <w:style w:type="character" w:customStyle="1" w:styleId="ListLabel6">
    <w:name w:val="ListLabel 6"/>
    <w:rsid w:val="00BD3802"/>
    <w:rPr>
      <w:b w:val="0"/>
    </w:rPr>
  </w:style>
  <w:style w:type="character" w:customStyle="1" w:styleId="ListLabel7">
    <w:name w:val="ListLabel 7"/>
    <w:rsid w:val="00BD3802"/>
    <w:rPr>
      <w:b/>
    </w:rPr>
  </w:style>
  <w:style w:type="character" w:customStyle="1" w:styleId="ListLabel8">
    <w:name w:val="ListLabel 8"/>
    <w:rsid w:val="00BD3802"/>
    <w:rPr>
      <w:b w:val="0"/>
    </w:rPr>
  </w:style>
  <w:style w:type="character" w:customStyle="1" w:styleId="ListLabel9">
    <w:name w:val="ListLabel 9"/>
    <w:rsid w:val="00BD3802"/>
    <w:rPr>
      <w:b/>
    </w:rPr>
  </w:style>
  <w:style w:type="character" w:customStyle="1" w:styleId="ListLabel11">
    <w:name w:val="ListLabel 11"/>
    <w:rsid w:val="00BD3802"/>
    <w:rPr>
      <w:b/>
    </w:rPr>
  </w:style>
  <w:style w:type="character" w:customStyle="1" w:styleId="af9">
    <w:name w:val="Символ нумерации"/>
    <w:rsid w:val="00BD3802"/>
  </w:style>
  <w:style w:type="paragraph" w:customStyle="1" w:styleId="afa">
    <w:name w:val="Заголовок"/>
    <w:basedOn w:val="a"/>
    <w:next w:val="a5"/>
    <w:rsid w:val="00BD3802"/>
    <w:pPr>
      <w:keepNext/>
      <w:tabs>
        <w:tab w:val="left" w:pos="708"/>
      </w:tabs>
      <w:suppressAutoHyphens/>
      <w:spacing w:before="240" w:after="120"/>
      <w:jc w:val="center"/>
    </w:pPr>
    <w:rPr>
      <w:rFonts w:ascii="Arial" w:eastAsia="Arial Unicode MS" w:hAnsi="Arial" w:cs="Mangal"/>
      <w:b/>
      <w:color w:val="00000A"/>
      <w:kern w:val="1"/>
      <w:szCs w:val="28"/>
      <w:lang w:eastAsia="zh-CN" w:bidi="hi-IN"/>
    </w:rPr>
  </w:style>
  <w:style w:type="paragraph" w:styleId="afb">
    <w:name w:val="List"/>
    <w:basedOn w:val="a5"/>
    <w:rsid w:val="00BD3802"/>
    <w:pPr>
      <w:tabs>
        <w:tab w:val="left" w:pos="708"/>
      </w:tabs>
      <w:spacing w:after="120"/>
      <w:jc w:val="left"/>
    </w:pPr>
    <w:rPr>
      <w:rFonts w:ascii="Times New Roman" w:eastAsia="Arial Unicode MS" w:hAnsi="Times New Roman" w:cs="Mangal"/>
      <w:color w:val="00000A"/>
      <w:kern w:val="1"/>
      <w:sz w:val="24"/>
      <w:szCs w:val="24"/>
      <w:lang w:eastAsia="zh-CN" w:bidi="hi-IN"/>
    </w:rPr>
  </w:style>
  <w:style w:type="paragraph" w:styleId="afc">
    <w:name w:val="caption"/>
    <w:basedOn w:val="a"/>
    <w:qFormat/>
    <w:rsid w:val="00BD3802"/>
    <w:pPr>
      <w:suppressLineNumbers/>
      <w:tabs>
        <w:tab w:val="left" w:pos="708"/>
      </w:tabs>
      <w:suppressAutoHyphens/>
      <w:spacing w:before="120" w:after="120"/>
    </w:pPr>
    <w:rPr>
      <w:rFonts w:eastAsia="Arial Unicode MS" w:cs="Mangal"/>
      <w:i/>
      <w:iCs/>
      <w:color w:val="00000A"/>
      <w:kern w:val="1"/>
      <w:lang w:eastAsia="zh-CN" w:bidi="hi-IN"/>
    </w:rPr>
  </w:style>
  <w:style w:type="paragraph" w:customStyle="1" w:styleId="17">
    <w:name w:val="Указатель1"/>
    <w:basedOn w:val="a"/>
    <w:rsid w:val="00BD3802"/>
    <w:pPr>
      <w:suppressLineNumbers/>
      <w:tabs>
        <w:tab w:val="left" w:pos="708"/>
      </w:tabs>
      <w:suppressAutoHyphens/>
    </w:pPr>
    <w:rPr>
      <w:rFonts w:eastAsia="Arial Unicode MS" w:cs="Mangal"/>
      <w:color w:val="00000A"/>
      <w:kern w:val="1"/>
      <w:lang w:eastAsia="zh-CN" w:bidi="hi-IN"/>
    </w:rPr>
  </w:style>
  <w:style w:type="paragraph" w:customStyle="1" w:styleId="23">
    <w:name w:val="Название объекта2"/>
    <w:basedOn w:val="a"/>
    <w:rsid w:val="00BD3802"/>
    <w:pPr>
      <w:tabs>
        <w:tab w:val="left" w:pos="708"/>
      </w:tabs>
      <w:suppressAutoHyphens/>
      <w:jc w:val="center"/>
    </w:pPr>
    <w:rPr>
      <w:rFonts w:eastAsia="Arial Unicode MS" w:cs="Mangal"/>
      <w:b/>
      <w:color w:val="00000A"/>
      <w:kern w:val="1"/>
      <w:lang w:eastAsia="zh-CN" w:bidi="hi-IN"/>
    </w:rPr>
  </w:style>
  <w:style w:type="paragraph" w:customStyle="1" w:styleId="32">
    <w:name w:val="Основной текст 32"/>
    <w:basedOn w:val="a"/>
    <w:rsid w:val="00BD3802"/>
    <w:pPr>
      <w:tabs>
        <w:tab w:val="left" w:pos="708"/>
      </w:tabs>
      <w:suppressAutoHyphens/>
      <w:jc w:val="center"/>
    </w:pPr>
    <w:rPr>
      <w:rFonts w:eastAsia="Arial Unicode MS" w:cs="Mangal"/>
      <w:b/>
      <w:color w:val="00000A"/>
      <w:kern w:val="1"/>
      <w:lang w:eastAsia="zh-CN" w:bidi="hi-IN"/>
    </w:rPr>
  </w:style>
  <w:style w:type="paragraph" w:customStyle="1" w:styleId="220">
    <w:name w:val="Основной текст с отступом 22"/>
    <w:basedOn w:val="a"/>
    <w:rsid w:val="00BD3802"/>
    <w:pPr>
      <w:tabs>
        <w:tab w:val="left" w:pos="708"/>
      </w:tabs>
      <w:suppressAutoHyphens/>
      <w:ind w:left="-284"/>
      <w:jc w:val="both"/>
    </w:pPr>
    <w:rPr>
      <w:rFonts w:ascii="Arial" w:eastAsia="Arial Unicode MS" w:hAnsi="Arial" w:cs="Arial"/>
      <w:b/>
      <w:color w:val="00000A"/>
      <w:kern w:val="1"/>
      <w:lang w:eastAsia="zh-CN" w:bidi="hi-IN"/>
    </w:rPr>
  </w:style>
  <w:style w:type="paragraph" w:customStyle="1" w:styleId="310">
    <w:name w:val="Основной текст с отступом 31"/>
    <w:basedOn w:val="a"/>
    <w:rsid w:val="00BD3802"/>
    <w:pPr>
      <w:tabs>
        <w:tab w:val="left" w:pos="170"/>
      </w:tabs>
      <w:suppressAutoHyphens/>
      <w:ind w:left="34"/>
    </w:pPr>
    <w:rPr>
      <w:rFonts w:eastAsia="Arial Unicode MS" w:cs="Mangal"/>
      <w:color w:val="00000A"/>
      <w:kern w:val="1"/>
      <w:lang w:eastAsia="zh-CN" w:bidi="hi-IN"/>
    </w:rPr>
  </w:style>
  <w:style w:type="paragraph" w:customStyle="1" w:styleId="211">
    <w:name w:val="Основной текст 21"/>
    <w:basedOn w:val="a"/>
    <w:rsid w:val="00BD3802"/>
    <w:pPr>
      <w:tabs>
        <w:tab w:val="left" w:pos="708"/>
      </w:tabs>
      <w:suppressAutoHyphens/>
    </w:pPr>
    <w:rPr>
      <w:rFonts w:eastAsia="Arial Unicode MS" w:cs="Mangal"/>
      <w:color w:val="00000A"/>
      <w:kern w:val="1"/>
      <w:sz w:val="28"/>
      <w:lang w:eastAsia="zh-CN" w:bidi="hi-IN"/>
    </w:rPr>
  </w:style>
  <w:style w:type="paragraph" w:customStyle="1" w:styleId="110">
    <w:name w:val="заголовок 11"/>
    <w:basedOn w:val="a"/>
    <w:rsid w:val="00BD3802"/>
    <w:pPr>
      <w:keepNext/>
      <w:tabs>
        <w:tab w:val="left" w:pos="708"/>
      </w:tabs>
      <w:suppressAutoHyphens/>
      <w:jc w:val="center"/>
    </w:pPr>
    <w:rPr>
      <w:rFonts w:eastAsia="Arial Unicode MS" w:cs="Mangal"/>
      <w:color w:val="00000A"/>
      <w:kern w:val="1"/>
      <w:lang w:eastAsia="zh-CN" w:bidi="hi-IN"/>
    </w:rPr>
  </w:style>
  <w:style w:type="paragraph" w:customStyle="1" w:styleId="afd">
    <w:name w:val="Заголовок таблицы"/>
    <w:basedOn w:val="af7"/>
    <w:rsid w:val="00BD3802"/>
    <w:pPr>
      <w:jc w:val="center"/>
    </w:pPr>
    <w:rPr>
      <w:b/>
      <w:bCs/>
    </w:rPr>
  </w:style>
  <w:style w:type="paragraph" w:customStyle="1" w:styleId="ConsPlusNormal1">
    <w:name w:val="ConsPlusNormal1"/>
    <w:rsid w:val="00BD3802"/>
    <w:pPr>
      <w:suppressAutoHyphens/>
    </w:pPr>
    <w:rPr>
      <w:rFonts w:ascii="Arial" w:eastAsia="Arial" w:hAnsi="Arial" w:cs="Tahoma"/>
      <w:szCs w:val="24"/>
      <w:lang w:eastAsia="zh-CN" w:bidi="hi-IN"/>
    </w:rPr>
  </w:style>
  <w:style w:type="paragraph" w:customStyle="1" w:styleId="ConsPlusCell">
    <w:name w:val="ConsPlusCell"/>
    <w:rsid w:val="00BD3802"/>
    <w:pPr>
      <w:suppressAutoHyphens/>
    </w:pPr>
    <w:rPr>
      <w:rFonts w:ascii="Arial" w:eastAsia="Arial" w:hAnsi="Arial" w:cs="Tahoma"/>
      <w:szCs w:val="24"/>
      <w:lang w:eastAsia="zh-CN" w:bidi="hi-IN"/>
    </w:rPr>
  </w:style>
  <w:style w:type="paragraph" w:customStyle="1" w:styleId="ConsPlusNonformat1">
    <w:name w:val="ConsPlusNonformat1"/>
    <w:rsid w:val="00BD3802"/>
    <w:pPr>
      <w:suppressAutoHyphens/>
    </w:pPr>
    <w:rPr>
      <w:rFonts w:ascii="Courier New" w:eastAsia="Arial" w:hAnsi="Courier New" w:cs="Tahoma"/>
      <w:szCs w:val="24"/>
      <w:lang w:eastAsia="zh-CN" w:bidi="hi-IN"/>
    </w:rPr>
  </w:style>
  <w:style w:type="paragraph" w:customStyle="1" w:styleId="ConsPlusTitle">
    <w:name w:val="ConsPlusTitle"/>
    <w:rsid w:val="00BD3802"/>
    <w:pPr>
      <w:suppressAutoHyphens/>
    </w:pPr>
    <w:rPr>
      <w:rFonts w:ascii="Arial" w:eastAsia="Arial" w:hAnsi="Arial" w:cs="Tahoma"/>
      <w:b/>
      <w:szCs w:val="24"/>
      <w:lang w:eastAsia="zh-CN" w:bidi="hi-IN"/>
    </w:rPr>
  </w:style>
  <w:style w:type="character" w:customStyle="1" w:styleId="50">
    <w:name w:val="Заголовок 5 Знак"/>
    <w:link w:val="5"/>
    <w:rsid w:val="00BD3802"/>
    <w:rPr>
      <w:b/>
      <w:bCs/>
      <w:i/>
      <w:iCs/>
      <w:sz w:val="26"/>
      <w:szCs w:val="26"/>
      <w:lang w:val="en-US"/>
    </w:rPr>
  </w:style>
  <w:style w:type="character" w:customStyle="1" w:styleId="60">
    <w:name w:val="Заголовок 6 Знак"/>
    <w:link w:val="6"/>
    <w:rsid w:val="00BD3802"/>
    <w:rPr>
      <w:b/>
      <w:bCs/>
      <w:sz w:val="22"/>
      <w:szCs w:val="22"/>
      <w:lang w:val="en-US"/>
    </w:rPr>
  </w:style>
  <w:style w:type="character" w:customStyle="1" w:styleId="70">
    <w:name w:val="Заголовок 7 Знак"/>
    <w:link w:val="7"/>
    <w:rsid w:val="00BD3802"/>
    <w:rPr>
      <w:sz w:val="24"/>
      <w:szCs w:val="24"/>
    </w:rPr>
  </w:style>
  <w:style w:type="character" w:customStyle="1" w:styleId="a8">
    <w:name w:val="Основной текст с отступом Знак"/>
    <w:link w:val="a7"/>
    <w:rsid w:val="00BD3802"/>
    <w:rPr>
      <w:sz w:val="24"/>
      <w:szCs w:val="24"/>
    </w:rPr>
  </w:style>
  <w:style w:type="character" w:customStyle="1" w:styleId="18">
    <w:name w:val="Верхний колонтитул Знак1"/>
    <w:rsid w:val="00BD3802"/>
    <w:rPr>
      <w:rFonts w:eastAsia="Arial Unicode MS" w:cs="Mangal"/>
      <w:color w:val="00000A"/>
      <w:kern w:val="1"/>
      <w:sz w:val="24"/>
      <w:szCs w:val="24"/>
      <w:lang w:eastAsia="zh-CN" w:bidi="hi-IN"/>
    </w:rPr>
  </w:style>
  <w:style w:type="character" w:customStyle="1" w:styleId="13">
    <w:name w:val="Нижний колонтитул Знак1"/>
    <w:link w:val="af1"/>
    <w:rsid w:val="00BD3802"/>
    <w:rPr>
      <w:sz w:val="24"/>
      <w:szCs w:val="24"/>
    </w:rPr>
  </w:style>
  <w:style w:type="paragraph" w:customStyle="1" w:styleId="afe">
    <w:name w:val="Таблицы (моноширинный)"/>
    <w:basedOn w:val="a"/>
    <w:next w:val="a"/>
    <w:rsid w:val="00393B8F"/>
    <w:pPr>
      <w:widowControl w:val="0"/>
      <w:suppressAutoHyphens/>
      <w:autoSpaceDE w:val="0"/>
      <w:jc w:val="both"/>
    </w:pPr>
    <w:rPr>
      <w:rFonts w:ascii="Courier New" w:hAnsi="Courier New" w:cs="Courier New"/>
      <w:sz w:val="20"/>
      <w:szCs w:val="20"/>
      <w:lang w:eastAsia="ar-SA"/>
    </w:rPr>
  </w:style>
  <w:style w:type="paragraph" w:customStyle="1" w:styleId="ConsPlusDocList0">
    <w:name w:val="  ConsPlusDocList"/>
    <w:next w:val="a"/>
    <w:rsid w:val="00E70C70"/>
    <w:pPr>
      <w:widowControl w:val="0"/>
      <w:suppressAutoHyphens/>
      <w:autoSpaceDE w:val="0"/>
    </w:pPr>
    <w:rPr>
      <w:rFonts w:ascii="Arial" w:eastAsia="Arial"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karacha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7C32-D099-47EB-B02A-0C54EA49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8147</Words>
  <Characters>46442</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АДМИНИСТРАЦИЯ ЗЕЛЕНЧУКСКОГО МУНИЦИПАЛЬНОГО РАЙОНА</vt:lpstr>
    </vt:vector>
  </TitlesOfParts>
  <Company>Администрация ЗМР</Company>
  <LinksUpToDate>false</LinksUpToDate>
  <CharactersWithSpaces>54481</CharactersWithSpaces>
  <SharedDoc>false</SharedDoc>
  <HLinks>
    <vt:vector size="18" baseType="variant">
      <vt:variant>
        <vt:i4>6815792</vt:i4>
      </vt:variant>
      <vt:variant>
        <vt:i4>6</vt:i4>
      </vt:variant>
      <vt:variant>
        <vt:i4>0</vt:i4>
      </vt:variant>
      <vt:variant>
        <vt:i4>5</vt:i4>
      </vt:variant>
      <vt:variant>
        <vt:lpwstr/>
      </vt:variant>
      <vt:variant>
        <vt:lpwstr>Par128</vt:lpwstr>
      </vt:variant>
      <vt:variant>
        <vt:i4>393302</vt:i4>
      </vt:variant>
      <vt:variant>
        <vt:i4>3</vt:i4>
      </vt:variant>
      <vt:variant>
        <vt:i4>0</vt:i4>
      </vt:variant>
      <vt:variant>
        <vt:i4>5</vt:i4>
      </vt:variant>
      <vt:variant>
        <vt:lpwstr>http://www.zelenchukadmin.ru/</vt:lpwstr>
      </vt:variant>
      <vt:variant>
        <vt:lpwstr/>
      </vt:variant>
      <vt:variant>
        <vt:i4>5439613</vt:i4>
      </vt:variant>
      <vt:variant>
        <vt:i4>0</vt:i4>
      </vt:variant>
      <vt:variant>
        <vt:i4>0</vt:i4>
      </vt:variant>
      <vt:variant>
        <vt:i4>5</vt:i4>
      </vt:variant>
      <vt:variant>
        <vt:lpwstr>mailto:elesovat@mail.ru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ЗЕЛЕНЧУКСКОГО МУНИЦИПАЛЬНОГО РАЙОНА</dc:title>
  <dc:creator>User</dc:creator>
  <cp:lastModifiedBy>udmfc</cp:lastModifiedBy>
  <cp:revision>2</cp:revision>
  <cp:lastPrinted>2016-05-13T08:47:00Z</cp:lastPrinted>
  <dcterms:created xsi:type="dcterms:W3CDTF">2018-06-29T13:15:00Z</dcterms:created>
  <dcterms:modified xsi:type="dcterms:W3CDTF">2018-06-29T13:15:00Z</dcterms:modified>
</cp:coreProperties>
</file>