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5BB0" w:rsidRDefault="001F2DB9">
      <w:pPr>
        <w:pStyle w:val="Standard"/>
        <w:jc w:val="right"/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                                               </w:t>
      </w:r>
    </w:p>
    <w:p w:rsidR="00695BB0" w:rsidRDefault="001F2DB9">
      <w:pPr>
        <w:pStyle w:val="Standard"/>
        <w:jc w:val="center"/>
        <w:rPr>
          <w:rFonts w:ascii="Times New Roman" w:eastAsia="Times New Roman" w:hAnsi="Times New Roman" w:cs="Times New Roman"/>
          <w:color w:val="auto"/>
          <w:sz w:val="28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>РОССИЙСКАЯ ФЕДЕРАЦИЯ</w:t>
      </w:r>
    </w:p>
    <w:p w:rsidR="00695BB0" w:rsidRDefault="001F2DB9">
      <w:pPr>
        <w:pStyle w:val="Standard"/>
        <w:jc w:val="center"/>
        <w:rPr>
          <w:rFonts w:ascii="Times New Roman" w:eastAsia="Times New Roman" w:hAnsi="Times New Roman" w:cs="Times New Roman"/>
          <w:color w:val="auto"/>
          <w:sz w:val="28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>КАРАЧАЕВО-ЧЕРКЕССКАЯ  РЕСПУБЛИКА</w:t>
      </w:r>
    </w:p>
    <w:p w:rsidR="00695BB0" w:rsidRDefault="001F2DB9">
      <w:pPr>
        <w:pStyle w:val="Standard"/>
        <w:jc w:val="center"/>
        <w:rPr>
          <w:rFonts w:ascii="Times New Roman" w:eastAsia="Times New Roman" w:hAnsi="Times New Roman" w:cs="Times New Roman"/>
          <w:color w:val="auto"/>
          <w:sz w:val="28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>АДМИНИСТРАЦИЯ МАЛОКАРАЧАЕВСКОГО МУНИЦИПАЛЬНОГО РАЙОНА</w:t>
      </w:r>
    </w:p>
    <w:p w:rsidR="00695BB0" w:rsidRDefault="001F2DB9">
      <w:pPr>
        <w:pStyle w:val="Standard"/>
        <w:jc w:val="center"/>
        <w:rPr>
          <w:rFonts w:ascii="Times New Roman" w:eastAsia="Times New Roman" w:hAnsi="Times New Roman" w:cs="Times New Roman"/>
          <w:color w:val="auto"/>
          <w:sz w:val="28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>П О С Т А Н О В Л  Е Н И Е</w:t>
      </w:r>
    </w:p>
    <w:tbl>
      <w:tblPr>
        <w:tblW w:w="943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55"/>
        <w:gridCol w:w="4885"/>
        <w:gridCol w:w="1695"/>
      </w:tblGrid>
      <w:tr w:rsidR="00695BB0">
        <w:tblPrEx>
          <w:tblCellMar>
            <w:top w:w="0" w:type="dxa"/>
            <w:bottom w:w="0" w:type="dxa"/>
          </w:tblCellMar>
        </w:tblPrEx>
        <w:trPr>
          <w:trHeight w:val="124"/>
        </w:trPr>
        <w:tc>
          <w:tcPr>
            <w:tcW w:w="285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95BB0" w:rsidRDefault="00695BB0">
            <w:pPr>
              <w:pStyle w:val="Standard"/>
              <w:rPr>
                <w:rFonts w:ascii="Times New Roman" w:eastAsia="Calibri" w:hAnsi="Times New Roman" w:cs="Calibri"/>
                <w:color w:val="auto"/>
                <w:sz w:val="28"/>
                <w:lang w:val="ru-RU"/>
              </w:rPr>
            </w:pPr>
          </w:p>
        </w:tc>
        <w:tc>
          <w:tcPr>
            <w:tcW w:w="488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95BB0" w:rsidRDefault="001F2DB9">
            <w:pPr>
              <w:pStyle w:val="Standard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           с. Учкекен</w:t>
            </w:r>
          </w:p>
        </w:tc>
        <w:tc>
          <w:tcPr>
            <w:tcW w:w="169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95BB0" w:rsidRDefault="00695BB0">
            <w:pPr>
              <w:pStyle w:val="Standard"/>
              <w:rPr>
                <w:rFonts w:ascii="Times New Roman" w:eastAsia="Times New Roman" w:hAnsi="Times New Roman" w:cs="Times New Roman"/>
                <w:color w:val="auto"/>
                <w:sz w:val="28"/>
              </w:rPr>
            </w:pPr>
          </w:p>
        </w:tc>
      </w:tr>
    </w:tbl>
    <w:p w:rsidR="00695BB0" w:rsidRDefault="001F2DB9">
      <w:pPr>
        <w:pStyle w:val="Standard"/>
        <w:jc w:val="both"/>
      </w:pP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  </w:t>
      </w:r>
      <w:r>
        <w:rPr>
          <w:rFonts w:ascii="Times New Roman" w:eastAsia="Times New Roman" w:hAnsi="Times New Roman" w:cs="Times New Roman"/>
          <w:b/>
          <w:color w:val="auto"/>
          <w:sz w:val="28"/>
          <w:lang w:val="ru-RU"/>
        </w:rPr>
        <w:t>05.10.2015г.                                                                                              № 638</w:t>
      </w:r>
    </w:p>
    <w:p w:rsidR="00695BB0" w:rsidRDefault="00695BB0">
      <w:pPr>
        <w:pStyle w:val="Standard"/>
        <w:jc w:val="both"/>
        <w:rPr>
          <w:rFonts w:ascii="Times New Roman" w:eastAsia="Times New Roman" w:hAnsi="Times New Roman" w:cs="Times New Roman"/>
          <w:b/>
          <w:color w:val="auto"/>
          <w:sz w:val="28"/>
          <w:lang w:val="ru-RU"/>
        </w:rPr>
      </w:pPr>
    </w:p>
    <w:p w:rsidR="00695BB0" w:rsidRDefault="001F2DB9">
      <w:pPr>
        <w:pStyle w:val="Standard"/>
        <w:jc w:val="both"/>
        <w:rPr>
          <w:rFonts w:ascii="Times New Roman" w:eastAsia="Times New Roman" w:hAnsi="Times New Roman" w:cs="Times New Roman"/>
          <w:color w:val="auto"/>
          <w:sz w:val="28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Об  утверждении  административного регламента  предоставления  муниципальной услуги  «Прием  и  выдача  </w:t>
      </w: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>документов  об утверждении  схемы  расположения  земельного участка на кадастровом плане территории»</w:t>
      </w:r>
    </w:p>
    <w:p w:rsidR="00695BB0" w:rsidRDefault="00695BB0">
      <w:pPr>
        <w:pStyle w:val="Standard"/>
        <w:jc w:val="both"/>
        <w:rPr>
          <w:rFonts w:ascii="Times New Roman" w:eastAsia="Times New Roman" w:hAnsi="Times New Roman" w:cs="Times New Roman"/>
          <w:color w:val="auto"/>
          <w:sz w:val="28"/>
          <w:lang w:val="ru-RU"/>
        </w:rPr>
      </w:pPr>
    </w:p>
    <w:p w:rsidR="00695BB0" w:rsidRDefault="00695BB0">
      <w:pPr>
        <w:pStyle w:val="Standard"/>
        <w:jc w:val="both"/>
        <w:rPr>
          <w:rFonts w:ascii="Times New Roman" w:eastAsia="Times New Roman" w:hAnsi="Times New Roman" w:cs="Times New Roman"/>
          <w:color w:val="auto"/>
          <w:sz w:val="28"/>
          <w:lang w:val="ru-RU"/>
        </w:rPr>
      </w:pPr>
    </w:p>
    <w:p w:rsidR="00695BB0" w:rsidRDefault="001F2DB9">
      <w:pPr>
        <w:pStyle w:val="Standard"/>
        <w:jc w:val="both"/>
      </w:pP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>В  соответствии  с  Федеральным  законом  от  27.07.2010  №  210-ФЗ  «Об организации  предоставления  государственных  и  муниципальных  услуг»,</w:t>
      </w:r>
    </w:p>
    <w:p w:rsidR="00695BB0" w:rsidRDefault="00695BB0">
      <w:pPr>
        <w:pStyle w:val="Standard"/>
        <w:jc w:val="both"/>
        <w:rPr>
          <w:rFonts w:ascii="Times New Roman" w:eastAsia="Times New Roman" w:hAnsi="Times New Roman" w:cs="Times New Roman"/>
          <w:color w:val="auto"/>
          <w:sz w:val="28"/>
          <w:lang w:val="ru-RU"/>
        </w:rPr>
      </w:pPr>
    </w:p>
    <w:p w:rsidR="00695BB0" w:rsidRDefault="001F2DB9">
      <w:pPr>
        <w:pStyle w:val="Standard"/>
        <w:autoSpaceDE w:val="0"/>
        <w:rPr>
          <w:rFonts w:ascii="Times New Roman CYR" w:eastAsia="Times New Roman CYR" w:hAnsi="Times New Roman CYR" w:cs="Times New Roman CYR"/>
          <w:color w:val="auto"/>
          <w:sz w:val="28"/>
          <w:szCs w:val="28"/>
          <w:lang w:val="ru-RU"/>
        </w:rPr>
      </w:pPr>
      <w:r>
        <w:rPr>
          <w:rFonts w:ascii="Times New Roman CYR" w:eastAsia="Times New Roman CYR" w:hAnsi="Times New Roman CYR" w:cs="Times New Roman CYR"/>
          <w:color w:val="auto"/>
          <w:sz w:val="28"/>
          <w:szCs w:val="28"/>
          <w:lang w:val="ru-RU"/>
        </w:rPr>
        <w:t>П О С Т</w:t>
      </w:r>
      <w:r>
        <w:rPr>
          <w:rFonts w:ascii="Times New Roman CYR" w:eastAsia="Times New Roman CYR" w:hAnsi="Times New Roman CYR" w:cs="Times New Roman CYR"/>
          <w:color w:val="auto"/>
          <w:sz w:val="28"/>
          <w:szCs w:val="28"/>
          <w:lang w:val="ru-RU"/>
        </w:rPr>
        <w:t xml:space="preserve"> А Н О В Л Я Ю :</w:t>
      </w:r>
    </w:p>
    <w:p w:rsidR="00695BB0" w:rsidRDefault="00695BB0">
      <w:pPr>
        <w:pStyle w:val="Standard"/>
        <w:rPr>
          <w:rFonts w:ascii="Times New Roman" w:eastAsia="Times New Roman" w:hAnsi="Times New Roman" w:cs="Times New Roman"/>
          <w:color w:val="auto"/>
          <w:sz w:val="28"/>
          <w:lang w:val="ru-RU"/>
        </w:rPr>
      </w:pPr>
    </w:p>
    <w:p w:rsidR="00695BB0" w:rsidRDefault="001F2DB9">
      <w:pPr>
        <w:pStyle w:val="Standard"/>
        <w:jc w:val="both"/>
        <w:rPr>
          <w:rFonts w:ascii="Times New Roman" w:eastAsia="Times New Roman" w:hAnsi="Times New Roman" w:cs="Times New Roman"/>
          <w:color w:val="auto"/>
          <w:sz w:val="28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>1.  Утвердить  административный  регламент  предоставления муниципальной услуги «Прием и выдача документов об утверждении схемы  расположения  земельного  участка  на  кадастровом  плане  территории»  согласно приложению.</w:t>
      </w:r>
    </w:p>
    <w:p w:rsidR="00695BB0" w:rsidRDefault="001F2DB9">
      <w:pPr>
        <w:pStyle w:val="Standard"/>
        <w:autoSpaceDE w:val="0"/>
        <w:jc w:val="both"/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2. </w:t>
      </w:r>
      <w:r>
        <w:rPr>
          <w:rFonts w:ascii="Times New Roman CYR" w:eastAsia="Times New Roman CYR" w:hAnsi="Times New Roman CYR" w:cs="Times New Roman CYR"/>
          <w:color w:val="auto"/>
          <w:sz w:val="28"/>
          <w:szCs w:val="28"/>
          <w:lang w:val="ru-RU"/>
        </w:rPr>
        <w:t>Настоящее пос</w:t>
      </w:r>
      <w:r>
        <w:rPr>
          <w:rFonts w:ascii="Times New Roman CYR" w:eastAsia="Times New Roman CYR" w:hAnsi="Times New Roman CYR" w:cs="Times New Roman CYR"/>
          <w:color w:val="auto"/>
          <w:sz w:val="28"/>
          <w:szCs w:val="28"/>
          <w:lang w:val="ru-RU"/>
        </w:rPr>
        <w:t xml:space="preserve">тановление </w:t>
      </w:r>
      <w:r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 xml:space="preserve">вступает в силу со дня его официального опубликования (обнародования) в установленном порядке и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распространяется на правоотношения, возникшие с 1марта 2015года.</w:t>
      </w:r>
    </w:p>
    <w:p w:rsidR="00695BB0" w:rsidRDefault="001F2DB9">
      <w:pPr>
        <w:pStyle w:val="Standard"/>
        <w:autoSpaceDE w:val="0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3. Признать утратившим силу Приложение № 1 к постановлению администрации Малокарачае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вского муниципального района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/>
        </w:rPr>
        <w:t>№ 543 от  07.07.2014года.</w:t>
      </w:r>
    </w:p>
    <w:p w:rsidR="00695BB0" w:rsidRDefault="001F2DB9">
      <w:pPr>
        <w:pStyle w:val="Standard"/>
        <w:jc w:val="both"/>
        <w:rPr>
          <w:rFonts w:ascii="Times New Roman" w:eastAsia="Times New Roman" w:hAnsi="Times New Roman" w:cs="Times New Roman"/>
          <w:color w:val="auto"/>
          <w:sz w:val="28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>4. Контроль за выполнением настоящего постановления возложить на заместителя главы курирующего данный вопрос.</w:t>
      </w:r>
    </w:p>
    <w:p w:rsidR="00695BB0" w:rsidRDefault="00695BB0">
      <w:pPr>
        <w:pStyle w:val="Standard"/>
        <w:tabs>
          <w:tab w:val="left" w:pos="567"/>
        </w:tabs>
        <w:jc w:val="both"/>
        <w:rPr>
          <w:rFonts w:eastAsia="Calibri" w:cs="Calibri"/>
          <w:color w:val="auto"/>
          <w:sz w:val="22"/>
          <w:lang w:val="ru-RU"/>
        </w:rPr>
      </w:pPr>
    </w:p>
    <w:p w:rsidR="00695BB0" w:rsidRDefault="00695BB0">
      <w:pPr>
        <w:pStyle w:val="Standard"/>
        <w:tabs>
          <w:tab w:val="left" w:pos="567"/>
        </w:tabs>
        <w:jc w:val="both"/>
        <w:rPr>
          <w:rFonts w:eastAsia="Calibri" w:cs="Calibri"/>
          <w:color w:val="auto"/>
          <w:sz w:val="22"/>
          <w:lang w:val="ru-RU"/>
        </w:rPr>
      </w:pPr>
    </w:p>
    <w:p w:rsidR="00695BB0" w:rsidRDefault="001F2DB9">
      <w:pPr>
        <w:pStyle w:val="Standard"/>
        <w:tabs>
          <w:tab w:val="left" w:pos="567"/>
        </w:tabs>
        <w:jc w:val="both"/>
        <w:rPr>
          <w:rFonts w:ascii="Times New Roman" w:eastAsia="Times New Roman" w:hAnsi="Times New Roman" w:cs="Times New Roman"/>
          <w:color w:val="auto"/>
          <w:sz w:val="28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>ИО главы администрации Малокарачаевского</w:t>
      </w:r>
    </w:p>
    <w:p w:rsidR="00695BB0" w:rsidRDefault="001F2DB9">
      <w:pPr>
        <w:pStyle w:val="Standard"/>
        <w:rPr>
          <w:rFonts w:ascii="Times New Roman" w:eastAsia="Times New Roman" w:hAnsi="Times New Roman" w:cs="Times New Roman"/>
          <w:color w:val="auto"/>
          <w:sz w:val="28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муниципального района </w:t>
      </w: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                                                                        А.Б.Тамбиев</w:t>
      </w:r>
    </w:p>
    <w:p w:rsidR="00695BB0" w:rsidRDefault="00695BB0">
      <w:pPr>
        <w:pStyle w:val="Standard"/>
        <w:rPr>
          <w:rFonts w:ascii="Times New Roman" w:eastAsia="Times New Roman" w:hAnsi="Times New Roman" w:cs="Times New Roman"/>
          <w:color w:val="auto"/>
          <w:sz w:val="28"/>
          <w:lang w:val="ru-RU"/>
        </w:rPr>
      </w:pPr>
    </w:p>
    <w:p w:rsidR="00695BB0" w:rsidRDefault="00695BB0">
      <w:pPr>
        <w:pStyle w:val="Standard"/>
        <w:rPr>
          <w:rFonts w:ascii="Times New Roman" w:eastAsia="Times New Roman" w:hAnsi="Times New Roman" w:cs="Times New Roman"/>
          <w:color w:val="auto"/>
          <w:sz w:val="28"/>
          <w:lang w:val="ru-RU"/>
        </w:rPr>
      </w:pPr>
    </w:p>
    <w:p w:rsidR="00695BB0" w:rsidRDefault="00695BB0">
      <w:pPr>
        <w:pStyle w:val="Standard"/>
        <w:rPr>
          <w:rFonts w:ascii="Times New Roman" w:eastAsia="Times New Roman" w:hAnsi="Times New Roman" w:cs="Times New Roman"/>
          <w:color w:val="auto"/>
          <w:sz w:val="28"/>
          <w:lang w:val="ru-RU"/>
        </w:rPr>
      </w:pPr>
    </w:p>
    <w:p w:rsidR="00695BB0" w:rsidRDefault="00695BB0">
      <w:pPr>
        <w:pStyle w:val="Standard"/>
        <w:rPr>
          <w:rFonts w:ascii="Times New Roman" w:eastAsia="Times New Roman" w:hAnsi="Times New Roman" w:cs="Times New Roman"/>
          <w:color w:val="auto"/>
          <w:sz w:val="28"/>
          <w:lang w:val="ru-RU"/>
        </w:rPr>
      </w:pPr>
    </w:p>
    <w:p w:rsidR="00695BB0" w:rsidRDefault="00695BB0">
      <w:pPr>
        <w:pStyle w:val="Standard"/>
        <w:rPr>
          <w:rFonts w:ascii="Times New Roman" w:eastAsia="Times New Roman" w:hAnsi="Times New Roman" w:cs="Times New Roman"/>
          <w:color w:val="auto"/>
          <w:sz w:val="28"/>
          <w:lang w:val="ru-RU"/>
        </w:rPr>
      </w:pPr>
    </w:p>
    <w:p w:rsidR="00695BB0" w:rsidRDefault="00695BB0">
      <w:pPr>
        <w:pStyle w:val="Standard"/>
        <w:rPr>
          <w:rFonts w:ascii="Times New Roman" w:eastAsia="Times New Roman" w:hAnsi="Times New Roman" w:cs="Times New Roman"/>
          <w:color w:val="auto"/>
          <w:sz w:val="28"/>
          <w:lang w:val="ru-RU"/>
        </w:rPr>
      </w:pPr>
    </w:p>
    <w:p w:rsidR="00695BB0" w:rsidRDefault="00695BB0">
      <w:pPr>
        <w:pStyle w:val="Standard"/>
        <w:rPr>
          <w:rFonts w:ascii="Times New Roman" w:eastAsia="Times New Roman" w:hAnsi="Times New Roman" w:cs="Times New Roman"/>
          <w:color w:val="auto"/>
          <w:sz w:val="28"/>
          <w:lang w:val="ru-RU"/>
        </w:rPr>
      </w:pPr>
    </w:p>
    <w:p w:rsidR="00695BB0" w:rsidRDefault="00695BB0">
      <w:pPr>
        <w:pStyle w:val="Standard"/>
        <w:rPr>
          <w:rFonts w:ascii="Times New Roman" w:eastAsia="Times New Roman" w:hAnsi="Times New Roman" w:cs="Times New Roman"/>
          <w:color w:val="auto"/>
          <w:sz w:val="28"/>
          <w:lang w:val="ru-RU"/>
        </w:rPr>
      </w:pPr>
    </w:p>
    <w:p w:rsidR="00695BB0" w:rsidRDefault="00695BB0">
      <w:pPr>
        <w:pStyle w:val="Standard"/>
        <w:rPr>
          <w:rFonts w:ascii="Times New Roman" w:eastAsia="Times New Roman" w:hAnsi="Times New Roman" w:cs="Times New Roman"/>
          <w:color w:val="auto"/>
          <w:sz w:val="28"/>
          <w:lang w:val="ru-RU"/>
        </w:rPr>
      </w:pPr>
    </w:p>
    <w:p w:rsidR="00695BB0" w:rsidRDefault="00695BB0">
      <w:pPr>
        <w:pStyle w:val="Standard"/>
        <w:rPr>
          <w:rFonts w:ascii="Times New Roman" w:eastAsia="Times New Roman" w:hAnsi="Times New Roman" w:cs="Times New Roman"/>
          <w:color w:val="auto"/>
          <w:sz w:val="28"/>
          <w:lang w:val="ru-RU"/>
        </w:rPr>
      </w:pPr>
    </w:p>
    <w:p w:rsidR="00695BB0" w:rsidRDefault="00695BB0">
      <w:pPr>
        <w:pStyle w:val="Standard"/>
        <w:rPr>
          <w:rFonts w:ascii="Times New Roman" w:eastAsia="Times New Roman" w:hAnsi="Times New Roman" w:cs="Times New Roman"/>
          <w:color w:val="auto"/>
          <w:sz w:val="28"/>
          <w:lang w:val="ru-RU"/>
        </w:rPr>
      </w:pPr>
    </w:p>
    <w:p w:rsidR="00695BB0" w:rsidRDefault="00695BB0">
      <w:pPr>
        <w:pStyle w:val="Standard"/>
        <w:jc w:val="right"/>
        <w:rPr>
          <w:rFonts w:ascii="Times New Roman" w:eastAsia="Times New Roman" w:hAnsi="Times New Roman" w:cs="Times New Roman"/>
          <w:color w:val="auto"/>
          <w:sz w:val="28"/>
          <w:lang w:val="ru-RU"/>
        </w:rPr>
      </w:pPr>
    </w:p>
    <w:p w:rsidR="00695BB0" w:rsidRDefault="001F2DB9">
      <w:pPr>
        <w:pStyle w:val="Standard"/>
        <w:jc w:val="right"/>
        <w:rPr>
          <w:rFonts w:ascii="Times New Roman" w:eastAsia="Times New Roman" w:hAnsi="Times New Roman" w:cs="Times New Roman"/>
          <w:color w:val="auto"/>
          <w:sz w:val="28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lastRenderedPageBreak/>
        <w:t>Приложение</w:t>
      </w:r>
    </w:p>
    <w:p w:rsidR="00695BB0" w:rsidRDefault="001F2DB9">
      <w:pPr>
        <w:pStyle w:val="Standard"/>
        <w:jc w:val="right"/>
        <w:rPr>
          <w:rFonts w:ascii="Times New Roman" w:eastAsia="Times New Roman" w:hAnsi="Times New Roman" w:cs="Times New Roman"/>
          <w:color w:val="auto"/>
          <w:sz w:val="28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>к постановлению главы</w:t>
      </w:r>
    </w:p>
    <w:p w:rsidR="00695BB0" w:rsidRDefault="001F2DB9">
      <w:pPr>
        <w:pStyle w:val="Standard"/>
        <w:jc w:val="right"/>
      </w:pP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 администрации </w:t>
      </w:r>
      <w:r>
        <w:rPr>
          <w:rFonts w:ascii="Times New Roman" w:eastAsia="Times New Roman" w:hAnsi="Times New Roman" w:cs="Times New Roman"/>
          <w:color w:val="auto"/>
          <w:kern w:val="0"/>
          <w:sz w:val="28"/>
          <w:lang w:val="ru-RU"/>
        </w:rPr>
        <w:t>Малокарачаевского</w:t>
      </w:r>
    </w:p>
    <w:p w:rsidR="00695BB0" w:rsidRDefault="001F2DB9">
      <w:pPr>
        <w:pStyle w:val="Standard"/>
        <w:jc w:val="right"/>
        <w:rPr>
          <w:rFonts w:ascii="Times New Roman" w:eastAsia="Times New Roman" w:hAnsi="Times New Roman" w:cs="Times New Roman"/>
          <w:color w:val="auto"/>
          <w:sz w:val="28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муниципального района  </w:t>
      </w:r>
    </w:p>
    <w:p w:rsidR="00695BB0" w:rsidRDefault="001F2DB9">
      <w:pPr>
        <w:pStyle w:val="Standard"/>
        <w:jc w:val="right"/>
      </w:pP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от  </w:t>
      </w:r>
      <w:r>
        <w:rPr>
          <w:rFonts w:ascii="Times New Roman" w:eastAsia="Times New Roman" w:hAnsi="Times New Roman" w:cs="Times New Roman"/>
          <w:color w:val="auto"/>
          <w:lang w:val="ru-RU"/>
        </w:rPr>
        <w:t>05.10.2015г.</w:t>
      </w: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 № </w:t>
      </w:r>
      <w:r>
        <w:rPr>
          <w:rFonts w:ascii="Times New Roman" w:eastAsia="Times New Roman" w:hAnsi="Times New Roman" w:cs="Times New Roman"/>
          <w:color w:val="auto"/>
          <w:lang w:val="ru-RU"/>
        </w:rPr>
        <w:t>638</w:t>
      </w:r>
    </w:p>
    <w:p w:rsidR="00695BB0" w:rsidRDefault="00695BB0">
      <w:pPr>
        <w:pStyle w:val="Standard"/>
        <w:jc w:val="right"/>
        <w:rPr>
          <w:rFonts w:ascii="Times New Roman" w:eastAsia="Times New Roman" w:hAnsi="Times New Roman" w:cs="Times New Roman"/>
          <w:color w:val="auto"/>
          <w:sz w:val="28"/>
          <w:lang w:val="ru-RU"/>
        </w:rPr>
      </w:pPr>
    </w:p>
    <w:p w:rsidR="00695BB0" w:rsidRDefault="001F2DB9">
      <w:pPr>
        <w:pStyle w:val="Standard"/>
        <w:jc w:val="center"/>
        <w:rPr>
          <w:rFonts w:ascii="Times New Roman" w:eastAsia="Times New Roman" w:hAnsi="Times New Roman" w:cs="Times New Roman"/>
          <w:color w:val="auto"/>
          <w:sz w:val="28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>АДМИНИСТРАТИВНЫЙ РЕГЛАМЕНТ</w:t>
      </w:r>
    </w:p>
    <w:p w:rsidR="00695BB0" w:rsidRDefault="001F2DB9">
      <w:pPr>
        <w:pStyle w:val="Standard"/>
        <w:jc w:val="center"/>
      </w:pP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ПРЕДОСТАВЛЕНИЯ </w:t>
      </w: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>МУНИЦИПАЛЬНОЙ УСЛУГИ «ПРИЕМ И</w:t>
      </w:r>
    </w:p>
    <w:p w:rsidR="00695BB0" w:rsidRDefault="001F2DB9">
      <w:pPr>
        <w:pStyle w:val="Standard"/>
        <w:jc w:val="center"/>
        <w:rPr>
          <w:rFonts w:ascii="Times New Roman" w:eastAsia="Times New Roman" w:hAnsi="Times New Roman" w:cs="Times New Roman"/>
          <w:color w:val="auto"/>
          <w:sz w:val="28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>ВЫДАЧА ДОКУМЕНТОВ ОБ УТВЕРЖДЕНИИ СХЕМЫ</w:t>
      </w:r>
    </w:p>
    <w:p w:rsidR="00695BB0" w:rsidRDefault="001F2DB9">
      <w:pPr>
        <w:pStyle w:val="Standard"/>
        <w:jc w:val="center"/>
        <w:rPr>
          <w:rFonts w:ascii="Times New Roman" w:eastAsia="Times New Roman" w:hAnsi="Times New Roman" w:cs="Times New Roman"/>
          <w:color w:val="auto"/>
          <w:sz w:val="28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>РАСПОЛОЖЕНИЯ ЗЕМЕЛЬНОГО УЧАСТКА НА</w:t>
      </w:r>
    </w:p>
    <w:p w:rsidR="00695BB0" w:rsidRDefault="001F2DB9">
      <w:pPr>
        <w:pStyle w:val="Standard"/>
        <w:jc w:val="center"/>
        <w:rPr>
          <w:rFonts w:ascii="Times New Roman" w:eastAsia="Times New Roman" w:hAnsi="Times New Roman" w:cs="Times New Roman"/>
          <w:color w:val="auto"/>
          <w:sz w:val="28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>КАДАСТРОВОМ ПЛАНЕ ТЕРРИТОРИИ»</w:t>
      </w:r>
    </w:p>
    <w:p w:rsidR="00695BB0" w:rsidRDefault="00695BB0">
      <w:pPr>
        <w:pStyle w:val="Standard"/>
        <w:jc w:val="center"/>
        <w:rPr>
          <w:rFonts w:ascii="Times New Roman" w:eastAsia="Times New Roman" w:hAnsi="Times New Roman" w:cs="Times New Roman"/>
          <w:color w:val="auto"/>
          <w:sz w:val="28"/>
          <w:lang w:val="ru-RU"/>
        </w:rPr>
      </w:pPr>
    </w:p>
    <w:p w:rsidR="00695BB0" w:rsidRDefault="001F2DB9">
      <w:pPr>
        <w:pStyle w:val="Standard"/>
        <w:jc w:val="center"/>
      </w:pPr>
      <w:r>
        <w:rPr>
          <w:rFonts w:ascii="Times New Roman" w:eastAsia="Times New Roman" w:hAnsi="Times New Roman" w:cs="Times New Roman"/>
          <w:b/>
          <w:color w:val="auto"/>
          <w:sz w:val="28"/>
        </w:rPr>
        <w:t>I</w:t>
      </w:r>
      <w:r>
        <w:rPr>
          <w:rFonts w:ascii="Times New Roman" w:eastAsia="Times New Roman" w:hAnsi="Times New Roman" w:cs="Times New Roman"/>
          <w:b/>
          <w:color w:val="auto"/>
          <w:sz w:val="28"/>
          <w:lang w:val="ru-RU"/>
        </w:rPr>
        <w:t>. Общие положения</w:t>
      </w:r>
    </w:p>
    <w:p w:rsidR="00695BB0" w:rsidRDefault="001F2DB9">
      <w:pPr>
        <w:pStyle w:val="Standard"/>
        <w:jc w:val="both"/>
      </w:pPr>
      <w:r>
        <w:rPr>
          <w:rFonts w:ascii="Times New Roman" w:eastAsia="Times New Roman" w:hAnsi="Times New Roman" w:cs="Times New Roman"/>
          <w:b/>
          <w:color w:val="auto"/>
          <w:sz w:val="28"/>
          <w:lang w:val="ru-RU"/>
        </w:rPr>
        <w:t>1.1.</w:t>
      </w: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  Административный  регламент  предоставления  муниципальной услуги  «Прием  и  выдача  документов</w:t>
      </w: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  об  утверждении  схемы  расположения земельного  участка  на  кадастровом  плане  территории»  (далее  —муниципальная  услуга)  разработан  в  целях  повышения  качества  исполнения  и доступности  результатов  предоставления  муниципальной  услуги,  соз</w:t>
      </w: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>дания комфортных  условий  для  заявителей,  устанавливает  стандарт  предоставления муниципальной  услуги,  состав,  последовательность  и  сроки  выполнения административных процедур, требования к порядку их выполнения.</w:t>
      </w:r>
    </w:p>
    <w:p w:rsidR="00695BB0" w:rsidRDefault="001F2DB9">
      <w:pPr>
        <w:pStyle w:val="Standard"/>
        <w:jc w:val="both"/>
      </w:pPr>
      <w:r>
        <w:rPr>
          <w:rFonts w:ascii="Times New Roman" w:eastAsia="Times New Roman" w:hAnsi="Times New Roman" w:cs="Times New Roman"/>
          <w:b/>
          <w:color w:val="auto"/>
          <w:sz w:val="28"/>
          <w:lang w:val="ru-RU"/>
        </w:rPr>
        <w:t>1.2.</w:t>
      </w: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  Муниципальная  услуга  включ</w:t>
      </w: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>ает  в  себя  рассмотрение  вопросов  и принятие решений, связанных с установлением границ земельного участка, его площади,  адреса,  принадлежности  к  той  или  иной  территориальной  зоне  и категории земель.</w:t>
      </w:r>
    </w:p>
    <w:p w:rsidR="00695BB0" w:rsidRDefault="001F2DB9">
      <w:pPr>
        <w:pStyle w:val="Standard"/>
        <w:jc w:val="both"/>
      </w:pPr>
      <w:r>
        <w:rPr>
          <w:rFonts w:ascii="Times New Roman" w:eastAsia="Times New Roman" w:hAnsi="Times New Roman" w:cs="Times New Roman"/>
          <w:b/>
          <w:color w:val="auto"/>
          <w:sz w:val="28"/>
          <w:lang w:val="ru-RU"/>
        </w:rPr>
        <w:t>1.3.</w:t>
      </w: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  Получателями  муниципальной  услуги  я</w:t>
      </w: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>вляются  физические  и юридические  лица,  либо  их  представители,  наделенные  полномочиями  в порядке,  установленном  законодательством  Российской  Федерации,  выступать от  их  имени  при  взаимодействии  с  уполномоченным  органом  при предоставлени</w:t>
      </w: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>и муниципальной услуги.</w:t>
      </w:r>
    </w:p>
    <w:p w:rsidR="00695BB0" w:rsidRDefault="001F2DB9">
      <w:pPr>
        <w:pStyle w:val="Standard"/>
        <w:jc w:val="both"/>
      </w:pPr>
      <w:r>
        <w:rPr>
          <w:rFonts w:ascii="Times New Roman" w:eastAsia="Times New Roman" w:hAnsi="Times New Roman" w:cs="Times New Roman"/>
          <w:b/>
          <w:color w:val="auto"/>
          <w:sz w:val="28"/>
          <w:lang w:val="ru-RU"/>
        </w:rPr>
        <w:t>1.4.</w:t>
      </w: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  Муниципальная услуга предоставляется администрацией </w:t>
      </w:r>
      <w:r>
        <w:rPr>
          <w:rFonts w:ascii="Times New Roman" w:eastAsia="Times New Roman" w:hAnsi="Times New Roman" w:cs="Times New Roman"/>
          <w:color w:val="auto"/>
          <w:kern w:val="0"/>
          <w:sz w:val="28"/>
          <w:lang w:val="ru-RU"/>
        </w:rPr>
        <w:t>Малокарачаевского</w:t>
      </w: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 муниципального района.  Исполнителем  муниципальной  услуги является   </w:t>
      </w:r>
      <w:r>
        <w:rPr>
          <w:rFonts w:ascii="Times New Roman" w:eastAsia="Times New Roman" w:hAnsi="Times New Roman" w:cs="Times New Roman"/>
          <w:sz w:val="28"/>
          <w:lang w:val="ru-RU"/>
        </w:rPr>
        <w:t>о</w:t>
      </w: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тдел  сельского хозяйства, имущественных и земельных отношений </w:t>
      </w:r>
      <w:r>
        <w:rPr>
          <w:rFonts w:ascii="Times New Roman" w:eastAsia="Times New Roman" w:hAnsi="Times New Roman" w:cs="Times New Roman"/>
          <w:sz w:val="28"/>
          <w:lang w:val="ru-RU"/>
        </w:rPr>
        <w:t xml:space="preserve">администрации </w:t>
      </w:r>
      <w:r>
        <w:rPr>
          <w:rFonts w:ascii="Times New Roman" w:eastAsia="Times New Roman" w:hAnsi="Times New Roman" w:cs="Times New Roman"/>
          <w:color w:val="auto"/>
          <w:kern w:val="0"/>
          <w:sz w:val="28"/>
          <w:lang w:val="ru-RU"/>
        </w:rPr>
        <w:t>Малокарачаевского</w:t>
      </w:r>
      <w:r>
        <w:rPr>
          <w:rFonts w:ascii="Times New Roman" w:eastAsia="Times New Roman" w:hAnsi="Times New Roman" w:cs="Times New Roman"/>
          <w:sz w:val="28"/>
          <w:lang w:val="ru-RU"/>
        </w:rPr>
        <w:t xml:space="preserve"> муниципального района</w:t>
      </w: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   (далее  -  ОСХИиЗО).</w:t>
      </w:r>
    </w:p>
    <w:p w:rsidR="00695BB0" w:rsidRDefault="001F2DB9">
      <w:pPr>
        <w:pStyle w:val="Standard"/>
        <w:ind w:left="14" w:firstLine="668"/>
        <w:jc w:val="both"/>
      </w:pPr>
      <w:r>
        <w:rPr>
          <w:rFonts w:ascii="Times New Roman" w:eastAsia="Times New Roman" w:hAnsi="Times New Roman" w:cs="Times New Roman"/>
          <w:sz w:val="28"/>
          <w:lang w:val="ru-RU"/>
        </w:rPr>
        <w:t xml:space="preserve">Место нахождения Администрации: 369380, КЧР, </w:t>
      </w:r>
      <w:r>
        <w:rPr>
          <w:rFonts w:ascii="Times New Roman" w:eastAsia="Times New Roman" w:hAnsi="Times New Roman" w:cs="Times New Roman"/>
          <w:color w:val="auto"/>
          <w:kern w:val="0"/>
          <w:sz w:val="28"/>
          <w:lang w:val="ru-RU"/>
        </w:rPr>
        <w:t>Малокарачаевского</w:t>
      </w:r>
      <w:r>
        <w:rPr>
          <w:rFonts w:ascii="Times New Roman" w:eastAsia="Times New Roman" w:hAnsi="Times New Roman" w:cs="Times New Roman"/>
          <w:sz w:val="28"/>
          <w:lang w:val="ru-RU"/>
        </w:rPr>
        <w:t xml:space="preserve"> район, с. Учкекен, ул. Ленина, 120, телефон для справок (консультаций) (87877) 2-20 -56.</w:t>
      </w:r>
    </w:p>
    <w:p w:rsidR="00695BB0" w:rsidRDefault="001F2DB9">
      <w:pPr>
        <w:pStyle w:val="Standard"/>
        <w:ind w:left="14" w:firstLine="777"/>
        <w:jc w:val="both"/>
      </w:pPr>
      <w:r>
        <w:rPr>
          <w:rFonts w:ascii="Times New Roman" w:eastAsia="Times New Roman" w:hAnsi="Times New Roman" w:cs="Times New Roman"/>
          <w:sz w:val="28"/>
          <w:lang w:val="ru-RU"/>
        </w:rPr>
        <w:t>Сведения о графике (режиме) работы Отдела</w:t>
      </w:r>
      <w:r>
        <w:rPr>
          <w:rFonts w:ascii="Times New Roman" w:eastAsia="Times New Roman" w:hAnsi="Times New Roman" w:cs="Times New Roman"/>
          <w:sz w:val="28"/>
          <w:lang w:val="ru-RU"/>
        </w:rPr>
        <w:t xml:space="preserve"> сообщаются по телефонам для справок (консультаций), а также размещаются на Интернет-сайте Администрации </w:t>
      </w:r>
      <w:r>
        <w:rPr>
          <w:rFonts w:ascii="Times New Roman" w:eastAsia="Times New Roman" w:hAnsi="Times New Roman" w:cs="Times New Roman"/>
          <w:color w:val="auto"/>
          <w:kern w:val="0"/>
          <w:sz w:val="28"/>
          <w:lang w:val="ru-RU"/>
        </w:rPr>
        <w:t>Малокарачаевского</w:t>
      </w:r>
      <w:r>
        <w:rPr>
          <w:rFonts w:ascii="Times New Roman" w:eastAsia="Times New Roman" w:hAnsi="Times New Roman" w:cs="Times New Roman"/>
          <w:sz w:val="28"/>
          <w:lang w:val="ru-RU"/>
        </w:rPr>
        <w:t xml:space="preserve"> муниципального района.</w:t>
      </w:r>
    </w:p>
    <w:p w:rsidR="00695BB0" w:rsidRDefault="001F2DB9">
      <w:pPr>
        <w:pStyle w:val="Standard"/>
        <w:jc w:val="both"/>
      </w:pPr>
      <w:r>
        <w:rPr>
          <w:rFonts w:ascii="Times New Roman" w:eastAsia="Times New Roman" w:hAnsi="Times New Roman" w:cs="Times New Roman"/>
          <w:b/>
          <w:sz w:val="28"/>
          <w:lang w:val="ru-RU"/>
        </w:rPr>
        <w:t>1.4.1.</w:t>
      </w:r>
      <w:r>
        <w:rPr>
          <w:rFonts w:ascii="Times New Roman" w:eastAsia="Times New Roman" w:hAnsi="Times New Roman" w:cs="Times New Roman"/>
          <w:sz w:val="28"/>
          <w:lang w:val="ru-RU"/>
        </w:rPr>
        <w:t xml:space="preserve"> Часы приема посетителей в Отделе: с понедельника по четверг с 9-00 до 17-00 часов, перерыв на обед с 13</w:t>
      </w:r>
      <w:r>
        <w:rPr>
          <w:rFonts w:ascii="Times New Roman" w:eastAsia="Times New Roman" w:hAnsi="Times New Roman" w:cs="Times New Roman"/>
          <w:sz w:val="28"/>
          <w:lang w:val="ru-RU"/>
        </w:rPr>
        <w:t xml:space="preserve">-00 до 14-00 часов. Прием заявлений по понедельникам-вторникам  с 9:00 до 12:00, с 14:00 до 17:00.  При необходимости, администрация Малокарачаевского муниципального района  вправе также установить иной день недели для принятия заявлений, при </w:t>
      </w:r>
      <w:r>
        <w:rPr>
          <w:rFonts w:ascii="Times New Roman" w:eastAsia="Times New Roman" w:hAnsi="Times New Roman" w:cs="Times New Roman"/>
          <w:sz w:val="28"/>
          <w:lang w:val="ru-RU"/>
        </w:rPr>
        <w:lastRenderedPageBreak/>
        <w:t>условии инфор</w:t>
      </w:r>
      <w:r>
        <w:rPr>
          <w:rFonts w:ascii="Times New Roman" w:eastAsia="Times New Roman" w:hAnsi="Times New Roman" w:cs="Times New Roman"/>
          <w:sz w:val="28"/>
          <w:lang w:val="ru-RU"/>
        </w:rPr>
        <w:t>мирования населения путем размещения стендов и объявлений. В предпраздничные дни продолжительность рабочего дня сокращается  на один час.</w:t>
      </w:r>
    </w:p>
    <w:p w:rsidR="00695BB0" w:rsidRDefault="001F2DB9">
      <w:pPr>
        <w:pStyle w:val="Standard"/>
        <w:jc w:val="both"/>
      </w:pPr>
      <w:r>
        <w:rPr>
          <w:rFonts w:ascii="Times New Roman" w:eastAsia="Times New Roman" w:hAnsi="Times New Roman" w:cs="Times New Roman"/>
          <w:b/>
          <w:sz w:val="28"/>
          <w:lang w:val="ru-RU"/>
        </w:rPr>
        <w:t>1.4.2.</w:t>
      </w:r>
      <w:r>
        <w:rPr>
          <w:rFonts w:ascii="Times New Roman" w:eastAsia="Times New Roman" w:hAnsi="Times New Roman" w:cs="Times New Roman"/>
          <w:sz w:val="28"/>
          <w:lang w:val="ru-RU"/>
        </w:rPr>
        <w:t xml:space="preserve"> Контактные телефоны:</w:t>
      </w:r>
    </w:p>
    <w:p w:rsidR="00695BB0" w:rsidRDefault="001F2DB9">
      <w:pPr>
        <w:pStyle w:val="Standard"/>
        <w:jc w:val="both"/>
        <w:rPr>
          <w:rFonts w:ascii="Times New Roman" w:eastAsia="Times New Roman" w:hAnsi="Times New Roman" w:cs="Times New Roman"/>
          <w:color w:val="auto"/>
          <w:sz w:val="28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>приемная Администрации Малокарачаевского муниципального района – (878772-33-48;</w:t>
      </w:r>
    </w:p>
    <w:p w:rsidR="00695BB0" w:rsidRDefault="001F2DB9">
      <w:pPr>
        <w:pStyle w:val="Standard"/>
        <w:jc w:val="both"/>
      </w:pP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начальник </w:t>
      </w: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и сотрудники Отдела:  </w:t>
      </w:r>
      <w:r>
        <w:rPr>
          <w:rFonts w:ascii="Times New Roman" w:eastAsia="Times New Roman" w:hAnsi="Times New Roman" w:cs="Times New Roman"/>
          <w:sz w:val="28"/>
          <w:lang w:val="ru-RU"/>
        </w:rPr>
        <w:t>(87877) 2-65-12, 2-20-56</w:t>
      </w:r>
    </w:p>
    <w:p w:rsidR="00695BB0" w:rsidRDefault="001F2DB9">
      <w:pPr>
        <w:pStyle w:val="Standard"/>
        <w:jc w:val="both"/>
      </w:pPr>
      <w:r>
        <w:rPr>
          <w:rFonts w:ascii="Times New Roman" w:eastAsia="Times New Roman" w:hAnsi="Times New Roman" w:cs="Times New Roman"/>
          <w:b/>
          <w:color w:val="auto"/>
          <w:sz w:val="28"/>
          <w:lang w:val="ru-RU"/>
        </w:rPr>
        <w:t>1.4.3.</w:t>
      </w: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 Адрес электронной почты Отдела:</w:t>
      </w:r>
      <w:r>
        <w:rPr>
          <w:rFonts w:ascii="Times New Roman" w:eastAsia="Times New Roman" w:hAnsi="Times New Roman" w:cs="Times New Roman"/>
          <w:color w:val="0000FF"/>
          <w:sz w:val="28"/>
          <w:u w:val="single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FF"/>
          <w:sz w:val="28"/>
          <w:u w:val="single"/>
        </w:rPr>
        <w:t>otdelsxizo</w:t>
      </w:r>
      <w:r>
        <w:rPr>
          <w:rFonts w:ascii="Times New Roman" w:eastAsia="Times New Roman" w:hAnsi="Times New Roman" w:cs="Times New Roman"/>
          <w:color w:val="0000FF"/>
          <w:sz w:val="28"/>
          <w:u w:val="single"/>
          <w:lang w:val="ru-RU"/>
        </w:rPr>
        <w:t>@</w:t>
      </w:r>
      <w:r>
        <w:rPr>
          <w:rFonts w:ascii="Times New Roman" w:eastAsia="Times New Roman" w:hAnsi="Times New Roman" w:cs="Times New Roman"/>
          <w:color w:val="0000FF"/>
          <w:sz w:val="28"/>
          <w:u w:val="single"/>
        </w:rPr>
        <w:t>mail</w:t>
      </w:r>
      <w:r>
        <w:rPr>
          <w:rFonts w:ascii="Times New Roman" w:eastAsia="Times New Roman" w:hAnsi="Times New Roman" w:cs="Times New Roman"/>
          <w:color w:val="0000FF"/>
          <w:sz w:val="28"/>
          <w:u w:val="single"/>
          <w:lang w:val="ru-RU"/>
        </w:rPr>
        <w:t>.</w:t>
      </w:r>
      <w:r>
        <w:rPr>
          <w:rFonts w:ascii="Times New Roman" w:eastAsia="Times New Roman" w:hAnsi="Times New Roman" w:cs="Times New Roman"/>
          <w:color w:val="0000FF"/>
          <w:sz w:val="28"/>
          <w:u w:val="single"/>
        </w:rPr>
        <w:t>ru</w:t>
      </w:r>
    </w:p>
    <w:p w:rsidR="00695BB0" w:rsidRDefault="001F2DB9">
      <w:pPr>
        <w:pStyle w:val="Standard"/>
        <w:jc w:val="both"/>
      </w:pPr>
      <w:r>
        <w:rPr>
          <w:rFonts w:ascii="Times New Roman" w:eastAsia="Times New Roman" w:hAnsi="Times New Roman" w:cs="Times New Roman"/>
          <w:b/>
          <w:color w:val="auto"/>
          <w:sz w:val="28"/>
          <w:lang w:val="ru-RU"/>
        </w:rPr>
        <w:t>1.4.4.</w:t>
      </w:r>
      <w:r>
        <w:rPr>
          <w:rFonts w:ascii="Times New Roman" w:eastAsia="Times New Roman" w:hAnsi="Times New Roman" w:cs="Times New Roman"/>
          <w:color w:val="C00000"/>
          <w:sz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Официальный сайт Администрации в информационно - телекоммуникационной сети Интернет (далее-сеть Интернет):  </w:t>
      </w:r>
      <w:hyperlink r:id="rId7" w:history="1">
        <w:r>
          <w:rPr>
            <w:rStyle w:val="a6"/>
            <w:rFonts w:ascii="Times New Roman" w:eastAsia="Times New Roman" w:hAnsi="Times New Roman" w:cs="Times New Roman"/>
            <w:sz w:val="28"/>
          </w:rPr>
          <w:t>www</w:t>
        </w:r>
      </w:hyperlink>
      <w:hyperlink r:id="rId8" w:history="1">
        <w:r>
          <w:rPr>
            <w:rStyle w:val="a6"/>
            <w:rFonts w:ascii="Times New Roman" w:eastAsia="Times New Roman" w:hAnsi="Times New Roman" w:cs="Times New Roman"/>
            <w:sz w:val="28"/>
            <w:lang w:val="ru-RU"/>
          </w:rPr>
          <w:t>.</w:t>
        </w:r>
      </w:hyperlink>
      <w:hyperlink r:id="rId9" w:history="1">
        <w:r>
          <w:rPr>
            <w:rStyle w:val="a6"/>
            <w:rFonts w:ascii="Times New Roman" w:eastAsia="Times New Roman" w:hAnsi="Times New Roman" w:cs="Times New Roman"/>
            <w:sz w:val="28"/>
          </w:rPr>
          <w:t>mkarachay</w:t>
        </w:r>
      </w:hyperlink>
      <w:hyperlink r:id="rId10" w:history="1">
        <w:r>
          <w:rPr>
            <w:rStyle w:val="a6"/>
            <w:rFonts w:ascii="Times New Roman" w:eastAsia="Times New Roman" w:hAnsi="Times New Roman" w:cs="Times New Roman"/>
            <w:sz w:val="28"/>
            <w:lang w:val="ru-RU"/>
          </w:rPr>
          <w:t>.</w:t>
        </w:r>
      </w:hyperlink>
      <w:hyperlink r:id="rId11" w:history="1">
        <w:r>
          <w:rPr>
            <w:rStyle w:val="a6"/>
            <w:rFonts w:ascii="Times New Roman" w:eastAsia="Times New Roman" w:hAnsi="Times New Roman" w:cs="Times New Roman"/>
            <w:sz w:val="28"/>
          </w:rPr>
          <w:t>ru</w:t>
        </w:r>
      </w:hyperlink>
    </w:p>
    <w:p w:rsidR="00695BB0" w:rsidRDefault="001F2DB9">
      <w:pPr>
        <w:pStyle w:val="Standard"/>
        <w:jc w:val="both"/>
      </w:pPr>
      <w:r>
        <w:rPr>
          <w:rFonts w:ascii="Times New Roman" w:eastAsia="Times New Roman" w:hAnsi="Times New Roman" w:cs="Times New Roman"/>
          <w:b/>
          <w:color w:val="auto"/>
          <w:sz w:val="28"/>
          <w:lang w:val="ru-RU"/>
        </w:rPr>
        <w:t>1.4.5.</w:t>
      </w: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 Разъяснения по вопросам </w:t>
      </w: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>предоставления муниципальной услуги, в том числе сроков исполнения муниципальной услуги, порядка обжалования решений, действий (бездействия) должностных лиц, ответственных за предоставление муниципальной услуги, предоставляются:</w:t>
      </w:r>
    </w:p>
    <w:p w:rsidR="00695BB0" w:rsidRDefault="001F2DB9">
      <w:pPr>
        <w:pStyle w:val="Standard"/>
        <w:tabs>
          <w:tab w:val="left" w:pos="1276"/>
        </w:tabs>
        <w:ind w:firstLine="540"/>
        <w:jc w:val="both"/>
        <w:rPr>
          <w:rFonts w:ascii="Times New Roman" w:eastAsia="Times New Roman" w:hAnsi="Times New Roman" w:cs="Times New Roman"/>
          <w:color w:val="auto"/>
          <w:sz w:val="28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>непосредственно в Отделе пр</w:t>
      </w: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>и личном обращении заявителей (непосредственное информирование);</w:t>
      </w:r>
    </w:p>
    <w:p w:rsidR="00695BB0" w:rsidRDefault="001F2DB9">
      <w:pPr>
        <w:pStyle w:val="Standard"/>
        <w:tabs>
          <w:tab w:val="left" w:pos="1276"/>
        </w:tabs>
        <w:ind w:firstLine="540"/>
        <w:jc w:val="both"/>
        <w:rPr>
          <w:rFonts w:ascii="Times New Roman" w:eastAsia="Times New Roman" w:hAnsi="Times New Roman" w:cs="Times New Roman"/>
          <w:color w:val="auto"/>
          <w:sz w:val="28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>с использованием средств телефонной связи (устное информирование);</w:t>
      </w:r>
    </w:p>
    <w:p w:rsidR="00695BB0" w:rsidRDefault="001F2DB9">
      <w:pPr>
        <w:pStyle w:val="Standard"/>
        <w:ind w:firstLine="540"/>
        <w:jc w:val="both"/>
      </w:pP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с использованием сети Интернет на официальном информационном сайте Администрации </w:t>
      </w:r>
      <w:r>
        <w:rPr>
          <w:rFonts w:ascii="Times New Roman" w:eastAsia="Times New Roman" w:hAnsi="Times New Roman" w:cs="Times New Roman"/>
          <w:color w:val="000080"/>
          <w:sz w:val="28"/>
          <w:u w:val="single"/>
          <w:lang w:val="ru-RU"/>
        </w:rPr>
        <w:t xml:space="preserve"> </w:t>
      </w:r>
      <w:hyperlink r:id="rId12" w:history="1">
        <w:r>
          <w:rPr>
            <w:rStyle w:val="a6"/>
            <w:rFonts w:ascii="Times New Roman" w:eastAsia="Times New Roman" w:hAnsi="Times New Roman" w:cs="Times New Roman"/>
            <w:kern w:val="0"/>
            <w:sz w:val="28"/>
          </w:rPr>
          <w:t>www</w:t>
        </w:r>
      </w:hyperlink>
      <w:hyperlink r:id="rId13" w:history="1">
        <w:r>
          <w:rPr>
            <w:rStyle w:val="a6"/>
            <w:rFonts w:ascii="Times New Roman" w:eastAsia="Times New Roman" w:hAnsi="Times New Roman" w:cs="Times New Roman"/>
            <w:kern w:val="0"/>
            <w:sz w:val="28"/>
            <w:lang w:val="ru-RU"/>
          </w:rPr>
          <w:t>.</w:t>
        </w:r>
      </w:hyperlink>
      <w:hyperlink r:id="rId14" w:history="1">
        <w:r>
          <w:rPr>
            <w:rStyle w:val="a6"/>
            <w:rFonts w:ascii="Times New Roman" w:eastAsia="Times New Roman" w:hAnsi="Times New Roman" w:cs="Times New Roman"/>
            <w:kern w:val="0"/>
            <w:sz w:val="28"/>
          </w:rPr>
          <w:t>mkarachay</w:t>
        </w:r>
      </w:hyperlink>
      <w:hyperlink r:id="rId15" w:history="1">
        <w:r>
          <w:rPr>
            <w:rStyle w:val="a6"/>
            <w:rFonts w:ascii="Times New Roman" w:eastAsia="Times New Roman" w:hAnsi="Times New Roman" w:cs="Times New Roman"/>
            <w:kern w:val="0"/>
            <w:sz w:val="28"/>
            <w:lang w:val="ru-RU"/>
          </w:rPr>
          <w:t>.</w:t>
        </w:r>
      </w:hyperlink>
      <w:hyperlink r:id="rId16" w:history="1">
        <w:r>
          <w:rPr>
            <w:rStyle w:val="a6"/>
            <w:rFonts w:ascii="Times New Roman" w:eastAsia="Times New Roman" w:hAnsi="Times New Roman" w:cs="Times New Roman"/>
            <w:kern w:val="0"/>
            <w:sz w:val="28"/>
          </w:rPr>
          <w:t>ru</w:t>
        </w:r>
      </w:hyperlink>
      <w:r>
        <w:rPr>
          <w:rFonts w:ascii="Times New Roman" w:eastAsia="Times New Roman" w:hAnsi="Times New Roman" w:cs="Times New Roman"/>
          <w:sz w:val="28"/>
          <w:lang w:val="ru-RU"/>
        </w:rPr>
        <w:t>;</w:t>
      </w:r>
    </w:p>
    <w:p w:rsidR="00695BB0" w:rsidRDefault="001F2DB9">
      <w:pPr>
        <w:pStyle w:val="Standard"/>
        <w:tabs>
          <w:tab w:val="left" w:pos="1276"/>
        </w:tabs>
        <w:ind w:firstLine="540"/>
        <w:jc w:val="both"/>
        <w:rPr>
          <w:rFonts w:ascii="Times New Roman" w:eastAsia="Times New Roman" w:hAnsi="Times New Roman" w:cs="Times New Roman"/>
          <w:color w:val="auto"/>
          <w:sz w:val="28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путём письменного обращения заявителя (по почте или с использованием </w:t>
      </w: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>средств факсимильной связи);</w:t>
      </w:r>
    </w:p>
    <w:p w:rsidR="00695BB0" w:rsidRDefault="001F2DB9">
      <w:pPr>
        <w:pStyle w:val="Standard"/>
        <w:tabs>
          <w:tab w:val="left" w:pos="1276"/>
        </w:tabs>
        <w:ind w:firstLine="540"/>
        <w:jc w:val="both"/>
        <w:rPr>
          <w:rFonts w:ascii="Times New Roman" w:eastAsia="Times New Roman" w:hAnsi="Times New Roman" w:cs="Times New Roman"/>
          <w:sz w:val="28"/>
          <w:lang w:val="ru-RU"/>
        </w:rPr>
      </w:pPr>
      <w:r>
        <w:rPr>
          <w:rFonts w:ascii="Times New Roman" w:eastAsia="Times New Roman" w:hAnsi="Times New Roman" w:cs="Times New Roman"/>
          <w:sz w:val="28"/>
          <w:lang w:val="ru-RU"/>
        </w:rPr>
        <w:t>посредством электронной почты;</w:t>
      </w:r>
    </w:p>
    <w:p w:rsidR="00695BB0" w:rsidRDefault="001F2DB9">
      <w:pPr>
        <w:pStyle w:val="Standard"/>
        <w:jc w:val="both"/>
      </w:pPr>
      <w:r>
        <w:rPr>
          <w:rFonts w:ascii="Times New Roman" w:eastAsia="Times New Roman" w:hAnsi="Times New Roman" w:cs="Times New Roman"/>
          <w:b/>
          <w:color w:val="auto"/>
          <w:sz w:val="28"/>
          <w:lang w:val="ru-RU"/>
        </w:rPr>
        <w:t>1.5.</w:t>
      </w: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  Консультации  (справки)  о  предоставлении  муниципальной  услуги предоставляются  ответственными  исполнителями  администрации  Малокарачаевского муниципального района,   в должностные  обя</w:t>
      </w: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>занности  которых  входит  прием  заявлений  на  утверждение схемы расположения земельного участка на кадастровом плане территории.</w:t>
      </w:r>
    </w:p>
    <w:p w:rsidR="00695BB0" w:rsidRDefault="001F2DB9">
      <w:pPr>
        <w:pStyle w:val="Standard"/>
        <w:jc w:val="both"/>
      </w:pPr>
      <w:r>
        <w:rPr>
          <w:rFonts w:ascii="Times New Roman" w:eastAsia="Times New Roman" w:hAnsi="Times New Roman" w:cs="Times New Roman"/>
          <w:b/>
          <w:color w:val="auto"/>
          <w:sz w:val="28"/>
          <w:lang w:val="ru-RU"/>
        </w:rPr>
        <w:t>1.6.</w:t>
      </w: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  Индивидуальное  консультирование  производится  в  устной  и письменной  форме.</w:t>
      </w:r>
    </w:p>
    <w:p w:rsidR="00695BB0" w:rsidRDefault="001F2DB9">
      <w:pPr>
        <w:pStyle w:val="Standard"/>
        <w:jc w:val="both"/>
      </w:pPr>
      <w:r>
        <w:rPr>
          <w:rFonts w:ascii="Times New Roman" w:eastAsia="Times New Roman" w:hAnsi="Times New Roman" w:cs="Times New Roman"/>
          <w:b/>
          <w:color w:val="auto"/>
          <w:sz w:val="28"/>
          <w:lang w:val="ru-RU"/>
        </w:rPr>
        <w:t>1.7.</w:t>
      </w: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  Индивидуальное  устное  консульт</w:t>
      </w: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>ирование  по  процедуре предоставления  муниципальной  услуги  осуществляется  ответственными исполнителями администрации Малокарачаевского муниципального района:</w:t>
      </w:r>
    </w:p>
    <w:p w:rsidR="00695BB0" w:rsidRDefault="001F2DB9">
      <w:pPr>
        <w:pStyle w:val="Standard"/>
        <w:jc w:val="both"/>
      </w:pP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>-  по личному обращению;</w:t>
      </w:r>
    </w:p>
    <w:p w:rsidR="00695BB0" w:rsidRDefault="001F2DB9">
      <w:pPr>
        <w:pStyle w:val="Standard"/>
        <w:jc w:val="both"/>
      </w:pP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>-  по письменному обращению;</w:t>
      </w:r>
    </w:p>
    <w:p w:rsidR="00695BB0" w:rsidRDefault="001F2DB9">
      <w:pPr>
        <w:pStyle w:val="Standard"/>
        <w:jc w:val="both"/>
      </w:pP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>-  по телефону;</w:t>
      </w:r>
    </w:p>
    <w:p w:rsidR="00695BB0" w:rsidRDefault="001F2DB9">
      <w:pPr>
        <w:pStyle w:val="Standard"/>
        <w:jc w:val="both"/>
      </w:pP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-  по электронной </w:t>
      </w: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>почте.</w:t>
      </w:r>
    </w:p>
    <w:p w:rsidR="00695BB0" w:rsidRDefault="001F2DB9">
      <w:pPr>
        <w:pStyle w:val="Standard"/>
        <w:jc w:val="both"/>
      </w:pPr>
      <w:r>
        <w:rPr>
          <w:rFonts w:ascii="Times New Roman" w:eastAsia="Times New Roman" w:hAnsi="Times New Roman" w:cs="Times New Roman"/>
          <w:b/>
          <w:color w:val="auto"/>
          <w:sz w:val="28"/>
          <w:lang w:val="ru-RU"/>
        </w:rPr>
        <w:t>1.8.</w:t>
      </w: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  Консультации предоставляются по следующим вопросам:</w:t>
      </w:r>
    </w:p>
    <w:p w:rsidR="00695BB0" w:rsidRDefault="001F2DB9">
      <w:pPr>
        <w:pStyle w:val="Standard"/>
        <w:jc w:val="both"/>
      </w:pP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>-  перечень документов необходимых для предоставления муниципальной</w:t>
      </w:r>
    </w:p>
    <w:p w:rsidR="00695BB0" w:rsidRDefault="001F2DB9">
      <w:pPr>
        <w:pStyle w:val="Standard"/>
        <w:jc w:val="both"/>
        <w:rPr>
          <w:rFonts w:ascii="Times New Roman" w:eastAsia="Times New Roman" w:hAnsi="Times New Roman" w:cs="Times New Roman"/>
          <w:color w:val="auto"/>
          <w:sz w:val="28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>услуги;</w:t>
      </w:r>
    </w:p>
    <w:p w:rsidR="00695BB0" w:rsidRDefault="001F2DB9">
      <w:pPr>
        <w:pStyle w:val="Standard"/>
        <w:jc w:val="both"/>
      </w:pP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>-  требования к документам, прилагаемым к заявлению;</w:t>
      </w:r>
    </w:p>
    <w:p w:rsidR="00695BB0" w:rsidRDefault="001F2DB9">
      <w:pPr>
        <w:pStyle w:val="Standard"/>
        <w:jc w:val="both"/>
      </w:pP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>-  время приема и выдачи документов;</w:t>
      </w:r>
    </w:p>
    <w:p w:rsidR="00695BB0" w:rsidRDefault="001F2DB9">
      <w:pPr>
        <w:pStyle w:val="Standard"/>
        <w:jc w:val="both"/>
      </w:pP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>- сроки исполнения муници</w:t>
      </w: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>пальной услуги;</w:t>
      </w:r>
    </w:p>
    <w:p w:rsidR="00695BB0" w:rsidRDefault="001F2DB9">
      <w:pPr>
        <w:pStyle w:val="Standard"/>
        <w:jc w:val="both"/>
      </w:pP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>- порядок обжалования действий (бездействия) и решений, принимаемых</w:t>
      </w:r>
    </w:p>
    <w:p w:rsidR="00695BB0" w:rsidRDefault="001F2DB9">
      <w:pPr>
        <w:pStyle w:val="Standard"/>
        <w:jc w:val="both"/>
        <w:rPr>
          <w:rFonts w:ascii="Times New Roman" w:eastAsia="Times New Roman" w:hAnsi="Times New Roman" w:cs="Times New Roman"/>
          <w:color w:val="auto"/>
          <w:sz w:val="28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>в ходе исполнения муниципальной услуги.</w:t>
      </w:r>
    </w:p>
    <w:p w:rsidR="00695BB0" w:rsidRDefault="001F2DB9">
      <w:pPr>
        <w:pStyle w:val="Standard"/>
        <w:jc w:val="both"/>
      </w:pPr>
      <w:r>
        <w:rPr>
          <w:rFonts w:ascii="Times New Roman" w:eastAsia="Times New Roman" w:hAnsi="Times New Roman" w:cs="Times New Roman"/>
          <w:b/>
          <w:color w:val="auto"/>
          <w:sz w:val="28"/>
          <w:lang w:val="ru-RU"/>
        </w:rPr>
        <w:t>1.9.</w:t>
      </w: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  Индивидуальное  письменное  консультирование  осуществляется  при письменном  обращении  заинтересованного  лица  в  администр</w:t>
      </w: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ацию  </w:t>
      </w: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lastRenderedPageBreak/>
        <w:t>Малокарачаевского муниципального района. Письменный  ответ  подписывается руководителем  или  заместителем  руководителя  администрации    и содержит  фамилию,  инициалы  и  телефон  исполнителя.  Ответ  направляется письмом,  электронной  почтой,  ф</w:t>
      </w: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>аксом,  в  зависимости  от  способа  обращения заинтересованного  лица  за  консультацией  или  способа  доставки,  указанного  в письменном  обращении  заинтересованного  лица  в  течение  30  дней  со  дня поступления запроса.</w:t>
      </w:r>
    </w:p>
    <w:p w:rsidR="00695BB0" w:rsidRDefault="001F2DB9">
      <w:pPr>
        <w:pStyle w:val="Standard"/>
        <w:jc w:val="both"/>
      </w:pPr>
      <w:r>
        <w:rPr>
          <w:rFonts w:ascii="Times New Roman" w:eastAsia="Times New Roman" w:hAnsi="Times New Roman" w:cs="Times New Roman"/>
          <w:b/>
          <w:color w:val="auto"/>
          <w:sz w:val="28"/>
          <w:lang w:val="ru-RU"/>
        </w:rPr>
        <w:t>1.10.</w:t>
      </w: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  С  момента  приема  </w:t>
      </w: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>заявления  заявитель  имеет  право  на  получение сведений о ходе исполнения муниципальной услуги по телефону, посредством электронной  почты  или  на  личном  приеме  в  порядке,  указанном  в  пункте 1.4. настоящего Административного регламента.</w:t>
      </w:r>
    </w:p>
    <w:p w:rsidR="00695BB0" w:rsidRDefault="001F2DB9">
      <w:pPr>
        <w:pStyle w:val="Standard"/>
        <w:jc w:val="both"/>
      </w:pPr>
      <w:r>
        <w:rPr>
          <w:rFonts w:ascii="Times New Roman" w:eastAsia="Times New Roman" w:hAnsi="Times New Roman" w:cs="Times New Roman"/>
          <w:b/>
          <w:color w:val="auto"/>
          <w:sz w:val="28"/>
          <w:lang w:val="ru-RU"/>
        </w:rPr>
        <w:t>1.11.</w:t>
      </w: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  П</w:t>
      </w: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>ри  ответах  на  телефонные  звонки  ответственные  исполнители администрации  Малокарачаевского муниципального района  подробно и в вежливой (корректной)  форме  информируют  обратившихся  по  интересующим  их вопросам.  Ответ  на  телефонный  звонок  дол</w:t>
      </w: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>жен  начинаться  с  информации  о наименовании  организации,  фамилии,  имени,  отчестве  и  должности специалиста, принявшего телефонный звонок.</w:t>
      </w:r>
    </w:p>
    <w:p w:rsidR="00695BB0" w:rsidRDefault="001F2DB9">
      <w:pPr>
        <w:pStyle w:val="Standard"/>
        <w:jc w:val="both"/>
      </w:pPr>
      <w:r>
        <w:rPr>
          <w:rFonts w:ascii="Times New Roman" w:eastAsia="Times New Roman" w:hAnsi="Times New Roman" w:cs="Times New Roman"/>
          <w:b/>
          <w:color w:val="auto"/>
          <w:sz w:val="28"/>
          <w:lang w:val="ru-RU"/>
        </w:rPr>
        <w:t>1.12.</w:t>
      </w: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  Рекомендуемое время для консультации по телефону — 5 минут.</w:t>
      </w:r>
    </w:p>
    <w:p w:rsidR="00695BB0" w:rsidRDefault="001F2DB9">
      <w:pPr>
        <w:pStyle w:val="Standard"/>
        <w:jc w:val="both"/>
      </w:pPr>
      <w:r>
        <w:rPr>
          <w:rFonts w:ascii="Times New Roman" w:eastAsia="Times New Roman" w:hAnsi="Times New Roman" w:cs="Times New Roman"/>
          <w:b/>
          <w:color w:val="auto"/>
          <w:sz w:val="28"/>
          <w:lang w:val="ru-RU"/>
        </w:rPr>
        <w:t>1.13.</w:t>
      </w: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  При  невозможности  ответственного  </w:t>
      </w: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>исполнителя,  принявшего звонок, самостоятельно ответить на поставленные вопросы телефонный звонок должен быть переадресован другому ответственному исполнителю или  должен быть сообщен телефонный номер, по которому можно получить информацию.</w:t>
      </w:r>
    </w:p>
    <w:p w:rsidR="00695BB0" w:rsidRDefault="001F2DB9">
      <w:pPr>
        <w:pStyle w:val="Standard"/>
        <w:jc w:val="both"/>
      </w:pPr>
      <w:r>
        <w:rPr>
          <w:rFonts w:ascii="Times New Roman" w:eastAsia="Times New Roman" w:hAnsi="Times New Roman" w:cs="Times New Roman"/>
          <w:b/>
          <w:color w:val="auto"/>
          <w:sz w:val="28"/>
          <w:lang w:val="ru-RU"/>
        </w:rPr>
        <w:t>1.14.</w:t>
      </w: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  Во  вре</w:t>
      </w: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>мя  разговора  ответственный  исполнитель  должен произносить слова четко, не допускать разговоров с окружающими людьми. Не допускается  прерывание  разговора  по  причине  поступления  звонка  на  другой телефонный аппарат.</w:t>
      </w:r>
    </w:p>
    <w:p w:rsidR="00695BB0" w:rsidRDefault="001F2DB9">
      <w:pPr>
        <w:pStyle w:val="Standard"/>
        <w:jc w:val="both"/>
      </w:pPr>
      <w:r>
        <w:rPr>
          <w:rFonts w:ascii="Times New Roman" w:eastAsia="Times New Roman" w:hAnsi="Times New Roman" w:cs="Times New Roman"/>
          <w:b/>
          <w:color w:val="auto"/>
          <w:sz w:val="28"/>
          <w:lang w:val="ru-RU"/>
        </w:rPr>
        <w:t>1.15.</w:t>
      </w: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  Одновременное консультир</w:t>
      </w: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>ование по телефону и прием документов не допускается.</w:t>
      </w:r>
    </w:p>
    <w:p w:rsidR="00695BB0" w:rsidRDefault="001F2DB9">
      <w:pPr>
        <w:pStyle w:val="Standard"/>
        <w:jc w:val="both"/>
      </w:pPr>
      <w:r>
        <w:rPr>
          <w:rFonts w:ascii="Times New Roman" w:eastAsia="Times New Roman" w:hAnsi="Times New Roman" w:cs="Times New Roman"/>
          <w:b/>
          <w:color w:val="auto"/>
          <w:sz w:val="28"/>
          <w:lang w:val="ru-RU"/>
        </w:rPr>
        <w:t>1.16.</w:t>
      </w: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  Публичное  письменное  информирование  осуществляется  путем публикации информационных материалов на информационных стендах, а также на официальном сайте администрации  Малокарачаевского муниципа</w:t>
      </w: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льного района </w:t>
      </w:r>
      <w:hyperlink r:id="rId17" w:history="1">
        <w:r>
          <w:rPr>
            <w:rStyle w:val="a6"/>
            <w:rFonts w:ascii="Times New Roman" w:eastAsia="Times New Roman" w:hAnsi="Times New Roman" w:cs="Times New Roman"/>
            <w:kern w:val="0"/>
            <w:sz w:val="28"/>
          </w:rPr>
          <w:t>www</w:t>
        </w:r>
      </w:hyperlink>
      <w:hyperlink r:id="rId18" w:history="1">
        <w:r>
          <w:rPr>
            <w:rStyle w:val="a6"/>
            <w:rFonts w:ascii="Times New Roman" w:eastAsia="Times New Roman" w:hAnsi="Times New Roman" w:cs="Times New Roman"/>
            <w:kern w:val="0"/>
            <w:sz w:val="28"/>
            <w:lang w:val="ru-RU"/>
          </w:rPr>
          <w:t>.</w:t>
        </w:r>
      </w:hyperlink>
      <w:hyperlink r:id="rId19" w:history="1">
        <w:r>
          <w:rPr>
            <w:rStyle w:val="a6"/>
            <w:rFonts w:ascii="Times New Roman" w:eastAsia="Times New Roman" w:hAnsi="Times New Roman" w:cs="Times New Roman"/>
            <w:kern w:val="0"/>
            <w:sz w:val="28"/>
          </w:rPr>
          <w:t>mkarachay</w:t>
        </w:r>
      </w:hyperlink>
      <w:hyperlink r:id="rId20" w:history="1">
        <w:r>
          <w:rPr>
            <w:rStyle w:val="a6"/>
            <w:rFonts w:ascii="Times New Roman" w:eastAsia="Times New Roman" w:hAnsi="Times New Roman" w:cs="Times New Roman"/>
            <w:kern w:val="0"/>
            <w:sz w:val="28"/>
            <w:lang w:val="ru-RU"/>
          </w:rPr>
          <w:t>.</w:t>
        </w:r>
      </w:hyperlink>
      <w:hyperlink r:id="rId21" w:history="1">
        <w:r>
          <w:rPr>
            <w:rStyle w:val="a6"/>
            <w:rFonts w:ascii="Times New Roman" w:eastAsia="Times New Roman" w:hAnsi="Times New Roman" w:cs="Times New Roman"/>
            <w:kern w:val="0"/>
            <w:sz w:val="28"/>
          </w:rPr>
          <w:t>ru</w:t>
        </w:r>
      </w:hyperlink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>.</w:t>
      </w:r>
    </w:p>
    <w:p w:rsidR="00695BB0" w:rsidRDefault="00695BB0">
      <w:pPr>
        <w:pStyle w:val="Standard"/>
        <w:jc w:val="both"/>
        <w:rPr>
          <w:lang w:val="ru-RU"/>
        </w:rPr>
      </w:pPr>
    </w:p>
    <w:p w:rsidR="00695BB0" w:rsidRDefault="001F2DB9">
      <w:pPr>
        <w:pStyle w:val="Standard"/>
        <w:jc w:val="center"/>
      </w:pPr>
      <w:r>
        <w:rPr>
          <w:rFonts w:ascii="Times New Roman" w:eastAsia="Times New Roman" w:hAnsi="Times New Roman" w:cs="Times New Roman"/>
          <w:b/>
          <w:color w:val="auto"/>
          <w:sz w:val="28"/>
        </w:rPr>
        <w:t>II</w:t>
      </w:r>
      <w:r>
        <w:rPr>
          <w:rFonts w:ascii="Times New Roman" w:eastAsia="Times New Roman" w:hAnsi="Times New Roman" w:cs="Times New Roman"/>
          <w:b/>
          <w:color w:val="auto"/>
          <w:sz w:val="28"/>
          <w:lang w:val="ru-RU"/>
        </w:rPr>
        <w:t xml:space="preserve">. Стандарт </w:t>
      </w:r>
      <w:r>
        <w:rPr>
          <w:rFonts w:ascii="Times New Roman" w:eastAsia="Times New Roman" w:hAnsi="Times New Roman" w:cs="Times New Roman"/>
          <w:b/>
          <w:color w:val="auto"/>
          <w:sz w:val="28"/>
          <w:lang w:val="ru-RU"/>
        </w:rPr>
        <w:t>предоставления муниципальной услуги</w:t>
      </w:r>
    </w:p>
    <w:p w:rsidR="00695BB0" w:rsidRDefault="00695BB0">
      <w:pPr>
        <w:pStyle w:val="Standard"/>
        <w:jc w:val="both"/>
        <w:rPr>
          <w:lang w:val="ru-RU"/>
        </w:rPr>
      </w:pPr>
    </w:p>
    <w:p w:rsidR="00695BB0" w:rsidRDefault="001F2DB9">
      <w:pPr>
        <w:pStyle w:val="Standard"/>
        <w:jc w:val="both"/>
      </w:pPr>
      <w:r>
        <w:rPr>
          <w:rFonts w:ascii="Times New Roman" w:eastAsia="Times New Roman" w:hAnsi="Times New Roman" w:cs="Times New Roman"/>
          <w:b/>
          <w:color w:val="auto"/>
          <w:sz w:val="28"/>
          <w:lang w:val="ru-RU"/>
        </w:rPr>
        <w:t>2.1.  Наименование муниципальной услуги</w:t>
      </w: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>: «Прием и выдача документов об утверждении схемы расположения земельного участка на кадастровом плане территории».</w:t>
      </w:r>
    </w:p>
    <w:p w:rsidR="00695BB0" w:rsidRDefault="001F2DB9">
      <w:pPr>
        <w:pStyle w:val="Standard"/>
        <w:jc w:val="both"/>
      </w:pPr>
      <w:r>
        <w:rPr>
          <w:rFonts w:ascii="Times New Roman" w:eastAsia="Times New Roman" w:hAnsi="Times New Roman" w:cs="Times New Roman"/>
          <w:b/>
          <w:color w:val="auto"/>
          <w:sz w:val="28"/>
          <w:lang w:val="ru-RU"/>
        </w:rPr>
        <w:t>2.2.</w:t>
      </w: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  </w:t>
      </w:r>
      <w:r>
        <w:rPr>
          <w:rFonts w:ascii="Times New Roman" w:eastAsia="Times New Roman" w:hAnsi="Times New Roman" w:cs="Times New Roman"/>
          <w:b/>
          <w:color w:val="auto"/>
          <w:sz w:val="28"/>
          <w:lang w:val="ru-RU"/>
        </w:rPr>
        <w:t>Наименование органа, предоставляющего муниципальную услугу</w:t>
      </w:r>
      <w:r>
        <w:rPr>
          <w:rFonts w:ascii="Times New Roman" w:eastAsia="Times New Roman" w:hAnsi="Times New Roman" w:cs="Times New Roman"/>
          <w:b/>
          <w:color w:val="auto"/>
          <w:sz w:val="28"/>
          <w:lang w:val="ru-RU"/>
        </w:rPr>
        <w:t>,</w:t>
      </w:r>
    </w:p>
    <w:p w:rsidR="00695BB0" w:rsidRDefault="001F2DB9">
      <w:pPr>
        <w:pStyle w:val="Standard"/>
        <w:jc w:val="both"/>
        <w:rPr>
          <w:rFonts w:ascii="Times New Roman" w:eastAsia="Times New Roman" w:hAnsi="Times New Roman" w:cs="Times New Roman"/>
          <w:color w:val="auto"/>
          <w:sz w:val="28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>- администрация  Малокарачаевского  муниципального района.</w:t>
      </w:r>
    </w:p>
    <w:p w:rsidR="00695BB0" w:rsidRDefault="001F2DB9">
      <w:pPr>
        <w:pStyle w:val="Standard"/>
        <w:jc w:val="both"/>
      </w:pPr>
      <w:r>
        <w:rPr>
          <w:rFonts w:ascii="Times New Roman" w:eastAsia="Times New Roman" w:hAnsi="Times New Roman" w:cs="Times New Roman"/>
          <w:b/>
          <w:color w:val="auto"/>
          <w:sz w:val="28"/>
          <w:lang w:val="ru-RU"/>
        </w:rPr>
        <w:t>2.3.  Результатом предоставления муниципальной услуги являются:</w:t>
      </w:r>
    </w:p>
    <w:p w:rsidR="00695BB0" w:rsidRDefault="001F2DB9">
      <w:pPr>
        <w:pStyle w:val="Standard"/>
        <w:jc w:val="both"/>
        <w:rPr>
          <w:rFonts w:ascii="Times New Roman" w:eastAsia="Times New Roman" w:hAnsi="Times New Roman" w:cs="Times New Roman"/>
          <w:color w:val="auto"/>
          <w:sz w:val="28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>—  принятие администрацией  Малокарачаевского муниципального района   постановления  об  утверждении  схемы  расположения  земельно</w:t>
      </w: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>го  участка  на</w:t>
      </w:r>
    </w:p>
    <w:p w:rsidR="00695BB0" w:rsidRDefault="001F2DB9">
      <w:pPr>
        <w:pStyle w:val="Standard"/>
        <w:jc w:val="both"/>
      </w:pP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>кадастровом  плане  территории  (постановление  администрации    Малокарачаевского муниципального района);</w:t>
      </w:r>
    </w:p>
    <w:p w:rsidR="00695BB0" w:rsidRDefault="001F2DB9">
      <w:pPr>
        <w:pStyle w:val="Standard"/>
        <w:jc w:val="both"/>
        <w:rPr>
          <w:rFonts w:ascii="Times New Roman" w:eastAsia="Times New Roman" w:hAnsi="Times New Roman" w:cs="Times New Roman"/>
          <w:color w:val="auto"/>
          <w:sz w:val="28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>—  отказ  в  утверждении  схемы  расположения  земельного  участка  на кадастровом плане территории.</w:t>
      </w:r>
    </w:p>
    <w:p w:rsidR="00695BB0" w:rsidRDefault="001F2DB9">
      <w:pPr>
        <w:pStyle w:val="Standard"/>
        <w:jc w:val="both"/>
      </w:pPr>
      <w:r>
        <w:rPr>
          <w:rFonts w:ascii="Times New Roman" w:eastAsia="Times New Roman" w:hAnsi="Times New Roman" w:cs="Times New Roman"/>
          <w:b/>
          <w:color w:val="auto"/>
          <w:sz w:val="28"/>
          <w:lang w:val="ru-RU"/>
        </w:rPr>
        <w:lastRenderedPageBreak/>
        <w:t xml:space="preserve">2.4.  Сроком  предоставления  </w:t>
      </w:r>
      <w:r>
        <w:rPr>
          <w:rFonts w:ascii="Times New Roman" w:eastAsia="Times New Roman" w:hAnsi="Times New Roman" w:cs="Times New Roman"/>
          <w:b/>
          <w:color w:val="auto"/>
          <w:sz w:val="28"/>
          <w:lang w:val="ru-RU"/>
        </w:rPr>
        <w:t>муниципальной</w:t>
      </w: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  услуги  является  период  с момента  подачи  заявления  об  утверждении  схемы  расположения  земельного участка  на  кадастровом  плане  территории  до  выхода  постановления  об утверждении  схемы  расположения  земельного  участка  на  ка</w:t>
      </w: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>дастровом  плане территории.</w:t>
      </w:r>
    </w:p>
    <w:p w:rsidR="00695BB0" w:rsidRDefault="001F2DB9">
      <w:pPr>
        <w:pStyle w:val="Standard"/>
        <w:jc w:val="both"/>
      </w:pPr>
      <w:r>
        <w:rPr>
          <w:rFonts w:ascii="Times New Roman" w:eastAsia="Times New Roman" w:hAnsi="Times New Roman" w:cs="Times New Roman"/>
          <w:b/>
          <w:color w:val="auto"/>
          <w:sz w:val="28"/>
          <w:lang w:val="ru-RU"/>
        </w:rPr>
        <w:t>2.4.1.</w:t>
      </w: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>Срок принятия постановления администрации  Малокарачаевского муниципального района   об  утверждении  схемы  расположения  земельного  участка  на кадастровом плане территории — один месяц со дня подачи заявления.</w:t>
      </w:r>
    </w:p>
    <w:p w:rsidR="00695BB0" w:rsidRDefault="001F2DB9">
      <w:pPr>
        <w:pStyle w:val="Standard"/>
        <w:jc w:val="both"/>
      </w:pPr>
      <w:r>
        <w:rPr>
          <w:rFonts w:ascii="Times New Roman" w:eastAsia="Times New Roman" w:hAnsi="Times New Roman" w:cs="Times New Roman"/>
          <w:b/>
          <w:color w:val="auto"/>
          <w:sz w:val="28"/>
          <w:lang w:val="ru-RU"/>
        </w:rPr>
        <w:t>2.4.2.</w:t>
      </w: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 Срок  направления  заявителю  письма  об  отказе  администрации  Малокарачаевского муниципального района    в  утверждении  схемы  расположения земельного  участка  на  кадастровом  плане  территории  —  один  месяц  со  дня подачи заявления.</w:t>
      </w:r>
    </w:p>
    <w:p w:rsidR="00695BB0" w:rsidRDefault="001F2DB9">
      <w:pPr>
        <w:pStyle w:val="Standard"/>
        <w:jc w:val="both"/>
      </w:pPr>
      <w:r>
        <w:rPr>
          <w:rFonts w:ascii="Times New Roman" w:eastAsia="Times New Roman" w:hAnsi="Times New Roman" w:cs="Times New Roman"/>
          <w:b/>
          <w:color w:val="auto"/>
          <w:sz w:val="28"/>
          <w:lang w:val="ru-RU"/>
        </w:rPr>
        <w:t>2.5.</w:t>
      </w: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  Правов</w:t>
      </w: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>ыми основаниями для предоставления муниципальной услуги являются:</w:t>
      </w:r>
    </w:p>
    <w:p w:rsidR="00695BB0" w:rsidRDefault="001F2DB9">
      <w:pPr>
        <w:pStyle w:val="Standard"/>
        <w:jc w:val="both"/>
      </w:pP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>- Конституция Российской Федерации;</w:t>
      </w:r>
    </w:p>
    <w:p w:rsidR="00695BB0" w:rsidRDefault="001F2DB9">
      <w:pPr>
        <w:pStyle w:val="Standard"/>
        <w:jc w:val="both"/>
      </w:pP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>-  Градостроительный кодекс Российской Федерации;</w:t>
      </w:r>
    </w:p>
    <w:p w:rsidR="00695BB0" w:rsidRDefault="001F2DB9">
      <w:pPr>
        <w:pStyle w:val="Standard"/>
        <w:jc w:val="both"/>
      </w:pP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>- Земельный кодекс Российской Федерации;</w:t>
      </w:r>
    </w:p>
    <w:p w:rsidR="00695BB0" w:rsidRDefault="001F2DB9">
      <w:pPr>
        <w:pStyle w:val="Standard"/>
        <w:jc w:val="both"/>
      </w:pP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>- Федеральный закон от 18.06.2001 № 78-ФЗ «О землеустройстве»;</w:t>
      </w:r>
    </w:p>
    <w:p w:rsidR="00695BB0" w:rsidRDefault="001F2DB9">
      <w:pPr>
        <w:pStyle w:val="Standard"/>
        <w:jc w:val="both"/>
      </w:pP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>-  Федеральный  закон  от  25.10.2001  №  137-ФЗ  «О  введении  в  действие</w:t>
      </w:r>
    </w:p>
    <w:p w:rsidR="00695BB0" w:rsidRDefault="001F2DB9">
      <w:pPr>
        <w:pStyle w:val="Standard"/>
        <w:jc w:val="both"/>
        <w:rPr>
          <w:rFonts w:ascii="Times New Roman" w:eastAsia="Times New Roman" w:hAnsi="Times New Roman" w:cs="Times New Roman"/>
          <w:color w:val="auto"/>
          <w:sz w:val="28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>Земельного кодекса Российской Федерации»;</w:t>
      </w:r>
    </w:p>
    <w:p w:rsidR="00695BB0" w:rsidRDefault="001F2DB9">
      <w:pPr>
        <w:pStyle w:val="Standard"/>
        <w:shd w:val="clear" w:color="auto" w:fill="FFFFFF"/>
        <w:tabs>
          <w:tab w:val="left" w:pos="284"/>
          <w:tab w:val="left" w:pos="426"/>
        </w:tabs>
        <w:autoSpaceDE w:val="0"/>
        <w:snapToGrid w:val="0"/>
        <w:spacing w:line="200" w:lineRule="atLeast"/>
        <w:jc w:val="both"/>
      </w:pPr>
      <w:r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-Федеральный </w:t>
      </w:r>
      <w:r>
        <w:rPr>
          <w:rStyle w:val="Internetlink"/>
          <w:rFonts w:ascii="Times New Roman" w:eastAsia="Times New Roman" w:hAnsi="Times New Roman" w:cs="Times New Roman"/>
          <w:color w:val="000000"/>
          <w:spacing w:val="-2"/>
          <w:sz w:val="28"/>
          <w:szCs w:val="28"/>
          <w:u w:val="none"/>
          <w:lang w:val="ru-RU"/>
        </w:rPr>
        <w:t xml:space="preserve">закон 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от 27.07.2006 №152-ФЗ «О персональных данных»;</w:t>
      </w:r>
    </w:p>
    <w:p w:rsidR="00695BB0" w:rsidRDefault="001F2DB9">
      <w:pPr>
        <w:pStyle w:val="Standard"/>
        <w:jc w:val="both"/>
      </w:pP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>-  Федеральный  закон  от  06.10.2003  №  131-ФЗ  «Об  общих  принципах</w:t>
      </w:r>
    </w:p>
    <w:p w:rsidR="00695BB0" w:rsidRDefault="001F2DB9">
      <w:pPr>
        <w:pStyle w:val="Standard"/>
        <w:jc w:val="both"/>
      </w:pP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>организации местного самоуправления в Российской Федерации»;</w:t>
      </w:r>
    </w:p>
    <w:p w:rsidR="00695BB0" w:rsidRDefault="001F2DB9">
      <w:pPr>
        <w:pStyle w:val="Standard"/>
        <w:jc w:val="both"/>
      </w:pP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>-  Федеральный  закон  от  24.07.2007  №  221-ФЗ  «О  государственном</w:t>
      </w:r>
    </w:p>
    <w:p w:rsidR="00695BB0" w:rsidRDefault="001F2DB9">
      <w:pPr>
        <w:pStyle w:val="Standard"/>
        <w:jc w:val="both"/>
        <w:rPr>
          <w:rFonts w:ascii="Times New Roman" w:eastAsia="Times New Roman" w:hAnsi="Times New Roman" w:cs="Times New Roman"/>
          <w:color w:val="auto"/>
          <w:sz w:val="28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>кадастре недвижимости»;</w:t>
      </w:r>
    </w:p>
    <w:p w:rsidR="00695BB0" w:rsidRDefault="001F2DB9">
      <w:pPr>
        <w:pStyle w:val="Standard"/>
        <w:jc w:val="both"/>
      </w:pP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>-</w:t>
      </w:r>
      <w:r>
        <w:rPr>
          <w:rFonts w:ascii="Times New Roman" w:eastAsia="Times New Roman" w:hAnsi="Times New Roman" w:cs="Times New Roman"/>
          <w:sz w:val="28"/>
          <w:lang w:val="ru-RU"/>
        </w:rPr>
        <w:t>Законом Карачаево-Черкесской Республики от 25.10.2004 № 30-РЗ</w:t>
      </w:r>
      <w:r>
        <w:rPr>
          <w:rFonts w:ascii="Times New Roman" w:eastAsia="Times New Roman" w:hAnsi="Times New Roman" w:cs="Times New Roman"/>
          <w:sz w:val="28"/>
        </w:rPr>
        <w:t> </w:t>
      </w:r>
      <w:r>
        <w:rPr>
          <w:rFonts w:ascii="Times New Roman" w:eastAsia="Times New Roman" w:hAnsi="Times New Roman" w:cs="Times New Roman"/>
          <w:sz w:val="28"/>
          <w:lang w:val="ru-RU"/>
        </w:rPr>
        <w:t xml:space="preserve"> «О местном самоуправлении в Карачаево</w:t>
      </w:r>
      <w:r>
        <w:rPr>
          <w:rFonts w:ascii="Times New Roman" w:eastAsia="Times New Roman" w:hAnsi="Times New Roman" w:cs="Times New Roman"/>
          <w:sz w:val="28"/>
          <w:lang w:val="ru-RU"/>
        </w:rPr>
        <w:t>-Черкесской Республике»</w:t>
      </w: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>;</w:t>
      </w:r>
    </w:p>
    <w:p w:rsidR="00695BB0" w:rsidRDefault="001F2DB9">
      <w:pPr>
        <w:pStyle w:val="Standard"/>
        <w:jc w:val="both"/>
      </w:pP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>-</w:t>
      </w:r>
      <w:r>
        <w:rPr>
          <w:rFonts w:ascii="Times New Roman" w:eastAsia="Times New Roman" w:hAnsi="Times New Roman" w:cs="Times New Roman"/>
          <w:sz w:val="28"/>
          <w:lang w:val="ru-RU"/>
        </w:rPr>
        <w:t>Законом Карачаево-Черкесской Республики от 09.12.2003 № 61-РЗ «Особенности регулирования земельных отношений в Карачаево-Черкесской Республике»;</w:t>
      </w:r>
    </w:p>
    <w:p w:rsidR="00695BB0" w:rsidRDefault="001F2DB9">
      <w:pPr>
        <w:pStyle w:val="Standard"/>
        <w:jc w:val="both"/>
        <w:rPr>
          <w:rFonts w:ascii="Times New Roman" w:eastAsia="Times New Roman" w:hAnsi="Times New Roman" w:cs="Times New Roman"/>
          <w:sz w:val="28"/>
          <w:lang w:val="ru-RU"/>
        </w:rPr>
      </w:pPr>
      <w:r>
        <w:rPr>
          <w:rFonts w:ascii="Times New Roman" w:eastAsia="Times New Roman" w:hAnsi="Times New Roman" w:cs="Times New Roman"/>
          <w:sz w:val="28"/>
          <w:lang w:val="ru-RU"/>
        </w:rPr>
        <w:t>-Законом Карачаево-Черкесской Республики от 17.07.2007 № 50-РЗ  «О территориальном пл</w:t>
      </w:r>
      <w:r>
        <w:rPr>
          <w:rFonts w:ascii="Times New Roman" w:eastAsia="Times New Roman" w:hAnsi="Times New Roman" w:cs="Times New Roman"/>
          <w:sz w:val="28"/>
          <w:lang w:val="ru-RU"/>
        </w:rPr>
        <w:t>анировании и планировке территорий в Карачаево-Черкесской Республике»;</w:t>
      </w:r>
    </w:p>
    <w:p w:rsidR="00695BB0" w:rsidRDefault="001F2DB9">
      <w:pPr>
        <w:pStyle w:val="Standard"/>
        <w:jc w:val="both"/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-</w:t>
      </w:r>
      <w:r>
        <w:rPr>
          <w:rFonts w:ascii="Times New Roman CYR" w:eastAsia="Times New Roman CYR" w:hAnsi="Times New Roman CYR" w:cs="Times New Roman CYR"/>
          <w:color w:val="auto"/>
          <w:sz w:val="28"/>
          <w:szCs w:val="28"/>
          <w:lang w:val="ru-RU"/>
        </w:rPr>
        <w:t xml:space="preserve">Законом Карачаево-Черкесской Республики от 14 мая 2015 № 29-РЗ О внесении изменений в Закон КЧР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«</w:t>
      </w:r>
      <w:r>
        <w:rPr>
          <w:rFonts w:ascii="Times New Roman CYR" w:eastAsia="Times New Roman CYR" w:hAnsi="Times New Roman CYR" w:cs="Times New Roman CYR"/>
          <w:color w:val="auto"/>
          <w:sz w:val="28"/>
          <w:szCs w:val="28"/>
          <w:lang w:val="ru-RU"/>
        </w:rPr>
        <w:t>Особенности регулирования земельных отношений в Карачаево-Черкесской Республике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»;</w:t>
      </w:r>
    </w:p>
    <w:p w:rsidR="00695BB0" w:rsidRDefault="001F2DB9">
      <w:pPr>
        <w:pStyle w:val="Standard"/>
        <w:jc w:val="both"/>
      </w:pPr>
      <w:r>
        <w:rPr>
          <w:rFonts w:ascii="Times New Roman CYR" w:eastAsia="Times New Roman CYR" w:hAnsi="Times New Roman CYR" w:cs="Times New Roman CYR"/>
          <w:color w:val="auto"/>
          <w:sz w:val="28"/>
          <w:szCs w:val="28"/>
          <w:lang w:val="ru-RU"/>
        </w:rPr>
        <w:t xml:space="preserve">-Законом Карачаево-Черкесской Республики от 14 мая 2015 № 30-РЗ “О перераспределении полномочий в сфере земельных отношений между органами местного самоуправления поселений КЧР  и органами государственной власти КЧР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»;  </w:t>
      </w:r>
    </w:p>
    <w:p w:rsidR="00695BB0" w:rsidRDefault="001F2DB9">
      <w:pPr>
        <w:pStyle w:val="Standard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-Законом Карачаево-Черкесской Респу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блики от 14 мая 2015 № 31-РЗ «О наделении органов местного самоуправления муниципальных районов КЧР отдельными государственными полномочиями КЧР в сфере земельных отношений»;</w:t>
      </w:r>
    </w:p>
    <w:p w:rsidR="00695BB0" w:rsidRDefault="001F2DB9">
      <w:pPr>
        <w:pStyle w:val="Standard"/>
        <w:jc w:val="both"/>
      </w:pP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>-  иные  законы  и  нормативные  правовые  акты  Российской  Федерации, Карачаево</w:t>
      </w: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-Черкесской республики, иные правовые акты администрации </w:t>
      </w: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lastRenderedPageBreak/>
        <w:t>Малокарачаевского муниципального района.</w:t>
      </w:r>
    </w:p>
    <w:p w:rsidR="00695BB0" w:rsidRDefault="00695BB0">
      <w:pPr>
        <w:pStyle w:val="Standard"/>
        <w:jc w:val="both"/>
        <w:rPr>
          <w:rFonts w:ascii="Times New Roman" w:eastAsia="Times New Roman" w:hAnsi="Times New Roman" w:cs="Times New Roman"/>
          <w:color w:val="auto"/>
          <w:sz w:val="28"/>
          <w:lang w:val="ru-RU"/>
        </w:rPr>
      </w:pPr>
    </w:p>
    <w:p w:rsidR="00695BB0" w:rsidRDefault="001F2DB9">
      <w:pPr>
        <w:pStyle w:val="a3"/>
        <w:spacing w:before="0" w:after="0"/>
        <w:jc w:val="both"/>
        <w:outlineLvl w:val="9"/>
      </w:pPr>
      <w:r>
        <w:rPr>
          <w:rFonts w:ascii="Times New Roman" w:eastAsia="Times New Roman" w:hAnsi="Times New Roman"/>
          <w:b/>
          <w:sz w:val="28"/>
        </w:rPr>
        <w:t>2.6.</w:t>
      </w:r>
      <w:r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Исчерпывающий перечень документов, необходимых в соответствии с нормативными правовыми актами для предоставления </w:t>
      </w:r>
      <w:r>
        <w:rPr>
          <w:b/>
          <w:sz w:val="28"/>
          <w:szCs w:val="28"/>
        </w:rPr>
        <w:t>муниципальной</w:t>
      </w:r>
      <w:r>
        <w:rPr>
          <w:rFonts w:ascii="Times New Roman" w:hAnsi="Times New Roman"/>
          <w:b/>
          <w:sz w:val="28"/>
          <w:szCs w:val="28"/>
        </w:rPr>
        <w:t xml:space="preserve"> услуги, которые являются </w:t>
      </w:r>
      <w:r>
        <w:rPr>
          <w:rFonts w:ascii="Times New Roman" w:hAnsi="Times New Roman"/>
          <w:b/>
          <w:sz w:val="28"/>
          <w:szCs w:val="28"/>
        </w:rPr>
        <w:t>необходимыми и обязательными, и подлежащих представлению заявителем, способы их получения заявителем, в том числе в электронной форме, порядок их предоставления:</w:t>
      </w:r>
    </w:p>
    <w:p w:rsidR="00695BB0" w:rsidRDefault="001F2DB9">
      <w:pPr>
        <w:pStyle w:val="Standard"/>
        <w:jc w:val="both"/>
        <w:rPr>
          <w:rFonts w:ascii="Times New Roman" w:eastAsia="Times New Roman" w:hAnsi="Times New Roman" w:cs="Times New Roman"/>
          <w:color w:val="auto"/>
          <w:sz w:val="28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>а)  заявление об утверждении схемы расположения земельного участка на кадастровом плане террит</w:t>
      </w: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>ории;</w:t>
      </w:r>
    </w:p>
    <w:p w:rsidR="00695BB0" w:rsidRDefault="001F2DB9">
      <w:pPr>
        <w:pStyle w:val="Standard"/>
        <w:jc w:val="both"/>
        <w:rPr>
          <w:rFonts w:ascii="Times New Roman" w:eastAsia="Times New Roman" w:hAnsi="Times New Roman" w:cs="Times New Roman"/>
          <w:color w:val="auto"/>
          <w:sz w:val="28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>б)  копия  документа,  удостоверяющего  личность  заявителя  (заявителей), являющегося  физическим  лицом,  либо  личность  представителя  физического</w:t>
      </w:r>
    </w:p>
    <w:p w:rsidR="00695BB0" w:rsidRDefault="001F2DB9">
      <w:pPr>
        <w:pStyle w:val="Standard"/>
        <w:jc w:val="both"/>
        <w:rPr>
          <w:rFonts w:ascii="Times New Roman" w:eastAsia="Times New Roman" w:hAnsi="Times New Roman" w:cs="Times New Roman"/>
          <w:color w:val="auto"/>
          <w:sz w:val="28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>или юридического лица;</w:t>
      </w:r>
    </w:p>
    <w:p w:rsidR="00695BB0" w:rsidRDefault="001F2DB9">
      <w:pPr>
        <w:pStyle w:val="Standard"/>
        <w:jc w:val="both"/>
        <w:rPr>
          <w:rFonts w:ascii="Times New Roman" w:eastAsia="Times New Roman" w:hAnsi="Times New Roman" w:cs="Times New Roman"/>
          <w:color w:val="auto"/>
          <w:sz w:val="28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в)  копия документа, удостоверяющего права (полномочия) представителя </w:t>
      </w: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>физического  или  юридического  лица,  если  с  заявлением  обращается представитель заявителя (заявителей);</w:t>
      </w:r>
    </w:p>
    <w:p w:rsidR="00695BB0" w:rsidRDefault="001F2DB9">
      <w:pPr>
        <w:pStyle w:val="Standard"/>
        <w:jc w:val="both"/>
        <w:rPr>
          <w:rFonts w:ascii="Times New Roman" w:eastAsia="Times New Roman" w:hAnsi="Times New Roman" w:cs="Times New Roman"/>
          <w:color w:val="auto"/>
          <w:sz w:val="28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>г)  схема  расположения  земельного  участка  на  кадастровом  плане территории в 2-х экземплярах;</w:t>
      </w:r>
    </w:p>
    <w:p w:rsidR="00695BB0" w:rsidRDefault="001F2DB9">
      <w:pPr>
        <w:pStyle w:val="Standard"/>
        <w:jc w:val="both"/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2.7.Исчерпывающий перечень документов,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необходимых в соответствии с нормативными правовыми актами  для предоставления </w:t>
      </w:r>
      <w:r>
        <w:rPr>
          <w:rFonts w:ascii="Times New Roman" w:hAnsi="Times New Roman" w:cs="Times New Roman"/>
          <w:b/>
          <w:color w:val="auto"/>
          <w:kern w:val="0"/>
          <w:sz w:val="28"/>
          <w:szCs w:val="28"/>
          <w:lang w:val="ru-RU"/>
        </w:rPr>
        <w:t>муниципальной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услуги, которые находятся в распоряжении органов местного самоуправления и иных органов, участвующих в предоставлении муниципальных услуг, и которые заявитель впра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ве представить, а также  способы их получения заявителями:</w:t>
      </w:r>
    </w:p>
    <w:p w:rsidR="00695BB0" w:rsidRDefault="001F2DB9">
      <w:pPr>
        <w:pStyle w:val="Standard"/>
        <w:jc w:val="both"/>
      </w:pPr>
      <w:r>
        <w:rPr>
          <w:rFonts w:ascii="Times New Roman" w:eastAsia="Times New Roman" w:hAnsi="Times New Roman" w:cs="Times New Roman"/>
          <w:color w:val="auto"/>
          <w:kern w:val="0"/>
          <w:sz w:val="28"/>
          <w:lang w:val="ru-RU"/>
        </w:rPr>
        <w:t>а)  копия свидетельства о государственной регистрации физического лица в  качестве  индивидуального  предпринимателя  (для  индивидуальных предпринимателей),  копия  свидетельства  о  государственн</w:t>
      </w:r>
      <w:r>
        <w:rPr>
          <w:rFonts w:ascii="Times New Roman" w:eastAsia="Times New Roman" w:hAnsi="Times New Roman" w:cs="Times New Roman"/>
          <w:color w:val="auto"/>
          <w:kern w:val="0"/>
          <w:sz w:val="28"/>
          <w:lang w:val="ru-RU"/>
        </w:rPr>
        <w:t>ой  регистрации юридического  лица  (для  юридических  лиц)  или  выписка  из  государственных реестров  о  юридическом  лице  или  индивидуальном  предпринимателе, являющемся заявителем, ходатайствующем о приобретении прав на земельный участок</w:t>
      </w:r>
    </w:p>
    <w:p w:rsidR="00695BB0" w:rsidRDefault="001F2DB9">
      <w:pPr>
        <w:pStyle w:val="Standard"/>
        <w:jc w:val="both"/>
        <w:rPr>
          <w:rFonts w:ascii="Times New Roman" w:eastAsia="Times New Roman" w:hAnsi="Times New Roman" w:cs="Times New Roman"/>
          <w:color w:val="auto"/>
          <w:sz w:val="28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>б)  при  на</w:t>
      </w: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>личии  зданий,  строений,  сооружений  на  земельном  участке  -выписка из Единого государственного реестра прав на недвижимое имущество</w:t>
      </w:r>
    </w:p>
    <w:p w:rsidR="00695BB0" w:rsidRDefault="001F2DB9">
      <w:pPr>
        <w:pStyle w:val="Standard"/>
        <w:jc w:val="both"/>
        <w:rPr>
          <w:rFonts w:ascii="Times New Roman" w:eastAsia="Times New Roman" w:hAnsi="Times New Roman" w:cs="Times New Roman"/>
          <w:color w:val="auto"/>
          <w:sz w:val="28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>и  сделок  с  ним  (далее  -  ЕГРП)  о  правах  на  здание,  строение,  сооружение,</w:t>
      </w:r>
    </w:p>
    <w:p w:rsidR="00695BB0" w:rsidRDefault="001F2DB9">
      <w:pPr>
        <w:pStyle w:val="Standard"/>
        <w:jc w:val="both"/>
        <w:rPr>
          <w:rFonts w:ascii="Times New Roman" w:eastAsia="Times New Roman" w:hAnsi="Times New Roman" w:cs="Times New Roman"/>
          <w:color w:val="auto"/>
          <w:sz w:val="28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>находящиеся на приобретаемом земель</w:t>
      </w: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>ном участке, или:</w:t>
      </w:r>
    </w:p>
    <w:p w:rsidR="00695BB0" w:rsidRDefault="001F2DB9">
      <w:pPr>
        <w:pStyle w:val="Standard"/>
        <w:jc w:val="both"/>
        <w:rPr>
          <w:rFonts w:ascii="Times New Roman" w:eastAsia="Times New Roman" w:hAnsi="Times New Roman" w:cs="Times New Roman"/>
          <w:color w:val="auto"/>
          <w:sz w:val="28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>в)  уведомление  об  отсутствии  в  ЕГРП  запрашиваемых  сведений  о зарегистрированных правах на указанные здания, строения, сооружения или копии документов, удостоверяющих (устанавливающих) права на  такое здание,  строение,  сооружение</w:t>
      </w: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>,  если  право  на  такое  здание,  строение, сооружение  в  соответствии  с  законодательством  Российской  Федерации признается возникшим независимо от его регистрации в ЕГРП.</w:t>
      </w:r>
    </w:p>
    <w:p w:rsidR="00695BB0" w:rsidRDefault="001F2DB9">
      <w:pPr>
        <w:pStyle w:val="Standard"/>
        <w:jc w:val="both"/>
      </w:pPr>
      <w:r>
        <w:rPr>
          <w:rFonts w:ascii="Times New Roman" w:eastAsia="Times New Roman" w:hAnsi="Times New Roman" w:cs="Times New Roman"/>
          <w:b/>
          <w:color w:val="auto"/>
          <w:sz w:val="28"/>
          <w:lang w:val="ru-RU"/>
        </w:rPr>
        <w:t>2.7.1</w:t>
      </w: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>.Документы,  указанные  в  подпунктах  «а»,  «б»,  «в» пункта 2.7.,  необ</w:t>
      </w: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ходимые  для утверждения  схемы  расположения  земельного  участка  на  кадастровом  плане территории, не могут быть затребованы у заявителя, при этом заявитель вправе их  представить  вместе  с  заявлением  об  утверждении  схемы  расположения земельного </w:t>
      </w: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>участка на кадастровом плане территории.</w:t>
      </w:r>
    </w:p>
    <w:p w:rsidR="00695BB0" w:rsidRDefault="001F2DB9">
      <w:pPr>
        <w:pStyle w:val="Standard"/>
        <w:jc w:val="both"/>
        <w:rPr>
          <w:rFonts w:ascii="Times New Roman" w:eastAsia="Times New Roman" w:hAnsi="Times New Roman" w:cs="Times New Roman"/>
          <w:color w:val="auto"/>
          <w:sz w:val="28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Для  предоставления  муниципальной  услуги  ответственный  исполнитель </w:t>
      </w: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lastRenderedPageBreak/>
        <w:t>администрации или МФЦ самостоятельно  запрашивает  в  порядке межведомственного взаимодействия:</w:t>
      </w:r>
    </w:p>
    <w:p w:rsidR="00695BB0" w:rsidRDefault="001F2DB9">
      <w:pPr>
        <w:pStyle w:val="Standard"/>
        <w:jc w:val="both"/>
        <w:rPr>
          <w:rFonts w:ascii="Times New Roman" w:eastAsia="Times New Roman" w:hAnsi="Times New Roman" w:cs="Times New Roman"/>
          <w:color w:val="auto"/>
          <w:sz w:val="28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>-  выписку  из  Единого  государственного  реест</w:t>
      </w: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>ра  прав  на  недвижимое имущество и сделок с ним;</w:t>
      </w:r>
    </w:p>
    <w:p w:rsidR="00695BB0" w:rsidRDefault="001F2DB9">
      <w:pPr>
        <w:pStyle w:val="Standard"/>
        <w:jc w:val="both"/>
      </w:pP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>-  кадастровый паспорт земельного участка;</w:t>
      </w:r>
    </w:p>
    <w:p w:rsidR="00695BB0" w:rsidRDefault="001F2DB9">
      <w:pPr>
        <w:pStyle w:val="Standard"/>
        <w:jc w:val="both"/>
        <w:rPr>
          <w:rFonts w:ascii="Times New Roman" w:eastAsia="Times New Roman" w:hAnsi="Times New Roman" w:cs="Times New Roman"/>
          <w:color w:val="auto"/>
          <w:sz w:val="28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>-  выписку  из  Единого  государственного  реестра  юридических  лиц, Единого государственного реестра индивидуальных предпринимателей;</w:t>
      </w:r>
    </w:p>
    <w:p w:rsidR="00695BB0" w:rsidRDefault="001F2DB9">
      <w:pPr>
        <w:pStyle w:val="Standard"/>
        <w:jc w:val="both"/>
      </w:pPr>
      <w:r>
        <w:rPr>
          <w:rFonts w:ascii="Times New Roman" w:eastAsia="Times New Roman" w:hAnsi="Times New Roman" w:cs="Times New Roman"/>
          <w:b/>
          <w:color w:val="auto"/>
          <w:sz w:val="28"/>
          <w:lang w:val="ru-RU"/>
        </w:rPr>
        <w:t>2.7.2.Запрещается требоват</w:t>
      </w:r>
      <w:r>
        <w:rPr>
          <w:rFonts w:ascii="Times New Roman" w:eastAsia="Times New Roman" w:hAnsi="Times New Roman" w:cs="Times New Roman"/>
          <w:b/>
          <w:color w:val="auto"/>
          <w:sz w:val="28"/>
          <w:lang w:val="ru-RU"/>
        </w:rPr>
        <w:t>ь от заявителя:</w:t>
      </w:r>
    </w:p>
    <w:p w:rsidR="00695BB0" w:rsidRDefault="001F2DB9">
      <w:pPr>
        <w:pStyle w:val="Standard"/>
        <w:jc w:val="both"/>
      </w:pP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>-  представление документов и информации или осуществления действий,</w:t>
      </w:r>
    </w:p>
    <w:p w:rsidR="00695BB0" w:rsidRDefault="001F2DB9">
      <w:pPr>
        <w:pStyle w:val="Standard"/>
        <w:jc w:val="both"/>
        <w:rPr>
          <w:rFonts w:ascii="Times New Roman" w:eastAsia="Times New Roman" w:hAnsi="Times New Roman" w:cs="Times New Roman"/>
          <w:color w:val="auto"/>
          <w:sz w:val="28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>представление  или  осуществление  которых  не  предусмотрено нормативными правовыми  актами,  регулирующими  отношения,  возникающие  в  связи  с предоставлением муниципа</w:t>
      </w: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>льной услуги;</w:t>
      </w:r>
    </w:p>
    <w:p w:rsidR="00695BB0" w:rsidRDefault="001F2DB9">
      <w:pPr>
        <w:pStyle w:val="Standard"/>
        <w:jc w:val="both"/>
        <w:rPr>
          <w:rFonts w:ascii="Times New Roman" w:eastAsia="Times New Roman" w:hAnsi="Times New Roman" w:cs="Times New Roman"/>
          <w:color w:val="auto"/>
          <w:sz w:val="28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>-  представление  документов  и  информации,  которые  в  соответствии  с нормативными  правовыми  актами  Российской  Федерации,  нормативными правовыми  актами  субъектов  Российской  Федерации  и  муниципальными правовыми  актами  находятс</w:t>
      </w: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>я  в  распоряжении  государственных  органов, предоставляющих  государственную  услугу,  иных  государственных  органов, органов местного самоуправления и (или) подведомственных государственным органам  и  органам  местного  самоуправления  организаций,  у</w:t>
      </w: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>частвующих  в предоставлении  государственных  или  муниципальных  услуг,  за исключением документов, указанных в части 6 статьи 7 Федерального закона от 27.07.2010 № 210-ФЗ  «Об  организации  предоставления  государственных  и  муниципальных услуг».</w:t>
      </w:r>
    </w:p>
    <w:p w:rsidR="00695BB0" w:rsidRDefault="001F2DB9">
      <w:pPr>
        <w:pStyle w:val="ConsPlusNormal"/>
        <w:ind w:firstLine="708"/>
        <w:jc w:val="both"/>
      </w:pPr>
      <w:r>
        <w:rPr>
          <w:rFonts w:ascii="Times New Roman" w:hAnsi="Times New Roman" w:cs="Times New Roman"/>
          <w:sz w:val="28"/>
          <w:szCs w:val="28"/>
          <w:lang w:val="ru-RU"/>
        </w:rPr>
        <w:t>В слу</w:t>
      </w:r>
      <w:r>
        <w:rPr>
          <w:rFonts w:ascii="Times New Roman" w:hAnsi="Times New Roman" w:cs="Times New Roman"/>
          <w:sz w:val="28"/>
          <w:szCs w:val="28"/>
          <w:lang w:val="ru-RU"/>
        </w:rPr>
        <w:t>чаях, предусмотренных федеральными законами, постановлениями Правительства Российской Федерации, нормативными правовыми актами Кар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>
        <w:rPr>
          <w:rFonts w:ascii="Times New Roman" w:hAnsi="Times New Roman" w:cs="Times New Roman"/>
          <w:sz w:val="28"/>
          <w:szCs w:val="28"/>
          <w:lang w:val="ru-RU"/>
        </w:rPr>
        <w:t>чаево-Черкесской Республики, муниципальными правовыми актами, униве</w:t>
      </w:r>
      <w:r>
        <w:rPr>
          <w:rFonts w:ascii="Times New Roman" w:hAnsi="Times New Roman" w:cs="Times New Roman"/>
          <w:sz w:val="28"/>
          <w:szCs w:val="28"/>
          <w:lang w:val="ru-RU"/>
        </w:rPr>
        <w:t>р</w:t>
      </w:r>
      <w:r>
        <w:rPr>
          <w:rFonts w:ascii="Times New Roman" w:hAnsi="Times New Roman" w:cs="Times New Roman"/>
          <w:sz w:val="28"/>
          <w:szCs w:val="28"/>
          <w:lang w:val="ru-RU"/>
        </w:rPr>
        <w:t>сальная электронная карта является документом, удостоверя</w:t>
      </w:r>
      <w:r>
        <w:rPr>
          <w:rFonts w:ascii="Times New Roman" w:hAnsi="Times New Roman" w:cs="Times New Roman"/>
          <w:sz w:val="28"/>
          <w:szCs w:val="28"/>
          <w:lang w:val="ru-RU"/>
        </w:rPr>
        <w:t>ющим право гра</w:t>
      </w:r>
      <w:r>
        <w:rPr>
          <w:rFonts w:ascii="Times New Roman" w:hAnsi="Times New Roman" w:cs="Times New Roman"/>
          <w:sz w:val="28"/>
          <w:szCs w:val="28"/>
          <w:lang w:val="ru-RU"/>
        </w:rPr>
        <w:t>ж</w:t>
      </w:r>
      <w:r>
        <w:rPr>
          <w:rFonts w:ascii="Times New Roman" w:hAnsi="Times New Roman" w:cs="Times New Roman"/>
          <w:sz w:val="28"/>
          <w:szCs w:val="28"/>
          <w:lang w:val="ru-RU"/>
        </w:rPr>
        <w:t>данина на получение государственных и муниципальных услуг.</w:t>
      </w:r>
    </w:p>
    <w:p w:rsidR="00695BB0" w:rsidRDefault="001F2DB9">
      <w:pPr>
        <w:pStyle w:val="Standard"/>
        <w:jc w:val="both"/>
      </w:pPr>
      <w:r>
        <w:rPr>
          <w:rFonts w:ascii="Times New Roman" w:eastAsia="Times New Roman" w:hAnsi="Times New Roman" w:cs="Times New Roman"/>
          <w:b/>
          <w:color w:val="auto"/>
          <w:sz w:val="28"/>
          <w:lang w:val="ru-RU"/>
        </w:rPr>
        <w:t>2.8.</w:t>
      </w: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  Акты  органов  государственной  власти  и  органов  местного самоуправления,  а  также  акты  судов,  установивших  права  заявителя  или удостоверяющих  государственную  регис</w:t>
      </w: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>трацию  прав,  представляются  в  виде надлежащим образом заверенных копий.</w:t>
      </w:r>
    </w:p>
    <w:p w:rsidR="00695BB0" w:rsidRDefault="001F2DB9">
      <w:pPr>
        <w:pStyle w:val="Standard"/>
        <w:jc w:val="both"/>
      </w:pPr>
      <w:r>
        <w:rPr>
          <w:rFonts w:ascii="Times New Roman" w:eastAsia="Times New Roman" w:hAnsi="Times New Roman" w:cs="Times New Roman"/>
          <w:b/>
          <w:color w:val="auto"/>
          <w:sz w:val="28"/>
          <w:lang w:val="ru-RU"/>
        </w:rPr>
        <w:t>2.9.</w:t>
      </w: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Исчерпывающий перечень оснований </w:t>
      </w:r>
      <w:r>
        <w:rPr>
          <w:rFonts w:ascii="Times New Roman" w:eastAsia="Times New Roman" w:hAnsi="Times New Roman" w:cs="Times New Roman"/>
          <w:b/>
          <w:color w:val="auto"/>
          <w:sz w:val="28"/>
          <w:lang w:val="ru-RU"/>
        </w:rPr>
        <w:t>для отказа в приеме заявления и документов для оказания муниципальной услуги:</w:t>
      </w:r>
    </w:p>
    <w:p w:rsidR="00695BB0" w:rsidRDefault="001F2DB9">
      <w:pPr>
        <w:pStyle w:val="Standard"/>
        <w:jc w:val="both"/>
      </w:pPr>
      <w:r>
        <w:rPr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-  отсутствие  полного  пакета  документов,  необходимых  для </w:t>
      </w: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предоставления  муниципальной  услуги,  указанных  в  пункте  2.6  раздела  </w:t>
      </w:r>
      <w:r>
        <w:rPr>
          <w:rFonts w:ascii="Times New Roman" w:eastAsia="Times New Roman" w:hAnsi="Times New Roman" w:cs="Times New Roman"/>
          <w:color w:val="auto"/>
          <w:sz w:val="28"/>
        </w:rPr>
        <w:t>II</w:t>
      </w: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 настоящего Административного регламента;</w:t>
      </w:r>
    </w:p>
    <w:p w:rsidR="00695BB0" w:rsidRDefault="001F2DB9">
      <w:pPr>
        <w:pStyle w:val="Standard"/>
        <w:jc w:val="both"/>
      </w:pPr>
      <w:r>
        <w:rPr>
          <w:rFonts w:ascii="Times New Roman" w:eastAsia="Times New Roman" w:hAnsi="Times New Roman" w:cs="Times New Roman"/>
          <w:b/>
          <w:color w:val="auto"/>
          <w:sz w:val="28"/>
          <w:lang w:val="ru-RU"/>
        </w:rPr>
        <w:t>2.9.1.</w:t>
      </w: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 В случае поступления не полного  пакета  документов, заявителю в течение 10 рабочих дней с момента получения этих документов, нап</w:t>
      </w: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равляется письменный отказ в рассмотрении поступившего заявления с указанием отсутствующих  документов и  предлагается подать их повторно в полном объеме в соответствии с пунктом 2.6  раздела  </w:t>
      </w:r>
      <w:r>
        <w:rPr>
          <w:rFonts w:ascii="Times New Roman" w:eastAsia="Times New Roman" w:hAnsi="Times New Roman" w:cs="Times New Roman"/>
          <w:color w:val="auto"/>
          <w:sz w:val="28"/>
        </w:rPr>
        <w:t>II</w:t>
      </w: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 настоящего Административного регламента;</w:t>
      </w:r>
    </w:p>
    <w:p w:rsidR="00695BB0" w:rsidRDefault="001F2DB9">
      <w:pPr>
        <w:pStyle w:val="Standard"/>
        <w:jc w:val="both"/>
      </w:pPr>
      <w:r>
        <w:rPr>
          <w:rFonts w:ascii="Times New Roman" w:eastAsia="Times New Roman" w:hAnsi="Times New Roman" w:cs="Times New Roman"/>
          <w:b/>
          <w:color w:val="auto"/>
          <w:sz w:val="28"/>
          <w:lang w:val="ru-RU"/>
        </w:rPr>
        <w:t xml:space="preserve">2.10.  </w:t>
      </w:r>
      <w:r>
        <w:rPr>
          <w:rFonts w:ascii="Times New Roman" w:hAnsi="Times New Roman" w:cs="Times New Roman"/>
          <w:b/>
          <w:sz w:val="28"/>
          <w:lang w:val="ru-RU"/>
        </w:rPr>
        <w:t>Исчерпывающи</w:t>
      </w:r>
      <w:r>
        <w:rPr>
          <w:rFonts w:ascii="Times New Roman" w:hAnsi="Times New Roman" w:cs="Times New Roman"/>
          <w:b/>
          <w:sz w:val="28"/>
          <w:lang w:val="ru-RU"/>
        </w:rPr>
        <w:t>й перечень о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снований для </w:t>
      </w:r>
      <w:r>
        <w:rPr>
          <w:rFonts w:ascii="Times New Roman" w:eastAsia="Times New Roman" w:hAnsi="Times New Roman" w:cs="Times New Roman"/>
          <w:b/>
          <w:color w:val="auto"/>
          <w:sz w:val="28"/>
          <w:lang w:val="ru-RU"/>
        </w:rPr>
        <w:t>отказа  в  предоставлении  муниципальной  услуги:</w:t>
      </w:r>
    </w:p>
    <w:p w:rsidR="00695BB0" w:rsidRDefault="001F2DB9">
      <w:pPr>
        <w:pStyle w:val="Standard"/>
        <w:jc w:val="both"/>
      </w:pP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>- с заявлением обратилось ненадлежащее лицо;</w:t>
      </w:r>
    </w:p>
    <w:p w:rsidR="00695BB0" w:rsidRDefault="001F2DB9">
      <w:pPr>
        <w:pStyle w:val="Standard"/>
        <w:jc w:val="both"/>
        <w:rPr>
          <w:rFonts w:ascii="Times New Roman" w:eastAsia="Times New Roman" w:hAnsi="Times New Roman" w:cs="Times New Roman"/>
          <w:color w:val="auto"/>
          <w:sz w:val="28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-  заявителем  представлены  документы,  не  отвечающие  требованиям </w:t>
      </w: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lastRenderedPageBreak/>
        <w:t>законодательства, а также содержащие неполные и (или) недостоверные</w:t>
      </w: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 сведения;</w:t>
      </w:r>
    </w:p>
    <w:p w:rsidR="00695BB0" w:rsidRDefault="001F2DB9">
      <w:pPr>
        <w:pStyle w:val="Standard"/>
        <w:jc w:val="both"/>
        <w:rPr>
          <w:rFonts w:ascii="Times New Roman" w:eastAsia="Times New Roman" w:hAnsi="Times New Roman" w:cs="Times New Roman"/>
          <w:color w:val="auto"/>
          <w:sz w:val="28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>- наличие оснований для отказа в утверждении схемы указанные в пункте 3.3.2. раздела  III настоящего Административного регламента;</w:t>
      </w:r>
    </w:p>
    <w:p w:rsidR="00695BB0" w:rsidRDefault="001F2DB9">
      <w:pPr>
        <w:pStyle w:val="Standard"/>
        <w:jc w:val="both"/>
      </w:pPr>
      <w:r>
        <w:rPr>
          <w:rFonts w:ascii="Times New Roman" w:eastAsia="Times New Roman" w:hAnsi="Times New Roman" w:cs="Times New Roman"/>
          <w:b/>
          <w:color w:val="auto"/>
          <w:sz w:val="28"/>
          <w:lang w:val="ru-RU"/>
        </w:rPr>
        <w:t>2.11.  Муниципальная  услуга  предоставляется  заявителям  на безвозмездной основе</w:t>
      </w: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>.</w:t>
      </w:r>
    </w:p>
    <w:p w:rsidR="00695BB0" w:rsidRDefault="001F2DB9">
      <w:pPr>
        <w:pStyle w:val="Standard"/>
        <w:jc w:val="both"/>
      </w:pPr>
      <w:r>
        <w:rPr>
          <w:rFonts w:ascii="Times New Roman" w:eastAsia="Times New Roman" w:hAnsi="Times New Roman" w:cs="Times New Roman"/>
          <w:b/>
          <w:color w:val="auto"/>
          <w:sz w:val="28"/>
          <w:lang w:val="ru-RU"/>
        </w:rPr>
        <w:t>2.12.</w:t>
      </w: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  Максимальный  срок  </w:t>
      </w: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>ожидания  в  очереди  при  подаче  заявления  об утверждении  схемы  расположения  земельного  участка  на  кадастровом  плане территории не может превышать 15 минут. Общее максимальное время приема и  регистрации  заявления  не  может  превышать  20  мину</w:t>
      </w: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>т.  Максимальный  срок ожидания в очереди при получении  результата предоставления муниципальной услуги не может превышать 15 минут.</w:t>
      </w:r>
    </w:p>
    <w:p w:rsidR="00695BB0" w:rsidRDefault="001F2DB9">
      <w:pPr>
        <w:pStyle w:val="Standard"/>
        <w:jc w:val="both"/>
      </w:pPr>
      <w:r>
        <w:rPr>
          <w:rFonts w:ascii="Times New Roman" w:eastAsia="Times New Roman" w:hAnsi="Times New Roman" w:cs="Times New Roman"/>
          <w:b/>
          <w:color w:val="auto"/>
          <w:sz w:val="28"/>
          <w:lang w:val="ru-RU"/>
        </w:rPr>
        <w:t>2.13.</w:t>
      </w: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  Требования  к  помещениям,  в  которых  предоставляется муниципальная  услуга,  к  местам  ожидания,  местам  для  з</w:t>
      </w: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>аполнения  заявок  о предоставлении муниципальной услуги, информационным стендам с образцами</w:t>
      </w:r>
    </w:p>
    <w:p w:rsidR="00695BB0" w:rsidRDefault="001F2DB9">
      <w:pPr>
        <w:pStyle w:val="Standard"/>
        <w:jc w:val="both"/>
        <w:rPr>
          <w:rFonts w:ascii="Times New Roman" w:eastAsia="Times New Roman" w:hAnsi="Times New Roman" w:cs="Times New Roman"/>
          <w:color w:val="auto"/>
          <w:sz w:val="28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>их  заполнения  и  перечнем  документов,  необходимых  для  предоставления муниципальной услуги:</w:t>
      </w:r>
    </w:p>
    <w:p w:rsidR="00695BB0" w:rsidRDefault="001F2DB9">
      <w:pPr>
        <w:pStyle w:val="Standard"/>
        <w:jc w:val="both"/>
      </w:pPr>
      <w:r>
        <w:rPr>
          <w:rFonts w:ascii="Times New Roman" w:eastAsia="Times New Roman" w:hAnsi="Times New Roman" w:cs="Times New Roman"/>
          <w:b/>
          <w:color w:val="auto"/>
          <w:sz w:val="28"/>
          <w:lang w:val="ru-RU"/>
        </w:rPr>
        <w:t>2.13.1.</w:t>
      </w: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  Помещения для получателей муниципальной услуги должны быт</w:t>
      </w: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>ь оборудованы столом с письменными принадлежностями и стульями.</w:t>
      </w:r>
    </w:p>
    <w:p w:rsidR="00695BB0" w:rsidRDefault="001F2DB9">
      <w:pPr>
        <w:pStyle w:val="Standard"/>
        <w:jc w:val="both"/>
      </w:pPr>
      <w:r>
        <w:rPr>
          <w:rFonts w:ascii="Times New Roman" w:eastAsia="Times New Roman" w:hAnsi="Times New Roman" w:cs="Times New Roman"/>
          <w:b/>
          <w:color w:val="auto"/>
          <w:sz w:val="28"/>
          <w:lang w:val="ru-RU"/>
        </w:rPr>
        <w:t>2.13.2.</w:t>
      </w: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  Места  информирования,  предназначенные  для  ознакомления заявителей  с  информационными  материалами,  должны  быть  оборудованы</w:t>
      </w:r>
    </w:p>
    <w:p w:rsidR="00695BB0" w:rsidRDefault="001F2DB9">
      <w:pPr>
        <w:pStyle w:val="Standard"/>
        <w:jc w:val="both"/>
        <w:rPr>
          <w:rFonts w:ascii="Times New Roman" w:eastAsia="Times New Roman" w:hAnsi="Times New Roman" w:cs="Times New Roman"/>
          <w:color w:val="auto"/>
          <w:sz w:val="28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>информационными стендами.</w:t>
      </w:r>
    </w:p>
    <w:p w:rsidR="00695BB0" w:rsidRDefault="001F2DB9">
      <w:pPr>
        <w:pStyle w:val="Standard"/>
        <w:jc w:val="both"/>
        <w:rPr>
          <w:rFonts w:ascii="Times New Roman" w:eastAsia="Times New Roman" w:hAnsi="Times New Roman" w:cs="Times New Roman"/>
          <w:color w:val="auto"/>
          <w:sz w:val="28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На информационных стендах </w:t>
      </w: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>в помещении, предназначенном для приема документов, размещается следующая информация:</w:t>
      </w:r>
    </w:p>
    <w:p w:rsidR="00695BB0" w:rsidRDefault="001F2DB9">
      <w:pPr>
        <w:pStyle w:val="Standard"/>
        <w:jc w:val="both"/>
      </w:pP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>-  текст Административного регламента;</w:t>
      </w:r>
    </w:p>
    <w:p w:rsidR="00695BB0" w:rsidRDefault="001F2DB9">
      <w:pPr>
        <w:pStyle w:val="Standard"/>
        <w:jc w:val="both"/>
        <w:rPr>
          <w:rFonts w:ascii="Times New Roman" w:eastAsia="Times New Roman" w:hAnsi="Times New Roman" w:cs="Times New Roman"/>
          <w:color w:val="auto"/>
          <w:sz w:val="28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>-  бланк  заявления  об  утверждении  схемы  расположения  земельного участка на кадастровом плане территории;</w:t>
      </w:r>
    </w:p>
    <w:p w:rsidR="00695BB0" w:rsidRDefault="001F2DB9">
      <w:pPr>
        <w:pStyle w:val="Standard"/>
        <w:jc w:val="both"/>
        <w:rPr>
          <w:rFonts w:ascii="Times New Roman" w:eastAsia="Times New Roman" w:hAnsi="Times New Roman" w:cs="Times New Roman"/>
          <w:color w:val="auto"/>
          <w:sz w:val="28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-  перечень  </w:t>
      </w: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>документов,  необходимых  для  предоставления муниципальной услуги;</w:t>
      </w:r>
    </w:p>
    <w:p w:rsidR="00695BB0" w:rsidRDefault="001F2DB9">
      <w:pPr>
        <w:pStyle w:val="Standard"/>
        <w:jc w:val="both"/>
        <w:rPr>
          <w:rFonts w:ascii="Times New Roman" w:eastAsia="Times New Roman" w:hAnsi="Times New Roman" w:cs="Times New Roman"/>
          <w:color w:val="auto"/>
          <w:sz w:val="28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>-  график  (режим)  работы,  номера  телефонов,  адрес  Интернет-сайта  и электронной почты уполномоченного органа;</w:t>
      </w:r>
    </w:p>
    <w:p w:rsidR="00695BB0" w:rsidRDefault="001F2DB9">
      <w:pPr>
        <w:pStyle w:val="Standard"/>
        <w:jc w:val="both"/>
      </w:pP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>-  режим приема граждан и организаций;</w:t>
      </w:r>
    </w:p>
    <w:p w:rsidR="00695BB0" w:rsidRDefault="001F2DB9">
      <w:pPr>
        <w:pStyle w:val="Standard"/>
        <w:jc w:val="both"/>
      </w:pP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>-  порядок получения консультаций</w:t>
      </w: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>.</w:t>
      </w:r>
    </w:p>
    <w:p w:rsidR="00695BB0" w:rsidRDefault="001F2DB9">
      <w:pPr>
        <w:pStyle w:val="Standard"/>
        <w:jc w:val="both"/>
      </w:pPr>
      <w:r>
        <w:rPr>
          <w:rFonts w:ascii="Times New Roman" w:eastAsia="Times New Roman" w:hAnsi="Times New Roman" w:cs="Times New Roman"/>
          <w:b/>
          <w:color w:val="auto"/>
          <w:sz w:val="28"/>
          <w:lang w:val="ru-RU"/>
        </w:rPr>
        <w:t>2.13.3</w:t>
      </w: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>.  Помещения  для  должностных  лиц,  осуществляющих предоставление муниципальной услуги, должны быть оборудованы табличками с указанием:</w:t>
      </w:r>
    </w:p>
    <w:p w:rsidR="00695BB0" w:rsidRDefault="001F2DB9">
      <w:pPr>
        <w:pStyle w:val="Standard"/>
        <w:jc w:val="both"/>
      </w:pP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>-  номера кабинета;</w:t>
      </w:r>
    </w:p>
    <w:p w:rsidR="00695BB0" w:rsidRDefault="001F2DB9">
      <w:pPr>
        <w:pStyle w:val="Standard"/>
        <w:jc w:val="both"/>
        <w:rPr>
          <w:rFonts w:ascii="Times New Roman" w:eastAsia="Times New Roman" w:hAnsi="Times New Roman" w:cs="Times New Roman"/>
          <w:color w:val="auto"/>
          <w:sz w:val="28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>- фамилии, имени, отчества и должности специалиста, осуществляющего исполнение муниципальн</w:t>
      </w: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>ой услуги;</w:t>
      </w:r>
    </w:p>
    <w:p w:rsidR="00695BB0" w:rsidRDefault="001F2DB9">
      <w:pPr>
        <w:pStyle w:val="Standard"/>
        <w:jc w:val="both"/>
      </w:pP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>-  режима работы.</w:t>
      </w:r>
    </w:p>
    <w:p w:rsidR="00695BB0" w:rsidRDefault="001F2DB9">
      <w:pPr>
        <w:pStyle w:val="Standard"/>
        <w:jc w:val="both"/>
      </w:pPr>
      <w:r>
        <w:rPr>
          <w:rFonts w:ascii="Times New Roman" w:eastAsia="Times New Roman" w:hAnsi="Times New Roman" w:cs="Times New Roman"/>
          <w:b/>
          <w:color w:val="auto"/>
          <w:sz w:val="28"/>
          <w:lang w:val="ru-RU"/>
        </w:rPr>
        <w:t>2.13.4.</w:t>
      </w: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  Рабочие  места  должностных  лиц,  предоставляющих муниципальную  услугу,  должны  быть  оборудованы  телефоном,  факсом, копировальным  аппаратом,  компьютерами  и  иной  оргтехникой,  рабочими столами  и  стульями,  </w:t>
      </w: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>стульями  для  посетителей,  образцами  заполнения документов,  снабжены  бланками  заявлений  и  канцелярскими принадлежностями.</w:t>
      </w:r>
    </w:p>
    <w:p w:rsidR="00695BB0" w:rsidRDefault="001F2DB9">
      <w:pPr>
        <w:pStyle w:val="Standard"/>
        <w:jc w:val="both"/>
        <w:rPr>
          <w:rFonts w:ascii="Times New Roman" w:eastAsia="Times New Roman" w:hAnsi="Times New Roman" w:cs="Times New Roman"/>
          <w:b/>
          <w:color w:val="auto"/>
          <w:sz w:val="28"/>
          <w:lang w:val="ru-RU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lang w:val="ru-RU"/>
        </w:rPr>
        <w:t>2.14.  Показатели доступности и качества муниципальной услуги:</w:t>
      </w:r>
    </w:p>
    <w:p w:rsidR="00695BB0" w:rsidRDefault="001F2DB9">
      <w:pPr>
        <w:pStyle w:val="Standard"/>
        <w:jc w:val="both"/>
        <w:rPr>
          <w:rFonts w:ascii="Times New Roman" w:eastAsia="Times New Roman" w:hAnsi="Times New Roman" w:cs="Times New Roman"/>
          <w:color w:val="auto"/>
          <w:sz w:val="28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>-  заявительный  порядок  обращения  за  предоставлением  муниц</w:t>
      </w: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>ипальной услуги;</w:t>
      </w:r>
    </w:p>
    <w:p w:rsidR="00695BB0" w:rsidRDefault="001F2DB9">
      <w:pPr>
        <w:pStyle w:val="Standard"/>
        <w:jc w:val="both"/>
        <w:rPr>
          <w:rFonts w:ascii="Times New Roman" w:eastAsia="Times New Roman" w:hAnsi="Times New Roman" w:cs="Times New Roman"/>
          <w:color w:val="auto"/>
          <w:sz w:val="28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lastRenderedPageBreak/>
        <w:t>-  открытость  деятельности  администрации  при  предоставлении муниципальной услуги;</w:t>
      </w:r>
    </w:p>
    <w:p w:rsidR="00695BB0" w:rsidRDefault="001F2DB9">
      <w:pPr>
        <w:pStyle w:val="Standard"/>
        <w:jc w:val="both"/>
      </w:pP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>-  доступность обращения за предоставлением муниципальной услуги;</w:t>
      </w:r>
    </w:p>
    <w:p w:rsidR="00695BB0" w:rsidRDefault="001F2DB9">
      <w:pPr>
        <w:pStyle w:val="Standard"/>
        <w:jc w:val="both"/>
        <w:rPr>
          <w:rFonts w:ascii="Times New Roman" w:eastAsia="Times New Roman" w:hAnsi="Times New Roman" w:cs="Times New Roman"/>
          <w:color w:val="auto"/>
          <w:sz w:val="28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>-  соблюдение  сроков  предоставления  муниципальной  услуги  в соответствии с настоящи</w:t>
      </w: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>м регламентом;</w:t>
      </w:r>
    </w:p>
    <w:p w:rsidR="00695BB0" w:rsidRDefault="001F2DB9">
      <w:pPr>
        <w:pStyle w:val="Standard"/>
        <w:jc w:val="both"/>
        <w:rPr>
          <w:rFonts w:ascii="Times New Roman" w:eastAsia="Times New Roman" w:hAnsi="Times New Roman" w:cs="Times New Roman"/>
          <w:color w:val="auto"/>
          <w:sz w:val="28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>-  получение  полной,  актуальной  и  достоверной  информации  о  порядке предоставления муниципальной услуги;</w:t>
      </w:r>
    </w:p>
    <w:p w:rsidR="00695BB0" w:rsidRDefault="001F2DB9">
      <w:pPr>
        <w:pStyle w:val="Standard"/>
        <w:jc w:val="both"/>
      </w:pP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>-  размещение  информации  о  порядке  предоставления  муниципальной услуги  на  официальном  сайте  органов  местного  самоуправл</w:t>
      </w: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ения  администрации Малокарачаевского муниципального района  в сети интернет </w:t>
      </w:r>
      <w:r>
        <w:rPr>
          <w:rFonts w:ascii="Times New Roman" w:eastAsia="Times New Roman" w:hAnsi="Times New Roman" w:cs="Times New Roman"/>
          <w:color w:val="000080"/>
          <w:sz w:val="28"/>
          <w:szCs w:val="28"/>
          <w:u w:val="single"/>
          <w:lang w:val="ru-RU"/>
        </w:rPr>
        <w:t xml:space="preserve"> </w:t>
      </w:r>
      <w:hyperlink r:id="rId22" w:history="1">
        <w:r>
          <w:rPr>
            <w:rStyle w:val="a6"/>
            <w:rFonts w:ascii="Times New Roman" w:eastAsia="Times New Roman" w:hAnsi="Times New Roman" w:cs="Times New Roman"/>
            <w:kern w:val="0"/>
            <w:sz w:val="28"/>
          </w:rPr>
          <w:t>www</w:t>
        </w:r>
      </w:hyperlink>
      <w:hyperlink r:id="rId23" w:history="1">
        <w:r>
          <w:rPr>
            <w:rStyle w:val="a6"/>
            <w:rFonts w:ascii="Times New Roman" w:eastAsia="Times New Roman" w:hAnsi="Times New Roman" w:cs="Times New Roman"/>
            <w:kern w:val="0"/>
            <w:sz w:val="28"/>
            <w:lang w:val="ru-RU"/>
          </w:rPr>
          <w:t>.</w:t>
        </w:r>
      </w:hyperlink>
      <w:hyperlink r:id="rId24" w:history="1">
        <w:r>
          <w:rPr>
            <w:rStyle w:val="a6"/>
            <w:rFonts w:ascii="Times New Roman" w:eastAsia="Times New Roman" w:hAnsi="Times New Roman" w:cs="Times New Roman"/>
            <w:kern w:val="0"/>
            <w:sz w:val="28"/>
          </w:rPr>
          <w:t>mkarachay</w:t>
        </w:r>
      </w:hyperlink>
      <w:hyperlink r:id="rId25" w:history="1">
        <w:r>
          <w:rPr>
            <w:rStyle w:val="a6"/>
            <w:rFonts w:ascii="Times New Roman" w:eastAsia="Times New Roman" w:hAnsi="Times New Roman" w:cs="Times New Roman"/>
            <w:kern w:val="0"/>
            <w:sz w:val="28"/>
            <w:lang w:val="ru-RU"/>
          </w:rPr>
          <w:t>.</w:t>
        </w:r>
      </w:hyperlink>
      <w:hyperlink r:id="rId26" w:history="1">
        <w:r>
          <w:rPr>
            <w:rStyle w:val="a6"/>
            <w:rFonts w:ascii="Times New Roman" w:eastAsia="Times New Roman" w:hAnsi="Times New Roman" w:cs="Times New Roman"/>
            <w:kern w:val="0"/>
            <w:sz w:val="28"/>
          </w:rPr>
          <w:t>ru</w:t>
        </w:r>
      </w:hyperlink>
      <w:r>
        <w:rPr>
          <w:rFonts w:ascii="Times New Roman" w:eastAsia="Times New Roman" w:hAnsi="Times New Roman" w:cs="Times New Roman"/>
          <w:color w:val="000080"/>
          <w:kern w:val="0"/>
          <w:sz w:val="28"/>
          <w:u w:val="single"/>
          <w:lang w:val="ru-RU"/>
        </w:rPr>
        <w:t>.</w:t>
      </w:r>
    </w:p>
    <w:p w:rsidR="00695BB0" w:rsidRDefault="001F2DB9">
      <w:pPr>
        <w:pStyle w:val="Standard"/>
        <w:jc w:val="both"/>
        <w:rPr>
          <w:rFonts w:ascii="Times New Roman" w:hAnsi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t>2.15.Предоставление муниципальной услуги в Многофункциональных центрах предоставления государственных и муниципальных услуг не предусмотрено.</w:t>
      </w:r>
    </w:p>
    <w:p w:rsidR="00695BB0" w:rsidRDefault="00695BB0">
      <w:pPr>
        <w:pStyle w:val="Standard"/>
        <w:jc w:val="both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695BB0" w:rsidRDefault="001F2DB9">
      <w:pPr>
        <w:pStyle w:val="Standard"/>
        <w:jc w:val="center"/>
      </w:pPr>
      <w:r>
        <w:rPr>
          <w:rFonts w:ascii="Times New Roman" w:eastAsia="Times New Roman" w:hAnsi="Times New Roman" w:cs="Times New Roman"/>
          <w:b/>
          <w:color w:val="auto"/>
          <w:sz w:val="28"/>
        </w:rPr>
        <w:t>III</w:t>
      </w:r>
      <w:r>
        <w:rPr>
          <w:rFonts w:ascii="Times New Roman" w:eastAsia="Times New Roman" w:hAnsi="Times New Roman" w:cs="Times New Roman"/>
          <w:b/>
          <w:color w:val="auto"/>
          <w:sz w:val="28"/>
          <w:lang w:val="ru-RU"/>
        </w:rPr>
        <w:t xml:space="preserve">. Состав, </w:t>
      </w:r>
      <w:r>
        <w:rPr>
          <w:rFonts w:ascii="Times New Roman" w:eastAsia="Times New Roman" w:hAnsi="Times New Roman" w:cs="Times New Roman"/>
          <w:b/>
          <w:color w:val="auto"/>
          <w:sz w:val="28"/>
          <w:lang w:val="ru-RU"/>
        </w:rPr>
        <w:t>последовательность и сроки выполнения административных процедур. Требования к порядку их выполнения.</w:t>
      </w:r>
    </w:p>
    <w:p w:rsidR="00695BB0" w:rsidRDefault="00695BB0">
      <w:pPr>
        <w:pStyle w:val="Standard"/>
        <w:jc w:val="center"/>
        <w:rPr>
          <w:lang w:val="ru-RU"/>
        </w:rPr>
      </w:pPr>
    </w:p>
    <w:p w:rsidR="00695BB0" w:rsidRDefault="001F2DB9">
      <w:pPr>
        <w:pStyle w:val="Standard"/>
        <w:jc w:val="both"/>
      </w:pPr>
      <w:r>
        <w:rPr>
          <w:rFonts w:ascii="Times New Roman" w:eastAsia="Times New Roman" w:hAnsi="Times New Roman" w:cs="Times New Roman"/>
          <w:b/>
          <w:color w:val="auto"/>
          <w:sz w:val="28"/>
          <w:lang w:val="ru-RU"/>
        </w:rPr>
        <w:t>3.1</w:t>
      </w: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. </w:t>
      </w:r>
      <w:r>
        <w:rPr>
          <w:rFonts w:ascii="Times New Roman" w:eastAsia="Times New Roman" w:hAnsi="Times New Roman" w:cs="Times New Roman"/>
          <w:b/>
          <w:color w:val="auto"/>
          <w:sz w:val="28"/>
          <w:lang w:val="ru-RU"/>
        </w:rPr>
        <w:t>Последовательность административных процедур</w:t>
      </w: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>.</w:t>
      </w:r>
    </w:p>
    <w:p w:rsidR="00695BB0" w:rsidRDefault="001F2DB9">
      <w:pPr>
        <w:pStyle w:val="Standard"/>
        <w:jc w:val="both"/>
        <w:rPr>
          <w:rFonts w:ascii="Times New Roman" w:eastAsia="Times New Roman" w:hAnsi="Times New Roman" w:cs="Times New Roman"/>
          <w:color w:val="auto"/>
          <w:sz w:val="28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>Предоставление  муниципальной  услуги  включает  в  себя  следующие административные процедуры:</w:t>
      </w:r>
    </w:p>
    <w:p w:rsidR="00695BB0" w:rsidRDefault="001F2DB9">
      <w:pPr>
        <w:pStyle w:val="Standard"/>
        <w:jc w:val="both"/>
        <w:rPr>
          <w:rFonts w:ascii="Times New Roman" w:eastAsia="Times New Roman" w:hAnsi="Times New Roman" w:cs="Times New Roman"/>
          <w:color w:val="auto"/>
          <w:sz w:val="28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-  </w:t>
      </w: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>прием  и  регистрация  заявления.</w:t>
      </w:r>
    </w:p>
    <w:p w:rsidR="00695BB0" w:rsidRDefault="001F2DB9">
      <w:pPr>
        <w:pStyle w:val="Standard"/>
        <w:jc w:val="both"/>
        <w:rPr>
          <w:rFonts w:ascii="Times New Roman" w:eastAsia="Times New Roman" w:hAnsi="Times New Roman" w:cs="Times New Roman"/>
          <w:color w:val="auto"/>
          <w:sz w:val="28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>-  запрос  документов, рассмотрение заявления и документов.</w:t>
      </w:r>
    </w:p>
    <w:p w:rsidR="00695BB0" w:rsidRDefault="001F2DB9">
      <w:pPr>
        <w:pStyle w:val="Standard"/>
        <w:ind w:left="284" w:hanging="284"/>
        <w:jc w:val="both"/>
        <w:rPr>
          <w:rFonts w:ascii="Times New Roman" w:eastAsia="Times New Roman" w:hAnsi="Times New Roman" w:cs="Times New Roman"/>
          <w:color w:val="auto"/>
          <w:sz w:val="28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>-  рассмотрение  возможности  утверждения  схемы  расположения земельного участка на кадастровом плане территории;</w:t>
      </w:r>
    </w:p>
    <w:p w:rsidR="00695BB0" w:rsidRDefault="001F2DB9">
      <w:pPr>
        <w:pStyle w:val="Standard"/>
        <w:ind w:left="284" w:hanging="568"/>
        <w:jc w:val="both"/>
        <w:rPr>
          <w:rFonts w:ascii="Times New Roman" w:eastAsia="Times New Roman" w:hAnsi="Times New Roman" w:cs="Times New Roman"/>
          <w:color w:val="auto"/>
          <w:sz w:val="28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    -  подготовка  и  принятие  постановления  </w:t>
      </w: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>администрации  Малокарачаевского муниципального района  об  утверждении схемы расположения земельного  участка на кадастровом плане территории или  подготовка  и  направление  заявителю  сообщения  об  отказе  в утверждении  схемы  расположения  земельного</w:t>
      </w: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  участка  на  кадастровом  плане территории;</w:t>
      </w:r>
    </w:p>
    <w:p w:rsidR="00695BB0" w:rsidRDefault="001F2DB9">
      <w:pPr>
        <w:pStyle w:val="Standard"/>
        <w:ind w:left="284" w:hanging="284"/>
        <w:jc w:val="both"/>
        <w:rPr>
          <w:rFonts w:ascii="Times New Roman" w:eastAsia="Times New Roman" w:hAnsi="Times New Roman" w:cs="Times New Roman"/>
          <w:color w:val="auto"/>
          <w:sz w:val="28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>- выдача заявителю постановления и утвержденной схемы расположения земельного участка на кадастровом плане территории.</w:t>
      </w:r>
    </w:p>
    <w:p w:rsidR="00695BB0" w:rsidRDefault="001F2DB9">
      <w:pPr>
        <w:pStyle w:val="Standard"/>
        <w:jc w:val="both"/>
      </w:pPr>
      <w:r>
        <w:rPr>
          <w:rFonts w:ascii="Times New Roman" w:eastAsia="Times New Roman" w:hAnsi="Times New Roman" w:cs="Times New Roman"/>
          <w:b/>
          <w:color w:val="auto"/>
          <w:sz w:val="28"/>
          <w:lang w:val="ru-RU"/>
        </w:rPr>
        <w:t>3.2.</w:t>
      </w: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  </w:t>
      </w:r>
      <w:r>
        <w:rPr>
          <w:rFonts w:ascii="Times New Roman" w:eastAsia="Times New Roman" w:hAnsi="Times New Roman" w:cs="Times New Roman"/>
          <w:b/>
          <w:color w:val="auto"/>
          <w:sz w:val="28"/>
          <w:lang w:val="ru-RU"/>
        </w:rPr>
        <w:t>Прием  и  регистрация  заявления.</w:t>
      </w:r>
    </w:p>
    <w:p w:rsidR="00695BB0" w:rsidRDefault="001F2DB9">
      <w:pPr>
        <w:pStyle w:val="Standard"/>
        <w:jc w:val="both"/>
      </w:pP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>Основанием  для  начала  предоставления  муниципаль</w:t>
      </w: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>ной  услуги является обращение заявителя об утверждении схемы расположения земельного участка на кадастровом плане территории.</w:t>
      </w:r>
    </w:p>
    <w:p w:rsidR="00695BB0" w:rsidRDefault="001F2DB9">
      <w:pPr>
        <w:pStyle w:val="Standard"/>
        <w:jc w:val="both"/>
        <w:rPr>
          <w:rFonts w:ascii="Times New Roman" w:eastAsia="Times New Roman" w:hAnsi="Times New Roman" w:cs="Times New Roman"/>
          <w:color w:val="auto"/>
          <w:sz w:val="28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>Ответственный исполнитель, принимающий заявление:</w:t>
      </w:r>
    </w:p>
    <w:p w:rsidR="00695BB0" w:rsidRDefault="001F2DB9">
      <w:pPr>
        <w:pStyle w:val="Standard"/>
        <w:jc w:val="both"/>
        <w:rPr>
          <w:rFonts w:ascii="Times New Roman" w:eastAsia="Times New Roman" w:hAnsi="Times New Roman" w:cs="Times New Roman"/>
          <w:color w:val="auto"/>
          <w:sz w:val="28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1)  устанавливает  предмет  обращения  заявителя,  личность  заявителя,  в том </w:t>
      </w: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 числе  проверяет  документ,  удостоверяющий  личность  заявителя,  либо полномочия представителя;</w:t>
      </w:r>
    </w:p>
    <w:p w:rsidR="00695BB0" w:rsidRDefault="001F2DB9">
      <w:pPr>
        <w:pStyle w:val="Standard"/>
        <w:jc w:val="both"/>
        <w:rPr>
          <w:rFonts w:ascii="Times New Roman" w:eastAsia="Times New Roman" w:hAnsi="Times New Roman" w:cs="Times New Roman"/>
          <w:color w:val="auto"/>
          <w:sz w:val="28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>2)  проверяет  соответствие  представленных  документов  требованиям, установленным  Административным  регламентом  предоставления муниципальной услуги;</w:t>
      </w:r>
    </w:p>
    <w:p w:rsidR="00695BB0" w:rsidRDefault="001F2DB9">
      <w:pPr>
        <w:pStyle w:val="Standard"/>
        <w:jc w:val="both"/>
        <w:rPr>
          <w:rFonts w:ascii="Times New Roman" w:eastAsia="Times New Roman" w:hAnsi="Times New Roman" w:cs="Times New Roman"/>
          <w:color w:val="auto"/>
          <w:sz w:val="28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3)  </w:t>
      </w: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>сверяет представленные экземпляры оригиналов и копий документов, делает  на  них  надпись  об  их  соответствии  подлинным  экземплярам,  заверяет своей подписью с указанием фамилии и инициалов;</w:t>
      </w:r>
    </w:p>
    <w:p w:rsidR="00695BB0" w:rsidRDefault="001F2DB9">
      <w:pPr>
        <w:pStyle w:val="Standard"/>
        <w:jc w:val="both"/>
        <w:rPr>
          <w:rFonts w:ascii="Times New Roman" w:eastAsia="Times New Roman" w:hAnsi="Times New Roman" w:cs="Times New Roman"/>
          <w:color w:val="auto"/>
          <w:sz w:val="28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>4)  производит  копирование  документов,  если  копии  необхо</w:t>
      </w: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димых </w:t>
      </w: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lastRenderedPageBreak/>
        <w:t>документов не представлены, делает на них надпись о соответствии подлинным</w:t>
      </w:r>
    </w:p>
    <w:p w:rsidR="00695BB0" w:rsidRDefault="001F2DB9">
      <w:pPr>
        <w:pStyle w:val="Standard"/>
        <w:jc w:val="both"/>
        <w:rPr>
          <w:rFonts w:ascii="Times New Roman" w:eastAsia="Times New Roman" w:hAnsi="Times New Roman" w:cs="Times New Roman"/>
          <w:color w:val="auto"/>
          <w:sz w:val="28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>экземплярам, заверяет своей подписью с указанием фамилии и инициалов;</w:t>
      </w:r>
    </w:p>
    <w:p w:rsidR="00695BB0" w:rsidRDefault="001F2DB9">
      <w:pPr>
        <w:pStyle w:val="Standard"/>
        <w:jc w:val="both"/>
        <w:rPr>
          <w:rFonts w:ascii="Times New Roman" w:eastAsia="Times New Roman" w:hAnsi="Times New Roman" w:cs="Times New Roman"/>
          <w:color w:val="auto"/>
          <w:sz w:val="28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>5)  при необходимости оказывает содействие в составлении заявления;</w:t>
      </w:r>
    </w:p>
    <w:p w:rsidR="00695BB0" w:rsidRDefault="001F2DB9">
      <w:pPr>
        <w:pStyle w:val="Standard"/>
        <w:jc w:val="both"/>
      </w:pP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>6)передает полученное заявление специ</w:t>
      </w: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>алисту отдела делопроизводства для регистрации в журнале входящих документов.</w:t>
      </w:r>
    </w:p>
    <w:p w:rsidR="00695BB0" w:rsidRDefault="001F2DB9">
      <w:pPr>
        <w:pStyle w:val="Standard"/>
        <w:jc w:val="both"/>
      </w:pP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>М</w:t>
      </w:r>
      <w:r>
        <w:rPr>
          <w:rFonts w:ascii="Times New Roman" w:eastAsia="Times New Roman" w:hAnsi="Times New Roman" w:cs="Times New Roman"/>
          <w:b/>
          <w:color w:val="auto"/>
          <w:sz w:val="28"/>
          <w:lang w:val="ru-RU"/>
        </w:rPr>
        <w:t>аксимальный срок выполнения указанных административных процедур 1 день.</w:t>
      </w:r>
    </w:p>
    <w:p w:rsidR="00695BB0" w:rsidRDefault="001F2DB9">
      <w:pPr>
        <w:pStyle w:val="Standard"/>
        <w:jc w:val="both"/>
        <w:rPr>
          <w:rFonts w:ascii="Times New Roman" w:eastAsia="Times New Roman" w:hAnsi="Times New Roman" w:cs="Times New Roman"/>
          <w:b/>
          <w:color w:val="auto"/>
          <w:sz w:val="28"/>
          <w:lang w:val="ru-RU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lang w:val="ru-RU"/>
        </w:rPr>
        <w:t>Результатом административной процедуры является принятое, зарегистрированное заявление с пакетом документ</w:t>
      </w:r>
      <w:r>
        <w:rPr>
          <w:rFonts w:ascii="Times New Roman" w:eastAsia="Times New Roman" w:hAnsi="Times New Roman" w:cs="Times New Roman"/>
          <w:b/>
          <w:color w:val="auto"/>
          <w:sz w:val="28"/>
          <w:lang w:val="ru-RU"/>
        </w:rPr>
        <w:t>ов.</w:t>
      </w:r>
    </w:p>
    <w:p w:rsidR="00695BB0" w:rsidRDefault="00695BB0">
      <w:pPr>
        <w:pStyle w:val="Standard"/>
        <w:jc w:val="both"/>
        <w:rPr>
          <w:rFonts w:ascii="Times New Roman" w:eastAsia="Times New Roman" w:hAnsi="Times New Roman" w:cs="Times New Roman"/>
          <w:b/>
          <w:color w:val="auto"/>
          <w:sz w:val="28"/>
          <w:lang w:val="ru-RU"/>
        </w:rPr>
      </w:pPr>
    </w:p>
    <w:p w:rsidR="00695BB0" w:rsidRDefault="001F2DB9">
      <w:pPr>
        <w:pStyle w:val="Standard"/>
        <w:jc w:val="both"/>
      </w:pPr>
      <w:r>
        <w:rPr>
          <w:rFonts w:ascii="Times New Roman" w:eastAsia="Times New Roman" w:hAnsi="Times New Roman" w:cs="Times New Roman"/>
          <w:b/>
          <w:color w:val="auto"/>
          <w:sz w:val="28"/>
          <w:lang w:val="ru-RU"/>
        </w:rPr>
        <w:t>3.3. Запрос  документов, рассмотрение заявления и документов.</w:t>
      </w:r>
    </w:p>
    <w:p w:rsidR="00695BB0" w:rsidRDefault="001F2DB9">
      <w:pPr>
        <w:pStyle w:val="Standard"/>
        <w:jc w:val="both"/>
      </w:pP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>Основанием  для  начала  административной процедуры является</w:t>
      </w:r>
      <w:r>
        <w:rPr>
          <w:rFonts w:ascii="Times New Roman" w:eastAsia="Times New Roman" w:hAnsi="Times New Roman" w:cs="Times New Roman"/>
          <w:b/>
          <w:color w:val="auto"/>
          <w:sz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>принятое, зарегистрированное заявление с пакетом документов.</w:t>
      </w:r>
    </w:p>
    <w:p w:rsidR="00695BB0" w:rsidRDefault="001F2DB9">
      <w:pPr>
        <w:pStyle w:val="Standard"/>
        <w:jc w:val="both"/>
        <w:rPr>
          <w:rFonts w:ascii="Times New Roman" w:eastAsia="Times New Roman" w:hAnsi="Times New Roman" w:cs="Times New Roman"/>
          <w:color w:val="auto"/>
          <w:sz w:val="28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>Ответственный исполнитель, принявший заявление:</w:t>
      </w:r>
    </w:p>
    <w:p w:rsidR="00695BB0" w:rsidRDefault="001F2DB9">
      <w:pPr>
        <w:pStyle w:val="Standard"/>
        <w:jc w:val="both"/>
        <w:rPr>
          <w:rFonts w:ascii="Times New Roman" w:eastAsia="Times New Roman" w:hAnsi="Times New Roman" w:cs="Times New Roman"/>
          <w:color w:val="auto"/>
          <w:sz w:val="28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1)  формирует  </w:t>
      </w: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>запрос  необходимых  документов  заявителя  в  рамках межведомственного взаимодействия;</w:t>
      </w:r>
    </w:p>
    <w:p w:rsidR="00695BB0" w:rsidRDefault="001F2DB9">
      <w:pPr>
        <w:pStyle w:val="Standard"/>
        <w:jc w:val="both"/>
        <w:rPr>
          <w:rFonts w:ascii="Times New Roman" w:eastAsia="Times New Roman" w:hAnsi="Times New Roman" w:cs="Times New Roman"/>
          <w:color w:val="auto"/>
          <w:sz w:val="28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>2)  формирует  дело  на  земельный  участок  или  запрашивает  ранее сформированное дело в архиве;</w:t>
      </w:r>
    </w:p>
    <w:p w:rsidR="00695BB0" w:rsidRDefault="001F2DB9">
      <w:pPr>
        <w:pStyle w:val="Standard"/>
        <w:jc w:val="both"/>
        <w:rPr>
          <w:rFonts w:ascii="Times New Roman" w:eastAsia="Times New Roman" w:hAnsi="Times New Roman" w:cs="Times New Roman"/>
          <w:color w:val="auto"/>
          <w:sz w:val="28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>3)  получает  запрошенные  документы  заявителя  через  средства межв</w:t>
      </w: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>едомственного  электронного  взаимодействия  от  органов, предоставляющих  услуги,  иных  государственных  органов,  органов  местного</w:t>
      </w:r>
    </w:p>
    <w:p w:rsidR="00695BB0" w:rsidRDefault="001F2DB9">
      <w:pPr>
        <w:pStyle w:val="Standard"/>
        <w:jc w:val="both"/>
        <w:rPr>
          <w:rFonts w:ascii="Times New Roman" w:eastAsia="Times New Roman" w:hAnsi="Times New Roman" w:cs="Times New Roman"/>
          <w:color w:val="auto"/>
          <w:sz w:val="28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самоуправления  либо  подведомственных  государственным  органам  или органам  местного  самоуправления  организаций,  </w:t>
      </w: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>участвующих  в предоставлении  государственных  и  муниципальных  услуг,  заверяет  их  и подшивает в дело на земельный участок;</w:t>
      </w:r>
    </w:p>
    <w:p w:rsidR="00695BB0" w:rsidRDefault="001F2DB9">
      <w:pPr>
        <w:pStyle w:val="Standard"/>
        <w:jc w:val="both"/>
        <w:rPr>
          <w:rFonts w:ascii="Times New Roman" w:eastAsia="Times New Roman" w:hAnsi="Times New Roman" w:cs="Times New Roman"/>
          <w:color w:val="auto"/>
          <w:sz w:val="28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>6)  передает дело на земельный участок на рассмотрение Комиссии по имущественным и земельным вопросам.</w:t>
      </w:r>
    </w:p>
    <w:p w:rsidR="00695BB0" w:rsidRDefault="001F2DB9">
      <w:pPr>
        <w:pStyle w:val="Standard"/>
        <w:jc w:val="both"/>
        <w:rPr>
          <w:rFonts w:ascii="Times New Roman" w:eastAsia="Times New Roman" w:hAnsi="Times New Roman" w:cs="Times New Roman"/>
          <w:b/>
          <w:color w:val="auto"/>
          <w:sz w:val="28"/>
          <w:lang w:val="ru-RU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lang w:val="ru-RU"/>
        </w:rPr>
        <w:t>Максимальный срок выполн</w:t>
      </w:r>
      <w:r>
        <w:rPr>
          <w:rFonts w:ascii="Times New Roman" w:eastAsia="Times New Roman" w:hAnsi="Times New Roman" w:cs="Times New Roman"/>
          <w:b/>
          <w:color w:val="auto"/>
          <w:sz w:val="28"/>
          <w:lang w:val="ru-RU"/>
        </w:rPr>
        <w:t>ения указанных административных процедур 8 дней со дня получения зарегистрированного заявления.</w:t>
      </w:r>
    </w:p>
    <w:p w:rsidR="00695BB0" w:rsidRDefault="001F2DB9">
      <w:pPr>
        <w:pStyle w:val="Standard"/>
        <w:jc w:val="both"/>
        <w:rPr>
          <w:rFonts w:ascii="Times New Roman" w:eastAsia="Times New Roman" w:hAnsi="Times New Roman" w:cs="Times New Roman"/>
          <w:b/>
          <w:color w:val="auto"/>
          <w:sz w:val="28"/>
          <w:lang w:val="ru-RU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lang w:val="ru-RU"/>
        </w:rPr>
        <w:t>Результатом административных процедур является сформированное на основании поступившего заявления дело на земельный участок.</w:t>
      </w:r>
    </w:p>
    <w:p w:rsidR="00695BB0" w:rsidRDefault="001F2DB9">
      <w:pPr>
        <w:pStyle w:val="Standard"/>
        <w:jc w:val="both"/>
      </w:pPr>
      <w:r>
        <w:rPr>
          <w:rFonts w:ascii="Times New Roman" w:eastAsia="Times New Roman" w:hAnsi="Times New Roman" w:cs="Times New Roman"/>
          <w:b/>
          <w:color w:val="auto"/>
          <w:sz w:val="28"/>
          <w:lang w:val="ru-RU"/>
        </w:rPr>
        <w:t xml:space="preserve">3.4. Рассмотрение </w:t>
      </w:r>
      <w:r>
        <w:rPr>
          <w:rFonts w:ascii="Times New Roman" w:eastAsia="Times New Roman" w:hAnsi="Times New Roman" w:cs="Times New Roman"/>
          <w:b/>
          <w:kern w:val="0"/>
          <w:sz w:val="28"/>
          <w:lang w:val="ru-RU"/>
        </w:rPr>
        <w:t>Комиссией по имущ</w:t>
      </w:r>
      <w:r>
        <w:rPr>
          <w:rFonts w:ascii="Times New Roman" w:eastAsia="Times New Roman" w:hAnsi="Times New Roman" w:cs="Times New Roman"/>
          <w:b/>
          <w:kern w:val="0"/>
          <w:sz w:val="28"/>
          <w:lang w:val="ru-RU"/>
        </w:rPr>
        <w:t>ественным и земельным  отношениям</w:t>
      </w:r>
      <w:r>
        <w:rPr>
          <w:rFonts w:ascii="Times New Roman" w:eastAsia="Times New Roman" w:hAnsi="Times New Roman" w:cs="Times New Roman"/>
          <w:b/>
          <w:color w:val="auto"/>
          <w:sz w:val="28"/>
          <w:lang w:val="ru-RU"/>
        </w:rPr>
        <w:t xml:space="preserve"> возможности  утверждения  схемы  расположения земельного участка на кадастровом плане территории;</w:t>
      </w:r>
    </w:p>
    <w:p w:rsidR="00695BB0" w:rsidRDefault="001F2DB9">
      <w:pPr>
        <w:pStyle w:val="Standard"/>
        <w:jc w:val="both"/>
      </w:pP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>Основанием  для  начала  административной процедуры является</w:t>
      </w:r>
      <w:r>
        <w:rPr>
          <w:rFonts w:ascii="Times New Roman" w:eastAsia="Times New Roman" w:hAnsi="Times New Roman" w:cs="Times New Roman"/>
          <w:b/>
          <w:color w:val="auto"/>
          <w:sz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>сформированное на основании поступившего заявления дело на земе</w:t>
      </w: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>льный участок</w:t>
      </w:r>
      <w:r>
        <w:rPr>
          <w:rFonts w:ascii="Times New Roman" w:eastAsia="Times New Roman" w:hAnsi="Times New Roman" w:cs="Times New Roman"/>
          <w:b/>
          <w:color w:val="auto"/>
          <w:sz w:val="28"/>
          <w:lang w:val="ru-RU"/>
        </w:rPr>
        <w:t>.</w:t>
      </w:r>
    </w:p>
    <w:p w:rsidR="00695BB0" w:rsidRDefault="001F2DB9">
      <w:pPr>
        <w:pStyle w:val="Standard"/>
        <w:jc w:val="both"/>
      </w:pPr>
      <w:r>
        <w:rPr>
          <w:rFonts w:ascii="Times New Roman" w:eastAsia="Times New Roman" w:hAnsi="Times New Roman" w:cs="Times New Roman"/>
          <w:b/>
          <w:color w:val="auto"/>
          <w:sz w:val="28"/>
          <w:lang w:val="ru-RU"/>
        </w:rPr>
        <w:t>3.4.1.</w:t>
      </w: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  Члены Комиссии по имущественным и земельным  отношениям проверяют поступившее заявление и документы на наличие или отсутствие оснований для утверждения схемы расположения земельного участка на кадастровом плане территории или отказа </w:t>
      </w: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>в утверждении схемы.</w:t>
      </w:r>
    </w:p>
    <w:p w:rsidR="00695BB0" w:rsidRDefault="001F2DB9">
      <w:pPr>
        <w:pStyle w:val="Standard"/>
        <w:jc w:val="both"/>
        <w:rPr>
          <w:rFonts w:ascii="Times New Roman" w:eastAsia="Times New Roman" w:hAnsi="Times New Roman" w:cs="Times New Roman"/>
          <w:b/>
          <w:color w:val="auto"/>
          <w:sz w:val="28"/>
          <w:lang w:val="ru-RU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lang w:val="ru-RU"/>
        </w:rPr>
        <w:t>Максимальный срок выполнения указанных административных процедур 8 дней со дня получения сформированного дела на земельный участок.</w:t>
      </w:r>
    </w:p>
    <w:p w:rsidR="00695BB0" w:rsidRDefault="001F2DB9">
      <w:pPr>
        <w:pStyle w:val="Standard"/>
        <w:jc w:val="both"/>
      </w:pPr>
      <w:r>
        <w:rPr>
          <w:rFonts w:ascii="Times New Roman" w:eastAsia="Times New Roman" w:hAnsi="Times New Roman" w:cs="Times New Roman"/>
          <w:b/>
          <w:color w:val="auto"/>
          <w:sz w:val="28"/>
          <w:lang w:val="ru-RU"/>
        </w:rPr>
        <w:t>Результатом административных процедур является решение Комиссии</w:t>
      </w: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auto"/>
          <w:sz w:val="28"/>
          <w:lang w:val="ru-RU"/>
        </w:rPr>
        <w:t>по имущественным и земельным  отношения</w:t>
      </w:r>
      <w:r>
        <w:rPr>
          <w:rFonts w:ascii="Times New Roman" w:eastAsia="Times New Roman" w:hAnsi="Times New Roman" w:cs="Times New Roman"/>
          <w:b/>
          <w:color w:val="auto"/>
          <w:sz w:val="28"/>
          <w:lang w:val="ru-RU"/>
        </w:rPr>
        <w:t xml:space="preserve">м об утверждении  схемы  расположения земельного участка на кадастровом плане территории или об отказе в утверждении  схемы  расположения земельного участка на </w:t>
      </w:r>
      <w:r>
        <w:rPr>
          <w:rFonts w:ascii="Times New Roman" w:eastAsia="Times New Roman" w:hAnsi="Times New Roman" w:cs="Times New Roman"/>
          <w:b/>
          <w:color w:val="auto"/>
          <w:sz w:val="28"/>
          <w:lang w:val="ru-RU"/>
        </w:rPr>
        <w:lastRenderedPageBreak/>
        <w:t>кадастровом плане территории</w:t>
      </w:r>
    </w:p>
    <w:p w:rsidR="00695BB0" w:rsidRDefault="001F2DB9">
      <w:pPr>
        <w:pStyle w:val="Standard"/>
        <w:jc w:val="both"/>
      </w:pPr>
      <w:r>
        <w:rPr>
          <w:rFonts w:ascii="Times New Roman" w:eastAsia="Times New Roman" w:hAnsi="Times New Roman" w:cs="Times New Roman"/>
          <w:b/>
          <w:color w:val="auto"/>
          <w:sz w:val="28"/>
          <w:lang w:val="ru-RU"/>
        </w:rPr>
        <w:t>3.5.Подготовка и принятие постановления администрации Малокарачаевс</w:t>
      </w:r>
      <w:r>
        <w:rPr>
          <w:rFonts w:ascii="Times New Roman" w:eastAsia="Times New Roman" w:hAnsi="Times New Roman" w:cs="Times New Roman"/>
          <w:b/>
          <w:color w:val="auto"/>
          <w:sz w:val="28"/>
          <w:lang w:val="ru-RU"/>
        </w:rPr>
        <w:t>кого муниципального района об утверждении схемы расположения земельного участка на кадастровом плане территории или подготовка и направление заявителю сообщения об отказе в утверждении схемы расположения земельного участка на кадастровом плане территории.</w:t>
      </w:r>
    </w:p>
    <w:p w:rsidR="00695BB0" w:rsidRDefault="001F2DB9">
      <w:pPr>
        <w:pStyle w:val="Standard"/>
        <w:jc w:val="both"/>
      </w:pPr>
      <w:r>
        <w:rPr>
          <w:rFonts w:ascii="Times New Roman" w:eastAsia="Times New Roman" w:hAnsi="Times New Roman" w:cs="Times New Roman"/>
          <w:color w:val="auto"/>
          <w:kern w:val="0"/>
          <w:sz w:val="28"/>
          <w:lang w:val="ru-RU"/>
        </w:rPr>
        <w:t>Основанием  для  начала  административной процедуры  является</w:t>
      </w:r>
      <w:r>
        <w:rPr>
          <w:rFonts w:ascii="Times New Roman" w:eastAsia="Times New Roman" w:hAnsi="Times New Roman" w:cs="Times New Roman"/>
          <w:b/>
          <w:color w:val="auto"/>
          <w:sz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>принятое, зарегистрированное, рассмотренное заявление с пакетом документов и решение комиссии по имущественным и земельным  вопросам.</w:t>
      </w:r>
    </w:p>
    <w:p w:rsidR="00695BB0" w:rsidRDefault="001F2DB9">
      <w:pPr>
        <w:pStyle w:val="Standard"/>
        <w:jc w:val="both"/>
      </w:pPr>
      <w:r>
        <w:rPr>
          <w:rFonts w:ascii="Times New Roman" w:eastAsia="Times New Roman" w:hAnsi="Times New Roman" w:cs="Times New Roman"/>
          <w:b/>
          <w:color w:val="auto"/>
          <w:sz w:val="28"/>
          <w:lang w:val="ru-RU"/>
        </w:rPr>
        <w:t>3.5.1</w:t>
      </w: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>.</w:t>
      </w:r>
      <w:r>
        <w:rPr>
          <w:rFonts w:ascii="Times New Roman" w:eastAsia="Times New Roman" w:hAnsi="Times New Roman" w:cs="Times New Roman"/>
          <w:b/>
          <w:bCs/>
          <w:color w:val="auto"/>
          <w:sz w:val="28"/>
          <w:lang w:val="ru-RU"/>
        </w:rPr>
        <w:t>Основаниями для отказа  в утверждении схемы  являются:</w:t>
      </w:r>
    </w:p>
    <w:p w:rsidR="00695BB0" w:rsidRDefault="001F2DB9">
      <w:pPr>
        <w:pStyle w:val="Standard"/>
        <w:jc w:val="both"/>
        <w:rPr>
          <w:rFonts w:ascii="Times New Roman" w:eastAsia="Times New Roman" w:hAnsi="Times New Roman" w:cs="Times New Roman"/>
          <w:color w:val="auto"/>
          <w:sz w:val="28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>1)  несоответствие  схемы  расположения  земельного  участка  ее  форме, формату или требованиям к ее подготовке, которые установлены в соответствии с пунктом 12 статьи 11.10 Земельного кодекса Российской Федерации;</w:t>
      </w:r>
    </w:p>
    <w:p w:rsidR="00695BB0" w:rsidRDefault="001F2DB9">
      <w:pPr>
        <w:pStyle w:val="Standard"/>
        <w:jc w:val="both"/>
        <w:rPr>
          <w:rFonts w:ascii="Times New Roman" w:eastAsia="Times New Roman" w:hAnsi="Times New Roman" w:cs="Times New Roman"/>
          <w:color w:val="auto"/>
          <w:sz w:val="28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>2) полное или частичное совпадение мест</w:t>
      </w: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>оположения земельного участка, образование  которого  предусмотрено  схемой  его  расположения,  с местоположением  земельного  участка,  образуемого  в  соответствии  с  ранее принятым решением об утверждении схемы расположения земельного участка, срок де</w:t>
      </w: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>йствия которого не истек;</w:t>
      </w:r>
    </w:p>
    <w:p w:rsidR="00695BB0" w:rsidRDefault="001F2DB9">
      <w:pPr>
        <w:pStyle w:val="Standard"/>
        <w:jc w:val="both"/>
        <w:rPr>
          <w:rFonts w:ascii="Times New Roman" w:eastAsia="Times New Roman" w:hAnsi="Times New Roman" w:cs="Times New Roman"/>
          <w:color w:val="auto"/>
          <w:sz w:val="28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>3)  разработка  схемы  расположения  земельного  участка  с  нарушением предусмотренных  статьей  11.9  Земельного  кодекса  требований  к образуемым земельным участкам;</w:t>
      </w:r>
    </w:p>
    <w:p w:rsidR="00695BB0" w:rsidRDefault="001F2DB9">
      <w:pPr>
        <w:pStyle w:val="Standard"/>
        <w:jc w:val="both"/>
      </w:pP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>4)  несоответствие  схемы  расположения  земельного  участка</w:t>
      </w: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 утвержденному  проекту  планировки  территории,  землеустроительной документации, положению об особо охраняемой природной территории;</w:t>
      </w:r>
    </w:p>
    <w:p w:rsidR="00695BB0" w:rsidRDefault="001F2DB9">
      <w:pPr>
        <w:pStyle w:val="Standard"/>
        <w:jc w:val="both"/>
        <w:rPr>
          <w:rFonts w:ascii="Times New Roman" w:eastAsia="Times New Roman" w:hAnsi="Times New Roman" w:cs="Times New Roman"/>
          <w:color w:val="auto"/>
          <w:sz w:val="28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>5)  расположение  земельного  участка,  образование  которого предусмотрено схемой  расположения  земельного  участка,  в</w:t>
      </w: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  границах территории, для которой утвержден проект межевания территории.</w:t>
      </w:r>
    </w:p>
    <w:p w:rsidR="00695BB0" w:rsidRDefault="001F2DB9">
      <w:pPr>
        <w:pStyle w:val="Standard"/>
        <w:jc w:val="both"/>
      </w:pPr>
      <w:r>
        <w:rPr>
          <w:rFonts w:ascii="Times New Roman" w:eastAsia="Times New Roman" w:hAnsi="Times New Roman" w:cs="Times New Roman"/>
          <w:b/>
          <w:color w:val="auto"/>
          <w:sz w:val="28"/>
          <w:lang w:val="ru-RU"/>
        </w:rPr>
        <w:t>3.5.2.</w:t>
      </w: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  При  наличии  оснований  для  отказа  в  утверждении  схемы расположения  земельного  участка  на  кадастровом  плане  территории исполнитель готовит проект сообщения об отка</w:t>
      </w: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>зе.</w:t>
      </w:r>
    </w:p>
    <w:p w:rsidR="00695BB0" w:rsidRDefault="001F2DB9">
      <w:pPr>
        <w:pStyle w:val="Standard"/>
        <w:jc w:val="both"/>
      </w:pPr>
      <w:r>
        <w:rPr>
          <w:rFonts w:ascii="Times New Roman" w:eastAsia="Times New Roman" w:hAnsi="Times New Roman" w:cs="Times New Roman"/>
          <w:b/>
          <w:color w:val="auto"/>
          <w:sz w:val="28"/>
          <w:lang w:val="ru-RU"/>
        </w:rPr>
        <w:t xml:space="preserve">3.5.3. </w:t>
      </w: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 Глава  администрации Малокарачаевского муниципального района подписывает  сообщение  об  отказе  в  утверждении  схемы  расположения земельного  участка  на  кадастровом  плане  территории  и  передает  его  для отправки заявителю в порядке дел</w:t>
      </w: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>опроизводства.</w:t>
      </w:r>
    </w:p>
    <w:p w:rsidR="00695BB0" w:rsidRDefault="001F2DB9">
      <w:pPr>
        <w:pStyle w:val="Standard"/>
        <w:jc w:val="both"/>
      </w:pPr>
      <w:r>
        <w:rPr>
          <w:rFonts w:ascii="Times New Roman" w:eastAsia="Times New Roman" w:hAnsi="Times New Roman" w:cs="Times New Roman"/>
          <w:b/>
          <w:color w:val="auto"/>
          <w:sz w:val="28"/>
          <w:lang w:val="ru-RU"/>
        </w:rPr>
        <w:t>3.5.4.</w:t>
      </w: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  При  отсутствии  оснований  для  отказа  ответственный  исполнитель подготавливает проект  постановления  об  утверждении  схемы расположения земельного участка на кадастровом плане территории и передает его</w:t>
      </w:r>
    </w:p>
    <w:p w:rsidR="00695BB0" w:rsidRDefault="001F2DB9">
      <w:pPr>
        <w:pStyle w:val="Standard"/>
        <w:jc w:val="both"/>
        <w:rPr>
          <w:rFonts w:ascii="Times New Roman" w:eastAsia="Times New Roman" w:hAnsi="Times New Roman" w:cs="Times New Roman"/>
          <w:color w:val="auto"/>
          <w:sz w:val="28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>специалистам  соответству</w:t>
      </w: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>ющих  отделов  администрации  для  дальнейшего согласования.</w:t>
      </w:r>
    </w:p>
    <w:p w:rsidR="00695BB0" w:rsidRDefault="001F2DB9">
      <w:pPr>
        <w:pStyle w:val="Standard"/>
        <w:jc w:val="both"/>
      </w:pPr>
      <w:r>
        <w:rPr>
          <w:rFonts w:ascii="Times New Roman" w:eastAsia="Times New Roman" w:hAnsi="Times New Roman" w:cs="Times New Roman"/>
          <w:b/>
          <w:color w:val="auto"/>
          <w:sz w:val="28"/>
          <w:lang w:val="ru-RU"/>
        </w:rPr>
        <w:t>3.5.5</w:t>
      </w: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>.  После  согласования  и  визирования  проект  постановления администрации  Малокарачаевского муниципального района поступает  на  подпись  главе администрации  Малокарачаевского муниципаль</w:t>
      </w: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>ного района.  Регистрация  постановления администрации  осуществляется в установленном порядке.</w:t>
      </w:r>
    </w:p>
    <w:p w:rsidR="00695BB0" w:rsidRDefault="001F2DB9">
      <w:pPr>
        <w:pStyle w:val="Standard"/>
        <w:jc w:val="both"/>
      </w:pP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  </w:t>
      </w:r>
      <w:r>
        <w:rPr>
          <w:rFonts w:ascii="Times New Roman" w:eastAsia="Times New Roman" w:hAnsi="Times New Roman" w:cs="Times New Roman"/>
          <w:b/>
          <w:color w:val="auto"/>
          <w:sz w:val="28"/>
          <w:lang w:val="ru-RU"/>
        </w:rPr>
        <w:t xml:space="preserve">Максимальный срок исполнения указанных административных процедур </w:t>
      </w: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 —  </w:t>
      </w:r>
      <w:r>
        <w:rPr>
          <w:rFonts w:ascii="Times New Roman" w:eastAsia="Times New Roman" w:hAnsi="Times New Roman" w:cs="Times New Roman"/>
          <w:b/>
          <w:color w:val="auto"/>
          <w:sz w:val="28"/>
          <w:lang w:val="ru-RU"/>
        </w:rPr>
        <w:t xml:space="preserve">8 дней со дня принятия решения комиссией по имущественным и </w:t>
      </w:r>
      <w:r>
        <w:rPr>
          <w:rFonts w:ascii="Times New Roman" w:eastAsia="Times New Roman" w:hAnsi="Times New Roman" w:cs="Times New Roman"/>
          <w:b/>
          <w:color w:val="auto"/>
          <w:sz w:val="28"/>
          <w:lang w:val="ru-RU"/>
        </w:rPr>
        <w:lastRenderedPageBreak/>
        <w:t>земельным  вопросам.</w:t>
      </w:r>
    </w:p>
    <w:p w:rsidR="00695BB0" w:rsidRDefault="001F2DB9">
      <w:pPr>
        <w:pStyle w:val="Standard"/>
        <w:jc w:val="both"/>
      </w:pPr>
      <w:r>
        <w:rPr>
          <w:rFonts w:ascii="Times New Roman" w:eastAsia="Times New Roman" w:hAnsi="Times New Roman" w:cs="Times New Roman"/>
          <w:b/>
          <w:color w:val="auto"/>
          <w:kern w:val="0"/>
          <w:sz w:val="28"/>
          <w:lang w:val="ru-RU"/>
        </w:rPr>
        <w:t>Результа</w:t>
      </w:r>
      <w:r>
        <w:rPr>
          <w:rFonts w:ascii="Times New Roman" w:eastAsia="Times New Roman" w:hAnsi="Times New Roman" w:cs="Times New Roman"/>
          <w:b/>
          <w:color w:val="auto"/>
          <w:kern w:val="0"/>
          <w:sz w:val="28"/>
          <w:lang w:val="ru-RU"/>
        </w:rPr>
        <w:t>том административных процедур является согласованное всеми специалистами, подписанное главой администрации постановление об утверждении схемы расположения земельного участка на кадастровом плане территории.</w:t>
      </w:r>
    </w:p>
    <w:p w:rsidR="00695BB0" w:rsidRDefault="001F2DB9">
      <w:pPr>
        <w:pStyle w:val="Standard"/>
        <w:jc w:val="both"/>
      </w:pPr>
      <w:r>
        <w:rPr>
          <w:rFonts w:ascii="Times New Roman" w:eastAsia="Times New Roman" w:hAnsi="Times New Roman" w:cs="Times New Roman"/>
          <w:b/>
          <w:color w:val="auto"/>
          <w:sz w:val="28"/>
          <w:lang w:val="ru-RU"/>
        </w:rPr>
        <w:t>3.6.</w:t>
      </w: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auto"/>
          <w:sz w:val="28"/>
          <w:lang w:val="ru-RU"/>
        </w:rPr>
        <w:t>Выдача заявителю постановления и утвержденно</w:t>
      </w:r>
      <w:r>
        <w:rPr>
          <w:rFonts w:ascii="Times New Roman" w:eastAsia="Times New Roman" w:hAnsi="Times New Roman" w:cs="Times New Roman"/>
          <w:b/>
          <w:color w:val="auto"/>
          <w:sz w:val="28"/>
          <w:lang w:val="ru-RU"/>
        </w:rPr>
        <w:t>й схемы расположения земельного участка на кадастровом плане территории</w:t>
      </w: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>.</w:t>
      </w:r>
    </w:p>
    <w:p w:rsidR="00695BB0" w:rsidRDefault="001F2DB9">
      <w:pPr>
        <w:pStyle w:val="Standard"/>
        <w:jc w:val="both"/>
      </w:pPr>
      <w:r>
        <w:rPr>
          <w:rFonts w:ascii="Times New Roman" w:eastAsia="Times New Roman" w:hAnsi="Times New Roman" w:cs="Times New Roman"/>
          <w:color w:val="auto"/>
          <w:kern w:val="0"/>
          <w:sz w:val="28"/>
          <w:lang w:val="ru-RU"/>
        </w:rPr>
        <w:t xml:space="preserve"> Основанием  для  начала  административной процедуры является</w:t>
      </w:r>
      <w:r>
        <w:rPr>
          <w:rFonts w:ascii="Times New Roman" w:eastAsia="Times New Roman" w:hAnsi="Times New Roman" w:cs="Times New Roman"/>
          <w:b/>
          <w:color w:val="auto"/>
          <w:kern w:val="0"/>
          <w:sz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kern w:val="0"/>
          <w:sz w:val="28"/>
          <w:lang w:val="ru-RU"/>
        </w:rPr>
        <w:t>согласованное всеми специалистами, подписанное главой администрации постановление об утверждении схемы расположения земел</w:t>
      </w:r>
      <w:r>
        <w:rPr>
          <w:rFonts w:ascii="Times New Roman" w:eastAsia="Times New Roman" w:hAnsi="Times New Roman" w:cs="Times New Roman"/>
          <w:color w:val="auto"/>
          <w:kern w:val="0"/>
          <w:sz w:val="28"/>
          <w:lang w:val="ru-RU"/>
        </w:rPr>
        <w:t>ьного участка на кадастровом плане территории.</w:t>
      </w:r>
    </w:p>
    <w:p w:rsidR="00695BB0" w:rsidRDefault="001F2DB9">
      <w:pPr>
        <w:pStyle w:val="Standard"/>
        <w:jc w:val="both"/>
      </w:pPr>
      <w:r>
        <w:rPr>
          <w:rFonts w:ascii="Times New Roman" w:eastAsia="Times New Roman" w:hAnsi="Times New Roman" w:cs="Times New Roman"/>
          <w:b/>
          <w:color w:val="auto"/>
          <w:kern w:val="0"/>
          <w:sz w:val="28"/>
          <w:lang w:val="ru-RU"/>
        </w:rPr>
        <w:t>3.6.1.</w:t>
      </w: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 Ответственный  исполнитель ОСХИиЗО регистрирует постановление об  утверждении  схемы  расположения земельного  участка  на  кадастровом  плане  территории  с  приложением  схемы расположения  земельного</w:t>
      </w: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  участка в журнале исходящей документации и выдает один экземпляр постановления об  утверждении  схемы  расположения земельного  участка  на  кадастровом  плане  территории  с  приложением  схемы расположения  земельного  участка заявителю.</w:t>
      </w:r>
    </w:p>
    <w:p w:rsidR="00695BB0" w:rsidRDefault="001F2DB9">
      <w:pPr>
        <w:pStyle w:val="Standard"/>
        <w:jc w:val="both"/>
      </w:pPr>
      <w:r>
        <w:rPr>
          <w:rFonts w:ascii="Times New Roman" w:eastAsia="Times New Roman" w:hAnsi="Times New Roman" w:cs="Times New Roman"/>
          <w:b/>
          <w:color w:val="auto"/>
          <w:kern w:val="0"/>
          <w:sz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auto"/>
          <w:sz w:val="28"/>
          <w:lang w:val="ru-RU"/>
        </w:rPr>
        <w:t xml:space="preserve">3.6.2. </w:t>
      </w: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В </w:t>
      </w: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случае необходимости направления постановления об  утверждении  схемы  расположения земельного  участка  на  кадастровом  плане  территории  с  приложением  схемы расположения  земельного  участка по почте или  в виде электронного документа, ответственный </w:t>
      </w: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 исполнитель  за  делопроизводство  администрации направляет  экземпляр  постановления  об  утверждении  схемы  расположения земельного  участка  на  кадастровом  плане  территории  с  приложением  схемы расположения  земельного  участка,  в  том  числе  с</w:t>
      </w: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  использованием  единой системы  межведомственного  электронного  взаимодействия  и  подключаемых  к ней региональных систем межведомственного электронного взаимодействия, в федеральный  орган  исполнительной  власти,  уполномоченный  в  области государст</w:t>
      </w: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венного  кадастрового  учета  недвижимого  имущества  и  ведения государственного  кадастра  недвижимости,  в  срок  не  более  чем  пять  рабочих дней  со  дня  принятия  указанного  постановления.  Сведения,  содержащиеся  в указанных  постановлении  и  </w:t>
      </w: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>схеме,  подлежат  отображению  на  кадастровых картах, предназначенных для использования неограниченным кругом лиц.</w:t>
      </w:r>
    </w:p>
    <w:p w:rsidR="00695BB0" w:rsidRDefault="001F2DB9">
      <w:pPr>
        <w:pStyle w:val="Standard"/>
        <w:jc w:val="both"/>
      </w:pP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auto"/>
          <w:sz w:val="28"/>
          <w:lang w:val="ru-RU"/>
        </w:rPr>
        <w:t xml:space="preserve">Максимальный срок выполнения указанных административных действий составляет 15 минут. Срок исполнения указанной административной процедуры </w:t>
      </w:r>
      <w:r>
        <w:rPr>
          <w:rFonts w:ascii="Times New Roman" w:eastAsia="Times New Roman" w:hAnsi="Times New Roman" w:cs="Times New Roman"/>
          <w:b/>
          <w:color w:val="auto"/>
          <w:sz w:val="28"/>
          <w:lang w:val="ru-RU"/>
        </w:rPr>
        <w:t>1 рабочий день.</w:t>
      </w:r>
    </w:p>
    <w:p w:rsidR="00695BB0" w:rsidRDefault="001F2DB9">
      <w:pPr>
        <w:pStyle w:val="Standard"/>
        <w:jc w:val="both"/>
        <w:rPr>
          <w:rFonts w:ascii="Times New Roman" w:eastAsia="Times New Roman" w:hAnsi="Times New Roman" w:cs="Times New Roman"/>
          <w:b/>
          <w:color w:val="auto"/>
          <w:kern w:val="0"/>
          <w:sz w:val="28"/>
          <w:lang w:val="ru-RU"/>
        </w:rPr>
      </w:pPr>
      <w:r>
        <w:rPr>
          <w:rFonts w:ascii="Times New Roman" w:eastAsia="Times New Roman" w:hAnsi="Times New Roman" w:cs="Times New Roman"/>
          <w:b/>
          <w:color w:val="auto"/>
          <w:kern w:val="0"/>
          <w:sz w:val="28"/>
          <w:lang w:val="ru-RU"/>
        </w:rPr>
        <w:t>Результатом административной процедуры является выдача постановление об утверждении  схемы  расположения земельного участка на кадастровом плане территории заявителю.</w:t>
      </w:r>
    </w:p>
    <w:p w:rsidR="00695BB0" w:rsidRDefault="00695BB0">
      <w:pPr>
        <w:pStyle w:val="Standard"/>
        <w:jc w:val="both"/>
        <w:rPr>
          <w:lang w:val="ru-RU"/>
        </w:rPr>
      </w:pPr>
    </w:p>
    <w:p w:rsidR="00695BB0" w:rsidRDefault="001F2DB9">
      <w:pPr>
        <w:pStyle w:val="Standard"/>
        <w:jc w:val="center"/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IV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  <w:t>. Формы контроля за исполнением Административного регламента</w:t>
      </w:r>
    </w:p>
    <w:p w:rsidR="00695BB0" w:rsidRDefault="00695BB0">
      <w:pPr>
        <w:pStyle w:val="Standard"/>
        <w:jc w:val="both"/>
        <w:rPr>
          <w:b/>
          <w:lang w:val="ru-RU"/>
        </w:rPr>
      </w:pPr>
    </w:p>
    <w:p w:rsidR="00695BB0" w:rsidRDefault="001F2DB9">
      <w:pPr>
        <w:pStyle w:val="Standard"/>
        <w:jc w:val="both"/>
      </w:pPr>
      <w:r>
        <w:rPr>
          <w:rFonts w:ascii="Times New Roman" w:eastAsia="Times New Roman" w:hAnsi="Times New Roman" w:cs="Times New Roman"/>
          <w:b/>
          <w:color w:val="auto"/>
          <w:sz w:val="28"/>
          <w:lang w:val="ru-RU"/>
        </w:rPr>
        <w:t>4.1.</w:t>
      </w: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  Те</w:t>
      </w: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>кущий  контроль  за  исполнением  Административного  регламента при  предоставлении  муниципальной  услуги  осуществляется  начальником отдела сельского хозяйства, имущественных и земельных отношений администрации Малокарачаевского муниципального района.</w:t>
      </w:r>
    </w:p>
    <w:p w:rsidR="00695BB0" w:rsidRDefault="001F2DB9">
      <w:pPr>
        <w:pStyle w:val="Standard"/>
        <w:jc w:val="both"/>
      </w:pPr>
      <w:r>
        <w:rPr>
          <w:rFonts w:ascii="Times New Roman" w:eastAsia="Times New Roman" w:hAnsi="Times New Roman" w:cs="Times New Roman"/>
          <w:b/>
          <w:color w:val="auto"/>
          <w:sz w:val="28"/>
          <w:lang w:val="ru-RU"/>
        </w:rPr>
        <w:lastRenderedPageBreak/>
        <w:t>4</w:t>
      </w:r>
      <w:r>
        <w:rPr>
          <w:rFonts w:ascii="Times New Roman" w:eastAsia="Times New Roman" w:hAnsi="Times New Roman" w:cs="Times New Roman"/>
          <w:b/>
          <w:color w:val="auto"/>
          <w:sz w:val="28"/>
          <w:lang w:val="ru-RU"/>
        </w:rPr>
        <w:t>.2.</w:t>
      </w: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  Текущий  контроль  за  полнотой  и  качеством  предоставления муниципальной  услуги  включает  в  себя  проведение  проверок,  выявление  и</w:t>
      </w:r>
    </w:p>
    <w:p w:rsidR="00695BB0" w:rsidRDefault="001F2DB9">
      <w:pPr>
        <w:pStyle w:val="Standard"/>
        <w:jc w:val="both"/>
        <w:rPr>
          <w:rFonts w:ascii="Times New Roman" w:eastAsia="Times New Roman" w:hAnsi="Times New Roman" w:cs="Times New Roman"/>
          <w:color w:val="auto"/>
          <w:sz w:val="28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>устранение  нарушений  прав  заявителей,  рассмотрение,  принятие  решений  и</w:t>
      </w:r>
    </w:p>
    <w:p w:rsidR="00695BB0" w:rsidRDefault="001F2DB9">
      <w:pPr>
        <w:pStyle w:val="Standard"/>
        <w:jc w:val="both"/>
        <w:rPr>
          <w:rFonts w:ascii="Times New Roman" w:eastAsia="Times New Roman" w:hAnsi="Times New Roman" w:cs="Times New Roman"/>
          <w:color w:val="auto"/>
          <w:sz w:val="28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подготовку ответов на обращения </w:t>
      </w: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>заявителей, содержание жалобы на действие</w:t>
      </w:r>
    </w:p>
    <w:p w:rsidR="00695BB0" w:rsidRDefault="001F2DB9">
      <w:pPr>
        <w:pStyle w:val="Standard"/>
        <w:jc w:val="both"/>
      </w:pP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>(бездействие) должностных лиц и ответственных исполнителей.</w:t>
      </w:r>
    </w:p>
    <w:p w:rsidR="00695BB0" w:rsidRDefault="001F2DB9">
      <w:pPr>
        <w:pStyle w:val="Standard"/>
        <w:jc w:val="both"/>
      </w:pPr>
      <w:r>
        <w:rPr>
          <w:rFonts w:ascii="Times New Roman" w:eastAsia="Times New Roman" w:hAnsi="Times New Roman" w:cs="Times New Roman"/>
          <w:b/>
          <w:color w:val="auto"/>
          <w:sz w:val="28"/>
          <w:lang w:val="ru-RU"/>
        </w:rPr>
        <w:t>4.3.</w:t>
      </w: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  Проведение  проверок  может  носить  плановый  характер (осуществляется  на  основании  полугодовых  и  годовых  планов  работы), тематический  хара</w:t>
      </w: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>ктер  (проверка  предоставления  муниципальной  услуги  по</w:t>
      </w:r>
    </w:p>
    <w:p w:rsidR="00695BB0" w:rsidRDefault="001F2DB9">
      <w:pPr>
        <w:pStyle w:val="Standard"/>
        <w:jc w:val="both"/>
        <w:rPr>
          <w:rFonts w:ascii="Times New Roman" w:eastAsia="Times New Roman" w:hAnsi="Times New Roman" w:cs="Times New Roman"/>
          <w:color w:val="auto"/>
          <w:sz w:val="28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>отдельным  видам  прав  и  сделок,  отдельным  категориям  заявителей)  и внеплановый характер (по конкретному обращению заявителя).</w:t>
      </w:r>
    </w:p>
    <w:p w:rsidR="00695BB0" w:rsidRDefault="001F2DB9">
      <w:pPr>
        <w:pStyle w:val="Standard"/>
        <w:jc w:val="both"/>
      </w:pPr>
      <w:r>
        <w:rPr>
          <w:rFonts w:ascii="Times New Roman" w:eastAsia="Times New Roman" w:hAnsi="Times New Roman" w:cs="Times New Roman"/>
          <w:b/>
          <w:color w:val="auto"/>
          <w:sz w:val="28"/>
          <w:lang w:val="ru-RU"/>
        </w:rPr>
        <w:t>4.4.</w:t>
      </w: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  Лица, ответственные за предоставление муниципальной услуги</w:t>
      </w: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>, несут персональную  ответственность  за  соблюдение  сроков  и  порядка предоставления муниципальной услуги.</w:t>
      </w:r>
    </w:p>
    <w:p w:rsidR="00695BB0" w:rsidRDefault="001F2DB9">
      <w:pPr>
        <w:pStyle w:val="Standard"/>
        <w:jc w:val="both"/>
        <w:rPr>
          <w:rFonts w:ascii="Times New Roman" w:eastAsia="Times New Roman" w:hAnsi="Times New Roman" w:cs="Times New Roman"/>
          <w:color w:val="auto"/>
          <w:sz w:val="28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>Персональная ответственность муниципальных служащих за надлежащее предоставление  муниципальной  услуги  закрепляется  в  их  должностных инструк</w:t>
      </w: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>циях в соответствии с требованиями законодательства.</w:t>
      </w:r>
    </w:p>
    <w:p w:rsidR="00695BB0" w:rsidRDefault="001F2DB9">
      <w:pPr>
        <w:pStyle w:val="Standard"/>
        <w:jc w:val="both"/>
        <w:rPr>
          <w:rFonts w:ascii="Times New Roman" w:eastAsia="Times New Roman" w:hAnsi="Times New Roman" w:cs="Times New Roman"/>
          <w:color w:val="auto"/>
          <w:sz w:val="28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>По результатам проведения проверок в случае выявления нарушений прав заявителей  виновные  лица  привлекаются  к  ответственности  в  порядке, установленном законодательством.</w:t>
      </w:r>
    </w:p>
    <w:p w:rsidR="00695BB0" w:rsidRDefault="001F2DB9">
      <w:pPr>
        <w:pStyle w:val="Standard"/>
        <w:jc w:val="both"/>
      </w:pPr>
      <w:r>
        <w:rPr>
          <w:rFonts w:ascii="Times New Roman" w:eastAsia="Times New Roman" w:hAnsi="Times New Roman" w:cs="Times New Roman"/>
          <w:b/>
          <w:color w:val="auto"/>
          <w:sz w:val="28"/>
          <w:lang w:val="ru-RU"/>
        </w:rPr>
        <w:t>4.5.</w:t>
      </w: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  Лицами, ответственным</w:t>
      </w: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>и за предоставление муниципальной услуги, в  ходе  предоставления  муниципальной  услуги  обеспечивается  безопасность персональных  данных  при  их  обработке  в  соответствии  с  требованиями Федерального закона от 27.07.2006 № 153-ФЗ «О персональных дан</w:t>
      </w: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>ных».</w:t>
      </w:r>
    </w:p>
    <w:p w:rsidR="00695BB0" w:rsidRDefault="00695BB0">
      <w:pPr>
        <w:pStyle w:val="Standard"/>
        <w:jc w:val="both"/>
        <w:rPr>
          <w:rFonts w:ascii="Times New Roman" w:eastAsia="Times New Roman" w:hAnsi="Times New Roman" w:cs="Times New Roman"/>
          <w:color w:val="auto"/>
          <w:sz w:val="28"/>
          <w:lang w:val="ru-RU"/>
        </w:rPr>
      </w:pPr>
    </w:p>
    <w:p w:rsidR="00695BB0" w:rsidRDefault="00695BB0">
      <w:pPr>
        <w:pStyle w:val="Standard"/>
        <w:jc w:val="both"/>
        <w:rPr>
          <w:rFonts w:ascii="Times New Roman" w:eastAsia="Times New Roman" w:hAnsi="Times New Roman" w:cs="Times New Roman"/>
          <w:color w:val="auto"/>
          <w:sz w:val="28"/>
          <w:lang w:val="ru-RU"/>
        </w:rPr>
      </w:pPr>
    </w:p>
    <w:p w:rsidR="00695BB0" w:rsidRDefault="001F2DB9">
      <w:pPr>
        <w:pStyle w:val="Standard"/>
        <w:jc w:val="center"/>
      </w:pPr>
      <w:r>
        <w:rPr>
          <w:rFonts w:ascii="Times New Roman" w:eastAsia="Times New Roman" w:hAnsi="Times New Roman" w:cs="Times New Roman"/>
          <w:color w:val="auto"/>
          <w:sz w:val="28"/>
        </w:rPr>
        <w:t>V</w:t>
      </w:r>
      <w:r>
        <w:rPr>
          <w:rFonts w:ascii="Times New Roman" w:eastAsia="Times New Roman" w:hAnsi="Times New Roman" w:cs="Times New Roman"/>
          <w:b/>
          <w:color w:val="auto"/>
          <w:sz w:val="28"/>
          <w:lang w:val="ru-RU"/>
        </w:rPr>
        <w:t>. Досудебный (внесудебный) порядок обжалования решений и действий (бездействия) органа, предоставляющего муниципальную услугу, а также должностных лиц или муниципальных служащих.</w:t>
      </w:r>
    </w:p>
    <w:p w:rsidR="00695BB0" w:rsidRDefault="00695BB0">
      <w:pPr>
        <w:pStyle w:val="Standard"/>
        <w:jc w:val="center"/>
        <w:rPr>
          <w:b/>
          <w:lang w:val="ru-RU"/>
        </w:rPr>
      </w:pPr>
    </w:p>
    <w:p w:rsidR="00695BB0" w:rsidRDefault="001F2DB9">
      <w:pPr>
        <w:pStyle w:val="Standard"/>
        <w:jc w:val="both"/>
      </w:pPr>
      <w:r>
        <w:rPr>
          <w:rFonts w:ascii="Times New Roman" w:eastAsia="Times New Roman" w:hAnsi="Times New Roman" w:cs="Times New Roman"/>
          <w:b/>
          <w:color w:val="auto"/>
          <w:sz w:val="28"/>
          <w:lang w:val="ru-RU"/>
        </w:rPr>
        <w:t>5.1.</w:t>
      </w: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  Заявитель  имеет  право  обратиться  с  жалобой  в  том  числ</w:t>
      </w: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>е  в следующих случаях:</w:t>
      </w:r>
    </w:p>
    <w:p w:rsidR="00695BB0" w:rsidRDefault="001F2DB9">
      <w:pPr>
        <w:pStyle w:val="Standard"/>
        <w:jc w:val="both"/>
        <w:rPr>
          <w:rFonts w:ascii="Times New Roman" w:eastAsia="Times New Roman" w:hAnsi="Times New Roman" w:cs="Times New Roman"/>
          <w:color w:val="auto"/>
          <w:sz w:val="28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>-  нарушение  срока  регистрации  запроса  заявителя  о  предоставлении муниципальной услуги;</w:t>
      </w:r>
    </w:p>
    <w:p w:rsidR="00695BB0" w:rsidRDefault="001F2DB9">
      <w:pPr>
        <w:pStyle w:val="Standard"/>
        <w:jc w:val="both"/>
      </w:pP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>- нарушение срока предоставления муниципальной услуги;</w:t>
      </w:r>
    </w:p>
    <w:p w:rsidR="00695BB0" w:rsidRDefault="001F2DB9">
      <w:pPr>
        <w:pStyle w:val="Standard"/>
        <w:jc w:val="both"/>
        <w:rPr>
          <w:rFonts w:ascii="Times New Roman" w:eastAsia="Times New Roman" w:hAnsi="Times New Roman" w:cs="Times New Roman"/>
          <w:color w:val="auto"/>
          <w:sz w:val="28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>-  требование у заявителя документов, не предусмотренных нормативными правовыми  ак</w:t>
      </w: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>тами  Российской  Федерации,  нормативными  правовыми актами субъекта  Российской  Федерации,  муниципальными  правовыми  актами  для предоставления муниципальной услуги;</w:t>
      </w:r>
    </w:p>
    <w:p w:rsidR="00695BB0" w:rsidRDefault="001F2DB9">
      <w:pPr>
        <w:pStyle w:val="Standard"/>
        <w:jc w:val="both"/>
      </w:pP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>-  отказ  в  приёме  документов,  предоставление  которых  предусмотрено нормативными</w:t>
      </w: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  правовыми  актами  Российской  Федерации,  нормативными правовыми  актами  субъекта  Российской  Федерации,  муниципальными правовыми актами;</w:t>
      </w:r>
    </w:p>
    <w:p w:rsidR="00695BB0" w:rsidRDefault="001F2DB9">
      <w:pPr>
        <w:pStyle w:val="Standard"/>
        <w:jc w:val="both"/>
        <w:rPr>
          <w:rFonts w:ascii="Times New Roman" w:eastAsia="Times New Roman" w:hAnsi="Times New Roman" w:cs="Times New Roman"/>
          <w:color w:val="auto"/>
          <w:sz w:val="28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>-  затребование  с  заявителя  при  предоставлении  муниципальной  услуги платы,  не  предусмотренной  нормативн</w:t>
      </w: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>ыми  правовыми  актами  Российской Федерации, нормативными правовыми актами субъекта Российской Федерации,</w:t>
      </w:r>
    </w:p>
    <w:p w:rsidR="00695BB0" w:rsidRDefault="001F2DB9">
      <w:pPr>
        <w:pStyle w:val="Standard"/>
        <w:jc w:val="both"/>
        <w:rPr>
          <w:rFonts w:ascii="Times New Roman" w:eastAsia="Times New Roman" w:hAnsi="Times New Roman" w:cs="Times New Roman"/>
          <w:color w:val="auto"/>
          <w:sz w:val="28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>муниципальными правовыми актами;</w:t>
      </w:r>
    </w:p>
    <w:p w:rsidR="00695BB0" w:rsidRDefault="001F2DB9">
      <w:pPr>
        <w:pStyle w:val="Standard"/>
        <w:jc w:val="both"/>
        <w:rPr>
          <w:rFonts w:ascii="Times New Roman" w:eastAsia="Times New Roman" w:hAnsi="Times New Roman" w:cs="Times New Roman"/>
          <w:color w:val="auto"/>
          <w:sz w:val="28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-  отказ органа, предоставляющего муниципальную услугу, должностного лица  </w:t>
      </w: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lastRenderedPageBreak/>
        <w:t xml:space="preserve">органа,  предоставляющего  муниципальную </w:t>
      </w: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 услугу,  в  исправлении допущенных  опечаток  и  ошибок  в  выданных  в  результате  предоставления муниципальной  услуги  документах  либо  нарушение  установленного  срока таких исправлений.</w:t>
      </w:r>
    </w:p>
    <w:p w:rsidR="00695BB0" w:rsidRDefault="001F2DB9">
      <w:pPr>
        <w:pStyle w:val="Standard"/>
        <w:jc w:val="both"/>
        <w:rPr>
          <w:rFonts w:ascii="Times New Roman" w:eastAsia="Times New Roman" w:hAnsi="Times New Roman" w:cs="Times New Roman"/>
          <w:color w:val="auto"/>
          <w:sz w:val="28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>-  отказ  в  предоставлении  муниципальной  услуги,  если  осн</w:t>
      </w: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>ования  отказа не предусмотрены федеральными законами и принятыми в соответствии с ними иными  нормативными  правовыми  актами  Российской  Федерации, нормативными  правовыми  актами  субъекта  Российской  Федерации, муниципальными правовыми актами.</w:t>
      </w:r>
    </w:p>
    <w:p w:rsidR="00695BB0" w:rsidRDefault="001F2DB9">
      <w:pPr>
        <w:pStyle w:val="Standard"/>
        <w:jc w:val="both"/>
      </w:pPr>
      <w:r>
        <w:rPr>
          <w:rFonts w:ascii="Times New Roman" w:eastAsia="Times New Roman" w:hAnsi="Times New Roman" w:cs="Times New Roman"/>
          <w:b/>
          <w:color w:val="auto"/>
          <w:sz w:val="28"/>
          <w:lang w:val="ru-RU"/>
        </w:rPr>
        <w:t>5.2.</w:t>
      </w: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  </w:t>
      </w: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>Жалоба  подается  в  письменной  форме  на  бумажном  носителе,  в электронной форме:</w:t>
      </w:r>
    </w:p>
    <w:p w:rsidR="00695BB0" w:rsidRDefault="001F2DB9">
      <w:pPr>
        <w:pStyle w:val="Standard"/>
        <w:jc w:val="both"/>
        <w:rPr>
          <w:rFonts w:ascii="Times New Roman" w:eastAsia="Times New Roman" w:hAnsi="Times New Roman" w:cs="Times New Roman"/>
          <w:color w:val="auto"/>
          <w:sz w:val="28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>-  главе  администрации Малокарачаевского муниципального района на  решения, действия (бездействие) ответственного исполнителя;</w:t>
      </w:r>
    </w:p>
    <w:p w:rsidR="00695BB0" w:rsidRDefault="001F2DB9">
      <w:pPr>
        <w:pStyle w:val="Standard"/>
        <w:jc w:val="both"/>
      </w:pP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Жалоба может быть направлена по почте,  с </w:t>
      </w: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>использованием информационно-телекоммуникационной  сети  «Интернет»,  официального  сайта органов  местного  самоуправления Малокарачаевского муниципального района</w:t>
      </w:r>
      <w:r>
        <w:rPr>
          <w:lang w:val="ru-RU"/>
        </w:rPr>
        <w:t xml:space="preserve"> </w:t>
      </w:r>
      <w:hyperlink r:id="rId27" w:history="1">
        <w:r>
          <w:rPr>
            <w:rStyle w:val="a6"/>
            <w:rFonts w:ascii="Times New Roman" w:eastAsia="Times New Roman" w:hAnsi="Times New Roman" w:cs="Times New Roman"/>
            <w:kern w:val="0"/>
            <w:sz w:val="28"/>
          </w:rPr>
          <w:t>www</w:t>
        </w:r>
      </w:hyperlink>
      <w:hyperlink r:id="rId28" w:history="1">
        <w:r>
          <w:rPr>
            <w:rStyle w:val="a6"/>
            <w:rFonts w:ascii="Times New Roman" w:eastAsia="Times New Roman" w:hAnsi="Times New Roman" w:cs="Times New Roman"/>
            <w:kern w:val="0"/>
            <w:sz w:val="28"/>
            <w:lang w:val="ru-RU"/>
          </w:rPr>
          <w:t>.</w:t>
        </w:r>
      </w:hyperlink>
      <w:hyperlink r:id="rId29" w:history="1">
        <w:r>
          <w:rPr>
            <w:rStyle w:val="a6"/>
            <w:rFonts w:ascii="Times New Roman" w:eastAsia="Times New Roman" w:hAnsi="Times New Roman" w:cs="Times New Roman"/>
            <w:kern w:val="0"/>
            <w:sz w:val="28"/>
          </w:rPr>
          <w:t>mkarachay</w:t>
        </w:r>
      </w:hyperlink>
      <w:hyperlink r:id="rId30" w:history="1">
        <w:r>
          <w:rPr>
            <w:rStyle w:val="a6"/>
            <w:rFonts w:ascii="Times New Roman" w:eastAsia="Times New Roman" w:hAnsi="Times New Roman" w:cs="Times New Roman"/>
            <w:kern w:val="0"/>
            <w:sz w:val="28"/>
            <w:lang w:val="ru-RU"/>
          </w:rPr>
          <w:t>.</w:t>
        </w:r>
      </w:hyperlink>
      <w:hyperlink r:id="rId31" w:history="1">
        <w:r>
          <w:rPr>
            <w:rStyle w:val="a6"/>
            <w:rFonts w:ascii="Times New Roman" w:eastAsia="Times New Roman" w:hAnsi="Times New Roman" w:cs="Times New Roman"/>
            <w:kern w:val="0"/>
            <w:sz w:val="28"/>
          </w:rPr>
          <w:t>ru</w:t>
        </w:r>
      </w:hyperlink>
      <w:r>
        <w:rPr>
          <w:rFonts w:ascii="Times New Roman" w:eastAsia="Times New Roman" w:hAnsi="Times New Roman" w:cs="Times New Roman"/>
          <w:color w:val="000080"/>
          <w:kern w:val="0"/>
          <w:sz w:val="28"/>
          <w:u w:val="single"/>
          <w:lang w:val="ru-RU"/>
        </w:rPr>
        <w:t>.</w:t>
      </w: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>,  а также может быть принята на личном приёме заявителя.</w:t>
      </w:r>
    </w:p>
    <w:p w:rsidR="00695BB0" w:rsidRDefault="001F2DB9">
      <w:pPr>
        <w:pStyle w:val="Standard"/>
        <w:jc w:val="both"/>
      </w:pPr>
      <w:r>
        <w:rPr>
          <w:rFonts w:ascii="Times New Roman" w:eastAsia="Times New Roman" w:hAnsi="Times New Roman" w:cs="Times New Roman"/>
          <w:b/>
          <w:color w:val="auto"/>
          <w:sz w:val="28"/>
          <w:lang w:val="ru-RU"/>
        </w:rPr>
        <w:t>5.3.</w:t>
      </w: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  Жалоба должна содержать:</w:t>
      </w:r>
    </w:p>
    <w:p w:rsidR="00695BB0" w:rsidRDefault="001F2DB9">
      <w:pPr>
        <w:pStyle w:val="Standard"/>
        <w:jc w:val="both"/>
      </w:pP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>-  наименование  органа,  пред</w:t>
      </w: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>оставляющего  муниципальную  услугу, должностного  лица  органа,  предоставляющего  муниципальную  услугу,  либо</w:t>
      </w:r>
    </w:p>
    <w:p w:rsidR="00695BB0" w:rsidRDefault="001F2DB9">
      <w:pPr>
        <w:pStyle w:val="Standard"/>
        <w:jc w:val="both"/>
      </w:pP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>муниципального  служащего,  решение  и  действия (бездействие) которого обжалуются;</w:t>
      </w:r>
    </w:p>
    <w:p w:rsidR="00695BB0" w:rsidRDefault="001F2DB9">
      <w:pPr>
        <w:pStyle w:val="Standard"/>
        <w:jc w:val="both"/>
        <w:rPr>
          <w:rFonts w:ascii="Times New Roman" w:eastAsia="Times New Roman" w:hAnsi="Times New Roman" w:cs="Times New Roman"/>
          <w:color w:val="auto"/>
          <w:sz w:val="28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-  фамилию,  имя,  отчество  (последнее  -  при  наличии), </w:t>
      </w: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 сведения  о  месте жительства  заявителя  —  физического  лица  либо  наименование,  сведения  о</w:t>
      </w:r>
    </w:p>
    <w:p w:rsidR="00695BB0" w:rsidRDefault="001F2DB9">
      <w:pPr>
        <w:pStyle w:val="Standard"/>
        <w:jc w:val="both"/>
        <w:rPr>
          <w:rFonts w:ascii="Times New Roman" w:eastAsia="Times New Roman" w:hAnsi="Times New Roman" w:cs="Times New Roman"/>
          <w:color w:val="auto"/>
          <w:sz w:val="28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месте  нахождения  заявителя  —  юридического  лица,  номер  (номера) контактного  телефона,  адрес  (адреса)  электронной  почты  (при  наличии)  и почтовый </w:t>
      </w: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>адрес, по которым должен быть направлен ответ заявителю;</w:t>
      </w:r>
    </w:p>
    <w:p w:rsidR="00695BB0" w:rsidRDefault="001F2DB9">
      <w:pPr>
        <w:pStyle w:val="Standard"/>
        <w:jc w:val="both"/>
        <w:rPr>
          <w:rFonts w:ascii="Times New Roman" w:eastAsia="Times New Roman" w:hAnsi="Times New Roman" w:cs="Times New Roman"/>
          <w:color w:val="auto"/>
          <w:sz w:val="28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>-  сведения  об  обжалуемых  решениях  и  действиях  (бездействии)  органа, предоставляющего  муниципальную  услугу,  должностного  лица  органа, предоставляющего  муниципальную  услугу,  либо  муниц</w:t>
      </w: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>ипального  служащего;</w:t>
      </w:r>
    </w:p>
    <w:p w:rsidR="00695BB0" w:rsidRDefault="001F2DB9">
      <w:pPr>
        <w:pStyle w:val="Standard"/>
        <w:jc w:val="both"/>
        <w:rPr>
          <w:rFonts w:ascii="Times New Roman" w:eastAsia="Times New Roman" w:hAnsi="Times New Roman" w:cs="Times New Roman"/>
          <w:color w:val="auto"/>
          <w:sz w:val="28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>-  доводы,  на  основании  которых  заявитель  не  согласен  с  решением  и действием  (бездействием)  органа,  предоставляющего  муниципальную  услугу, должностного  лица  органа,  предоставляющего  муниципальную  услугу  либо муници</w:t>
      </w: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>пального  служащего.  Заявителем  могут  быть  представлены  документы (при наличии), подтверждающие доводы заявителя, либо их копии.</w:t>
      </w:r>
    </w:p>
    <w:p w:rsidR="00695BB0" w:rsidRDefault="001F2DB9">
      <w:pPr>
        <w:pStyle w:val="Standard"/>
        <w:jc w:val="both"/>
      </w:pPr>
      <w:r>
        <w:rPr>
          <w:rFonts w:ascii="Times New Roman" w:eastAsia="Times New Roman" w:hAnsi="Times New Roman" w:cs="Times New Roman"/>
          <w:b/>
          <w:color w:val="auto"/>
          <w:sz w:val="28"/>
          <w:lang w:val="ru-RU"/>
        </w:rPr>
        <w:t>5.4.</w:t>
      </w: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  Жалоба,  поступившая  в  орган,  предоставляющий  муниципальную услугу  подлежит  рассмотрению  в  течение  15  рабо</w:t>
      </w: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>чих  дней  со  дня  её регистрации,  а  в  случае  обжалования  отказа  органа,  предоставляющего муниципальную  услугу  в  приёме  документов  у  заявителя  либо  в  исправлении допущенных  опечаток  и  ошибок  или  в  случае  обжалования  нарушения устан</w:t>
      </w: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>овленного срока таких исправлений  —  в течение 5 рабочих дней со дня её регистрации.</w:t>
      </w:r>
    </w:p>
    <w:p w:rsidR="00695BB0" w:rsidRDefault="001F2DB9">
      <w:pPr>
        <w:pStyle w:val="Standard"/>
        <w:jc w:val="both"/>
      </w:pPr>
      <w:r>
        <w:rPr>
          <w:rFonts w:ascii="Times New Roman" w:eastAsia="Times New Roman" w:hAnsi="Times New Roman" w:cs="Times New Roman"/>
          <w:b/>
          <w:color w:val="auto"/>
          <w:sz w:val="28"/>
          <w:lang w:val="ru-RU"/>
        </w:rPr>
        <w:t>5.5.</w:t>
      </w: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  По  результатам  рассмотрения  жалобы  ОСХИиЗО,  администрация Малокарачаевского муниципального района, принимает одно из следующих решений:</w:t>
      </w:r>
    </w:p>
    <w:p w:rsidR="00695BB0" w:rsidRDefault="001F2DB9">
      <w:pPr>
        <w:pStyle w:val="Standard"/>
        <w:jc w:val="both"/>
        <w:rPr>
          <w:rFonts w:ascii="Times New Roman" w:eastAsia="Times New Roman" w:hAnsi="Times New Roman" w:cs="Times New Roman"/>
          <w:color w:val="auto"/>
          <w:sz w:val="28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lastRenderedPageBreak/>
        <w:t>-  удовлетворяет жалобу</w:t>
      </w: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>, в том числе в форме отмены принятого  решения, исправления  допущенных  органом,  предоставляющим  муниципальную  услугу, опечаток  и  ошибок  в  выданных  в  результате  предоставления  муниципальной услуги документах, возврата заявителю денежных средст</w:t>
      </w: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>в, взимание которых не предусмотрено  нормативными  правовыми  актами  Российской  Федерации, нормативными  правовыми  актами  субъектов  Российской  Федерации, муниципальными правовыми актами, а также в иных формах;</w:t>
      </w:r>
    </w:p>
    <w:p w:rsidR="00695BB0" w:rsidRDefault="001F2DB9">
      <w:pPr>
        <w:pStyle w:val="Standard"/>
        <w:jc w:val="both"/>
      </w:pP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>- отказывает в удовлетворении жалобы.</w:t>
      </w:r>
    </w:p>
    <w:p w:rsidR="00695BB0" w:rsidRDefault="001F2DB9">
      <w:pPr>
        <w:pStyle w:val="Standard"/>
        <w:jc w:val="both"/>
      </w:pPr>
      <w:r>
        <w:rPr>
          <w:rFonts w:ascii="Times New Roman" w:eastAsia="Times New Roman" w:hAnsi="Times New Roman" w:cs="Times New Roman"/>
          <w:b/>
          <w:color w:val="auto"/>
          <w:sz w:val="28"/>
          <w:lang w:val="ru-RU"/>
        </w:rPr>
        <w:t>5</w:t>
      </w:r>
      <w:r>
        <w:rPr>
          <w:rFonts w:ascii="Times New Roman" w:eastAsia="Times New Roman" w:hAnsi="Times New Roman" w:cs="Times New Roman"/>
          <w:b/>
          <w:color w:val="auto"/>
          <w:sz w:val="28"/>
          <w:lang w:val="ru-RU"/>
        </w:rPr>
        <w:t>.6.</w:t>
      </w: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  Не позднее дня, следующего за днём принятия решения, указанного в  пункте  5.11,  заявителю  в  письменной  форме  и  по  желанию  заявителя  в электронной  форме  направляется  мотивированный  ответ  о  результатах рассмотрения жалобы.</w:t>
      </w:r>
    </w:p>
    <w:p w:rsidR="00695BB0" w:rsidRDefault="001F2DB9">
      <w:pPr>
        <w:pStyle w:val="Standard"/>
        <w:jc w:val="both"/>
      </w:pPr>
      <w:r>
        <w:rPr>
          <w:rFonts w:ascii="Times New Roman" w:eastAsia="Times New Roman" w:hAnsi="Times New Roman" w:cs="Times New Roman"/>
          <w:b/>
          <w:color w:val="auto"/>
          <w:sz w:val="28"/>
          <w:lang w:val="ru-RU"/>
        </w:rPr>
        <w:t>5.7</w:t>
      </w: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.  В  </w:t>
      </w: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>случае  установления  в  ходе  или  по  результатам  рассмотрения жалобы  признаков  состава  административного  правонарушения  или преступления  должностное  лицо,  наделенное  полномочиями  по  рассмотрению жалоб,  незамедлительно  направляет  имеющиеся</w:t>
      </w: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  материалы  в  органы прокуратуры.</w:t>
      </w:r>
    </w:p>
    <w:p w:rsidR="00695BB0" w:rsidRDefault="00695BB0">
      <w:pPr>
        <w:pStyle w:val="Standard"/>
        <w:rPr>
          <w:rFonts w:ascii="Times New Roman" w:eastAsia="Times New Roman" w:hAnsi="Times New Roman" w:cs="Times New Roman"/>
          <w:color w:val="auto"/>
          <w:sz w:val="28"/>
          <w:lang w:val="ru-RU"/>
        </w:rPr>
      </w:pPr>
    </w:p>
    <w:p w:rsidR="00695BB0" w:rsidRDefault="001F2DB9">
      <w:pPr>
        <w:pStyle w:val="Standard"/>
        <w:jc w:val="both"/>
        <w:rPr>
          <w:rFonts w:ascii="Times New Roman" w:eastAsia="Times New Roman" w:hAnsi="Times New Roman" w:cs="Times New Roman"/>
          <w:color w:val="auto"/>
          <w:sz w:val="28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>Заместитель главы администрации-</w:t>
      </w:r>
    </w:p>
    <w:p w:rsidR="00695BB0" w:rsidRDefault="001F2DB9">
      <w:pPr>
        <w:pStyle w:val="Standard"/>
        <w:jc w:val="both"/>
        <w:rPr>
          <w:rFonts w:ascii="Times New Roman" w:eastAsia="Times New Roman" w:hAnsi="Times New Roman" w:cs="Times New Roman"/>
          <w:color w:val="auto"/>
          <w:sz w:val="28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 руководитель аппарата                                                                          А.Б.Гнаева</w:t>
      </w:r>
    </w:p>
    <w:p w:rsidR="00695BB0" w:rsidRDefault="00695BB0">
      <w:pPr>
        <w:pStyle w:val="Standard"/>
        <w:rPr>
          <w:rFonts w:ascii="Times New Roman" w:eastAsia="Times New Roman" w:hAnsi="Times New Roman" w:cs="Times New Roman"/>
          <w:color w:val="auto"/>
          <w:sz w:val="28"/>
          <w:lang w:val="ru-RU"/>
        </w:rPr>
      </w:pPr>
    </w:p>
    <w:p w:rsidR="00695BB0" w:rsidRDefault="00695BB0">
      <w:pPr>
        <w:pStyle w:val="Standard"/>
        <w:rPr>
          <w:rFonts w:ascii="Times New Roman" w:eastAsia="Times New Roman" w:hAnsi="Times New Roman" w:cs="Times New Roman"/>
          <w:color w:val="auto"/>
          <w:sz w:val="28"/>
          <w:lang w:val="ru-RU"/>
        </w:rPr>
      </w:pPr>
    </w:p>
    <w:p w:rsidR="00695BB0" w:rsidRDefault="00695BB0">
      <w:pPr>
        <w:pStyle w:val="Standard"/>
        <w:rPr>
          <w:rFonts w:ascii="Times New Roman" w:eastAsia="Times New Roman" w:hAnsi="Times New Roman" w:cs="Times New Roman"/>
          <w:color w:val="auto"/>
          <w:sz w:val="28"/>
          <w:lang w:val="ru-RU"/>
        </w:rPr>
      </w:pPr>
    </w:p>
    <w:p w:rsidR="00695BB0" w:rsidRDefault="00695BB0">
      <w:pPr>
        <w:pStyle w:val="Standard"/>
        <w:rPr>
          <w:rFonts w:ascii="Times New Roman" w:eastAsia="Times New Roman" w:hAnsi="Times New Roman" w:cs="Times New Roman"/>
          <w:color w:val="auto"/>
          <w:sz w:val="28"/>
          <w:lang w:val="ru-RU"/>
        </w:rPr>
      </w:pPr>
    </w:p>
    <w:p w:rsidR="00695BB0" w:rsidRDefault="00695BB0">
      <w:pPr>
        <w:pStyle w:val="Standard"/>
        <w:rPr>
          <w:rFonts w:ascii="Times New Roman" w:eastAsia="Times New Roman" w:hAnsi="Times New Roman" w:cs="Times New Roman"/>
          <w:color w:val="auto"/>
          <w:sz w:val="28"/>
          <w:lang w:val="ru-RU"/>
        </w:rPr>
      </w:pPr>
    </w:p>
    <w:p w:rsidR="00695BB0" w:rsidRDefault="00695BB0">
      <w:pPr>
        <w:pStyle w:val="Standard"/>
        <w:rPr>
          <w:rFonts w:ascii="Times New Roman" w:eastAsia="Times New Roman" w:hAnsi="Times New Roman" w:cs="Times New Roman"/>
          <w:color w:val="auto"/>
          <w:sz w:val="28"/>
          <w:lang w:val="ru-RU"/>
        </w:rPr>
      </w:pPr>
    </w:p>
    <w:p w:rsidR="00695BB0" w:rsidRDefault="00695BB0">
      <w:pPr>
        <w:pStyle w:val="Standard"/>
        <w:rPr>
          <w:rFonts w:ascii="Times New Roman" w:eastAsia="Times New Roman" w:hAnsi="Times New Roman" w:cs="Times New Roman"/>
          <w:color w:val="auto"/>
          <w:sz w:val="28"/>
          <w:lang w:val="ru-RU"/>
        </w:rPr>
      </w:pPr>
    </w:p>
    <w:p w:rsidR="00695BB0" w:rsidRDefault="00695BB0">
      <w:pPr>
        <w:pStyle w:val="Standard"/>
        <w:rPr>
          <w:rFonts w:ascii="Times New Roman" w:eastAsia="Times New Roman" w:hAnsi="Times New Roman" w:cs="Times New Roman"/>
          <w:color w:val="auto"/>
          <w:sz w:val="28"/>
          <w:lang w:val="ru-RU"/>
        </w:rPr>
      </w:pPr>
    </w:p>
    <w:p w:rsidR="00695BB0" w:rsidRDefault="00695BB0">
      <w:pPr>
        <w:pStyle w:val="Standard"/>
        <w:rPr>
          <w:rFonts w:ascii="Times New Roman" w:eastAsia="Times New Roman" w:hAnsi="Times New Roman" w:cs="Times New Roman"/>
          <w:color w:val="auto"/>
          <w:sz w:val="28"/>
          <w:lang w:val="ru-RU"/>
        </w:rPr>
      </w:pPr>
    </w:p>
    <w:p w:rsidR="00695BB0" w:rsidRDefault="00695BB0">
      <w:pPr>
        <w:pStyle w:val="Standard"/>
        <w:rPr>
          <w:rFonts w:ascii="Times New Roman" w:eastAsia="Times New Roman" w:hAnsi="Times New Roman" w:cs="Times New Roman"/>
          <w:color w:val="auto"/>
          <w:sz w:val="28"/>
          <w:lang w:val="ru-RU"/>
        </w:rPr>
      </w:pPr>
    </w:p>
    <w:p w:rsidR="00695BB0" w:rsidRDefault="00695BB0">
      <w:pPr>
        <w:pStyle w:val="Standard"/>
        <w:rPr>
          <w:rFonts w:ascii="Times New Roman" w:eastAsia="Times New Roman" w:hAnsi="Times New Roman" w:cs="Times New Roman"/>
          <w:color w:val="auto"/>
          <w:sz w:val="28"/>
          <w:lang w:val="ru-RU"/>
        </w:rPr>
      </w:pPr>
    </w:p>
    <w:p w:rsidR="00695BB0" w:rsidRDefault="00695BB0">
      <w:pPr>
        <w:pStyle w:val="Standard"/>
        <w:rPr>
          <w:rFonts w:ascii="Times New Roman" w:eastAsia="Times New Roman" w:hAnsi="Times New Roman" w:cs="Times New Roman"/>
          <w:color w:val="auto"/>
          <w:sz w:val="28"/>
          <w:lang w:val="ru-RU"/>
        </w:rPr>
      </w:pPr>
    </w:p>
    <w:p w:rsidR="00695BB0" w:rsidRDefault="00695BB0">
      <w:pPr>
        <w:pStyle w:val="Standard"/>
        <w:rPr>
          <w:rFonts w:ascii="Times New Roman" w:eastAsia="Times New Roman" w:hAnsi="Times New Roman" w:cs="Times New Roman"/>
          <w:color w:val="auto"/>
          <w:sz w:val="28"/>
          <w:lang w:val="ru-RU"/>
        </w:rPr>
      </w:pPr>
    </w:p>
    <w:p w:rsidR="00695BB0" w:rsidRDefault="00695BB0">
      <w:pPr>
        <w:pStyle w:val="Standard"/>
        <w:rPr>
          <w:rFonts w:ascii="Times New Roman" w:eastAsia="Times New Roman" w:hAnsi="Times New Roman" w:cs="Times New Roman"/>
          <w:color w:val="auto"/>
          <w:sz w:val="28"/>
          <w:lang w:val="ru-RU"/>
        </w:rPr>
      </w:pPr>
    </w:p>
    <w:p w:rsidR="00695BB0" w:rsidRDefault="00695BB0">
      <w:pPr>
        <w:pStyle w:val="Standard"/>
        <w:rPr>
          <w:rFonts w:ascii="Times New Roman" w:eastAsia="Times New Roman" w:hAnsi="Times New Roman" w:cs="Times New Roman"/>
          <w:color w:val="auto"/>
          <w:sz w:val="28"/>
          <w:lang w:val="ru-RU"/>
        </w:rPr>
      </w:pPr>
    </w:p>
    <w:p w:rsidR="00695BB0" w:rsidRDefault="00695BB0">
      <w:pPr>
        <w:pStyle w:val="Standard"/>
        <w:rPr>
          <w:rFonts w:ascii="Times New Roman" w:eastAsia="Times New Roman" w:hAnsi="Times New Roman" w:cs="Times New Roman"/>
          <w:color w:val="auto"/>
          <w:sz w:val="28"/>
          <w:lang w:val="ru-RU"/>
        </w:rPr>
      </w:pPr>
    </w:p>
    <w:p w:rsidR="00695BB0" w:rsidRDefault="00695BB0">
      <w:pPr>
        <w:pStyle w:val="Standard"/>
        <w:rPr>
          <w:rFonts w:ascii="Times New Roman" w:eastAsia="Times New Roman" w:hAnsi="Times New Roman" w:cs="Times New Roman"/>
          <w:color w:val="auto"/>
          <w:sz w:val="28"/>
          <w:lang w:val="ru-RU"/>
        </w:rPr>
      </w:pPr>
    </w:p>
    <w:p w:rsidR="00695BB0" w:rsidRDefault="00695BB0">
      <w:pPr>
        <w:pStyle w:val="Standard"/>
        <w:rPr>
          <w:rFonts w:ascii="Times New Roman" w:eastAsia="Times New Roman" w:hAnsi="Times New Roman" w:cs="Times New Roman"/>
          <w:color w:val="auto"/>
          <w:sz w:val="28"/>
          <w:lang w:val="ru-RU"/>
        </w:rPr>
      </w:pPr>
    </w:p>
    <w:p w:rsidR="00695BB0" w:rsidRDefault="00695BB0">
      <w:pPr>
        <w:pStyle w:val="Standard"/>
        <w:rPr>
          <w:rFonts w:ascii="Times New Roman" w:eastAsia="Times New Roman" w:hAnsi="Times New Roman" w:cs="Times New Roman"/>
          <w:color w:val="auto"/>
          <w:sz w:val="28"/>
          <w:lang w:val="ru-RU"/>
        </w:rPr>
      </w:pPr>
    </w:p>
    <w:p w:rsidR="00695BB0" w:rsidRDefault="00695BB0">
      <w:pPr>
        <w:pStyle w:val="Standard"/>
        <w:rPr>
          <w:rFonts w:ascii="Times New Roman" w:eastAsia="Times New Roman" w:hAnsi="Times New Roman" w:cs="Times New Roman"/>
          <w:color w:val="auto"/>
          <w:sz w:val="28"/>
          <w:lang w:val="ru-RU"/>
        </w:rPr>
      </w:pPr>
    </w:p>
    <w:p w:rsidR="00695BB0" w:rsidRDefault="00695BB0">
      <w:pPr>
        <w:pStyle w:val="Standard"/>
        <w:rPr>
          <w:rFonts w:ascii="Times New Roman" w:eastAsia="Times New Roman" w:hAnsi="Times New Roman" w:cs="Times New Roman"/>
          <w:color w:val="auto"/>
          <w:sz w:val="28"/>
          <w:lang w:val="ru-RU"/>
        </w:rPr>
      </w:pPr>
    </w:p>
    <w:p w:rsidR="00695BB0" w:rsidRDefault="00695BB0">
      <w:pPr>
        <w:pStyle w:val="Standard"/>
        <w:rPr>
          <w:rFonts w:ascii="Times New Roman" w:eastAsia="Times New Roman" w:hAnsi="Times New Roman" w:cs="Times New Roman"/>
          <w:color w:val="auto"/>
          <w:sz w:val="28"/>
          <w:lang w:val="ru-RU"/>
        </w:rPr>
      </w:pPr>
    </w:p>
    <w:p w:rsidR="00695BB0" w:rsidRDefault="00695BB0">
      <w:pPr>
        <w:pStyle w:val="Standard"/>
        <w:jc w:val="both"/>
        <w:rPr>
          <w:rFonts w:eastAsia="Calibri" w:cs="Calibri"/>
          <w:sz w:val="26"/>
          <w:szCs w:val="26"/>
          <w:lang w:val="ru-RU"/>
        </w:rPr>
      </w:pPr>
    </w:p>
    <w:p w:rsidR="00695BB0" w:rsidRDefault="001F2DB9">
      <w:pPr>
        <w:spacing w:line="240" w:lineRule="exact"/>
        <w:ind w:firstLine="4502"/>
        <w:jc w:val="right"/>
        <w:rPr>
          <w:b/>
          <w:lang w:val="ru-RU"/>
        </w:rPr>
      </w:pPr>
      <w:bookmarkStart w:id="1" w:name="_GoBack1"/>
      <w:r>
        <w:rPr>
          <w:b/>
          <w:lang w:val="ru-RU"/>
        </w:rPr>
        <w:t>Приложение № 1</w:t>
      </w:r>
    </w:p>
    <w:p w:rsidR="00695BB0" w:rsidRDefault="001F2DB9">
      <w:pPr>
        <w:spacing w:line="240" w:lineRule="exact"/>
        <w:ind w:firstLine="4502"/>
        <w:jc w:val="right"/>
        <w:rPr>
          <w:b/>
          <w:lang w:val="ru-RU"/>
        </w:rPr>
      </w:pPr>
      <w:r>
        <w:rPr>
          <w:b/>
          <w:lang w:val="ru-RU"/>
        </w:rPr>
        <w:t>к административному регламенту</w:t>
      </w:r>
    </w:p>
    <w:p w:rsidR="00695BB0" w:rsidRDefault="001F2DB9">
      <w:pPr>
        <w:suppressAutoHyphens w:val="0"/>
        <w:jc w:val="right"/>
        <w:rPr>
          <w:b/>
          <w:lang w:val="ru-RU"/>
        </w:rPr>
      </w:pPr>
      <w:r>
        <w:rPr>
          <w:b/>
          <w:lang w:val="ru-RU"/>
        </w:rPr>
        <w:t>(образец)</w:t>
      </w:r>
    </w:p>
    <w:p w:rsidR="00695BB0" w:rsidRDefault="00695BB0">
      <w:pPr>
        <w:suppressAutoHyphens w:val="0"/>
        <w:rPr>
          <w:lang w:val="ru-RU"/>
        </w:rPr>
      </w:pPr>
    </w:p>
    <w:p w:rsidR="00695BB0" w:rsidRDefault="001F2DB9">
      <w:pPr>
        <w:suppressAutoHyphens w:val="0"/>
        <w:rPr>
          <w:lang w:val="ru-RU"/>
        </w:rPr>
      </w:pPr>
      <w:r>
        <w:rPr>
          <w:lang w:val="ru-RU"/>
        </w:rPr>
        <w:t xml:space="preserve">РАССМОТРЕТЬ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</w:t>
      </w:r>
    </w:p>
    <w:p w:rsidR="00695BB0" w:rsidRDefault="001F2DB9">
      <w:pPr>
        <w:suppressAutoHyphens w:val="0"/>
        <w:rPr>
          <w:lang w:val="ru-RU"/>
        </w:rPr>
      </w:pPr>
      <w:r>
        <w:rPr>
          <w:lang w:val="ru-RU"/>
        </w:rPr>
        <w:t xml:space="preserve">Начальнику отдела сельского       </w:t>
      </w:r>
      <w:r>
        <w:rPr>
          <w:lang w:val="ru-RU"/>
        </w:rPr>
        <w:t xml:space="preserve">                                            Главе администрации Мало-</w:t>
      </w:r>
    </w:p>
    <w:p w:rsidR="00695BB0" w:rsidRDefault="001F2DB9">
      <w:pPr>
        <w:suppressAutoHyphens w:val="0"/>
        <w:rPr>
          <w:lang w:val="ru-RU"/>
        </w:rPr>
      </w:pPr>
      <w:r>
        <w:rPr>
          <w:lang w:val="ru-RU"/>
        </w:rPr>
        <w:t>хозяйства, имущественных и                                                    карачаевского муниципального</w:t>
      </w:r>
    </w:p>
    <w:p w:rsidR="00695BB0" w:rsidRDefault="001F2DB9">
      <w:pPr>
        <w:suppressAutoHyphens w:val="0"/>
        <w:rPr>
          <w:lang w:val="ru-RU"/>
        </w:rPr>
      </w:pPr>
      <w:r>
        <w:rPr>
          <w:lang w:val="ru-RU"/>
        </w:rPr>
        <w:t xml:space="preserve">земельных отношений                                                            </w:t>
      </w:r>
      <w:r>
        <w:rPr>
          <w:lang w:val="ru-RU"/>
        </w:rPr>
        <w:t xml:space="preserve">   района   Р.П.Байрамукову</w:t>
      </w:r>
    </w:p>
    <w:bookmarkEnd w:id="1"/>
    <w:p w:rsidR="00695BB0" w:rsidRDefault="001F2DB9">
      <w:pPr>
        <w:suppressAutoHyphens w:val="0"/>
        <w:rPr>
          <w:lang w:val="ru-RU"/>
        </w:rPr>
      </w:pPr>
      <w:r>
        <w:rPr>
          <w:lang w:val="ru-RU"/>
        </w:rPr>
        <w:t>Узденову Р.И.                                                                              _______________________</w:t>
      </w:r>
    </w:p>
    <w:p w:rsidR="00695BB0" w:rsidRDefault="001F2DB9">
      <w:pPr>
        <w:suppressAutoHyphens w:val="0"/>
        <w:rPr>
          <w:lang w:val="ru-RU"/>
        </w:rPr>
      </w:pPr>
      <w:r>
        <w:rPr>
          <w:lang w:val="ru-RU"/>
        </w:rPr>
        <w:t xml:space="preserve">                                                                                                       </w:t>
      </w:r>
      <w:r>
        <w:rPr>
          <w:lang w:val="ru-RU"/>
        </w:rPr>
        <w:t>_______________________</w:t>
      </w:r>
    </w:p>
    <w:p w:rsidR="00695BB0" w:rsidRDefault="001F2DB9">
      <w:pPr>
        <w:suppressAutoHyphens w:val="0"/>
        <w:rPr>
          <w:lang w:val="ru-RU"/>
        </w:rPr>
      </w:pPr>
      <w:r>
        <w:rPr>
          <w:lang w:val="ru-RU"/>
        </w:rPr>
        <w:t xml:space="preserve">                                                                                                       проживающего по адресу:</w:t>
      </w:r>
    </w:p>
    <w:p w:rsidR="00695BB0" w:rsidRDefault="001F2DB9">
      <w:pPr>
        <w:suppressAutoHyphens w:val="0"/>
      </w:pPr>
      <w:r>
        <w:rPr>
          <w:u w:val="single"/>
          <w:lang w:val="ru-RU"/>
        </w:rPr>
        <w:t xml:space="preserve">                                                         </w:t>
      </w:r>
      <w:r>
        <w:rPr>
          <w:lang w:val="ru-RU"/>
        </w:rPr>
        <w:t xml:space="preserve">                                              __</w:t>
      </w:r>
      <w:r>
        <w:rPr>
          <w:lang w:val="ru-RU"/>
        </w:rPr>
        <w:t>_____________________                                    _______________________                                                         _______________________</w:t>
      </w:r>
    </w:p>
    <w:p w:rsidR="00695BB0" w:rsidRDefault="001F2DB9">
      <w:pPr>
        <w:suppressAutoHyphens w:val="0"/>
        <w:rPr>
          <w:lang w:val="ru-RU"/>
        </w:rPr>
      </w:pPr>
      <w:r>
        <w:rPr>
          <w:lang w:val="ru-RU"/>
        </w:rPr>
        <w:t xml:space="preserve">                                                                                               </w:t>
      </w:r>
      <w:r>
        <w:rPr>
          <w:lang w:val="ru-RU"/>
        </w:rPr>
        <w:t xml:space="preserve">       </w:t>
      </w:r>
    </w:p>
    <w:p w:rsidR="00695BB0" w:rsidRDefault="001F2DB9">
      <w:pPr>
        <w:suppressAutoHyphens w:val="0"/>
      </w:pPr>
      <w:r>
        <w:rPr>
          <w:lang w:val="ru-RU"/>
        </w:rPr>
        <w:t xml:space="preserve"> </w:t>
      </w:r>
      <w:r>
        <w:rPr>
          <w:u w:val="single"/>
          <w:lang w:val="ru-RU"/>
        </w:rPr>
        <w:t>«       »</w:t>
      </w:r>
      <w:r>
        <w:rPr>
          <w:lang w:val="ru-RU"/>
        </w:rPr>
        <w:t xml:space="preserve">   </w:t>
      </w:r>
      <w:r>
        <w:rPr>
          <w:u w:val="single"/>
          <w:lang w:val="ru-RU"/>
        </w:rPr>
        <w:t xml:space="preserve">                         </w:t>
      </w:r>
      <w:r>
        <w:rPr>
          <w:lang w:val="ru-RU"/>
        </w:rPr>
        <w:t xml:space="preserve"> 20__ г.                                                  паспорт________________</w:t>
      </w:r>
    </w:p>
    <w:p w:rsidR="00695BB0" w:rsidRDefault="001F2DB9">
      <w:pPr>
        <w:suppressAutoHyphens w:val="0"/>
        <w:rPr>
          <w:lang w:val="ru-RU"/>
        </w:rPr>
      </w:pPr>
      <w:r>
        <w:rPr>
          <w:lang w:val="ru-RU"/>
        </w:rPr>
        <w:t xml:space="preserve">                                                                                                       выдан__________________</w:t>
      </w:r>
    </w:p>
    <w:p w:rsidR="00695BB0" w:rsidRDefault="001F2DB9">
      <w:pPr>
        <w:suppressAutoHyphens w:val="0"/>
        <w:rPr>
          <w:lang w:val="ru-RU"/>
        </w:rPr>
      </w:pPr>
      <w:r>
        <w:rPr>
          <w:lang w:val="ru-RU"/>
        </w:rPr>
        <w:t xml:space="preserve"> </w:t>
      </w:r>
      <w:r>
        <w:rPr>
          <w:lang w:val="ru-RU"/>
        </w:rPr>
        <w:t xml:space="preserve">                                                                                                      _______________________</w:t>
      </w:r>
    </w:p>
    <w:p w:rsidR="00695BB0" w:rsidRDefault="001F2DB9">
      <w:pPr>
        <w:suppressAutoHyphens w:val="0"/>
        <w:jc w:val="center"/>
        <w:rPr>
          <w:lang w:val="ru-RU"/>
        </w:rPr>
      </w:pPr>
      <w:r>
        <w:rPr>
          <w:lang w:val="ru-RU"/>
        </w:rPr>
        <w:t xml:space="preserve">                                                                             _______________________</w:t>
      </w:r>
    </w:p>
    <w:p w:rsidR="00695BB0" w:rsidRDefault="001F2DB9">
      <w:pPr>
        <w:suppressAutoHyphens w:val="0"/>
        <w:rPr>
          <w:lang w:val="ru-RU"/>
        </w:rPr>
      </w:pPr>
      <w:r>
        <w:rPr>
          <w:lang w:val="ru-RU"/>
        </w:rPr>
        <w:t xml:space="preserve">                                                                                                       тел.____________________</w:t>
      </w:r>
    </w:p>
    <w:p w:rsidR="00695BB0" w:rsidRDefault="001F2DB9">
      <w:pPr>
        <w:suppressAutoHyphens w:val="0"/>
        <w:rPr>
          <w:lang w:val="ru-RU"/>
        </w:rPr>
      </w:pPr>
      <w:r>
        <w:rPr>
          <w:lang w:val="ru-RU"/>
        </w:rPr>
        <w:t xml:space="preserve">         </w:t>
      </w:r>
    </w:p>
    <w:p w:rsidR="00695BB0" w:rsidRDefault="00695BB0">
      <w:pPr>
        <w:suppressAutoHyphens w:val="0"/>
        <w:rPr>
          <w:lang w:val="ru-RU"/>
        </w:rPr>
      </w:pPr>
    </w:p>
    <w:p w:rsidR="00695BB0" w:rsidRDefault="001F2DB9">
      <w:pPr>
        <w:suppressAutoHyphens w:val="0"/>
      </w:pPr>
      <w:r>
        <w:rPr>
          <w:lang w:val="ru-RU"/>
        </w:rPr>
        <w:t xml:space="preserve">                                                               </w:t>
      </w:r>
      <w:r>
        <w:rPr>
          <w:b/>
          <w:sz w:val="28"/>
          <w:szCs w:val="28"/>
          <w:lang w:val="ru-RU"/>
        </w:rPr>
        <w:t>Заявление</w:t>
      </w:r>
    </w:p>
    <w:p w:rsidR="00695BB0" w:rsidRDefault="00695BB0">
      <w:pPr>
        <w:suppressAutoHyphens w:val="0"/>
        <w:rPr>
          <w:lang w:val="ru-RU"/>
        </w:rPr>
      </w:pPr>
    </w:p>
    <w:p w:rsidR="00695BB0" w:rsidRDefault="001F2DB9">
      <w:pPr>
        <w:suppressAutoHyphens w:val="0"/>
      </w:pPr>
      <w:r>
        <w:rPr>
          <w:lang w:val="ru-RU"/>
        </w:rPr>
        <w:t xml:space="preserve">Прошу утвердить схему земельного участока  </w:t>
      </w:r>
      <w:r>
        <w:rPr>
          <w:lang w:val="ru-RU"/>
        </w:rPr>
        <w:t xml:space="preserve"> из з</w:t>
      </w:r>
      <w:r>
        <w:rPr>
          <w:lang w:val="ru-RU"/>
        </w:rPr>
        <w:t>е</w:t>
      </w:r>
      <w:r>
        <w:rPr>
          <w:lang w:val="ru-RU"/>
        </w:rPr>
        <w:t>мель__________________________________________________________________</w:t>
      </w:r>
      <w:r>
        <w:rPr>
          <w:color w:val="FFFFFF"/>
          <w:u w:val="single"/>
          <w:lang w:val="ru-RU"/>
        </w:rPr>
        <w:t>т</w:t>
      </w:r>
      <w:r>
        <w:rPr>
          <w:lang w:val="ru-RU"/>
        </w:rPr>
        <w:t xml:space="preserve">  </w:t>
      </w:r>
      <w:r>
        <w:rPr>
          <w:u w:val="single"/>
          <w:lang w:val="ru-RU"/>
        </w:rPr>
        <w:t xml:space="preserve">  </w:t>
      </w:r>
    </w:p>
    <w:p w:rsidR="00695BB0" w:rsidRDefault="00695BB0">
      <w:pPr>
        <w:suppressAutoHyphens w:val="0"/>
        <w:rPr>
          <w:u w:val="single"/>
          <w:lang w:val="ru-RU"/>
        </w:rPr>
      </w:pPr>
    </w:p>
    <w:p w:rsidR="00695BB0" w:rsidRDefault="001F2DB9">
      <w:pPr>
        <w:suppressAutoHyphens w:val="0"/>
      </w:pPr>
      <w:r>
        <w:rPr>
          <w:lang w:val="ru-RU"/>
        </w:rPr>
        <w:t>расположенного по адресу:____________________________________________________</w:t>
      </w:r>
      <w:r>
        <w:rPr>
          <w:u w:val="single"/>
          <w:lang w:val="ru-RU"/>
        </w:rPr>
        <w:t xml:space="preserve">                                                                                                </w:t>
      </w:r>
      <w:r>
        <w:rPr>
          <w:u w:val="single"/>
          <w:lang w:val="ru-RU"/>
        </w:rPr>
        <w:t xml:space="preserve">     </w:t>
      </w:r>
      <w:r>
        <w:rPr>
          <w:color w:val="FFFFFF"/>
          <w:u w:val="single"/>
          <w:lang w:val="ru-RU"/>
        </w:rPr>
        <w:t>ю</w:t>
      </w:r>
    </w:p>
    <w:p w:rsidR="00695BB0" w:rsidRDefault="001F2DB9">
      <w:pPr>
        <w:suppressAutoHyphens w:val="0"/>
      </w:pPr>
      <w:r>
        <w:rPr>
          <w:lang w:val="ru-RU"/>
        </w:rPr>
        <w:t>___________________________________________________________________________</w:t>
      </w:r>
      <w:r>
        <w:rPr>
          <w:color w:val="FFFFFF"/>
          <w:u w:val="single"/>
          <w:lang w:val="ru-RU"/>
        </w:rPr>
        <w:t>ю</w:t>
      </w:r>
    </w:p>
    <w:p w:rsidR="00695BB0" w:rsidRDefault="00695BB0">
      <w:pPr>
        <w:suppressAutoHyphens w:val="0"/>
        <w:rPr>
          <w:color w:val="FFFFFF"/>
          <w:lang w:val="ru-RU"/>
        </w:rPr>
      </w:pPr>
    </w:p>
    <w:p w:rsidR="00695BB0" w:rsidRDefault="001F2DB9">
      <w:pPr>
        <w:suppressAutoHyphens w:val="0"/>
      </w:pPr>
      <w:r>
        <w:rPr>
          <w:lang w:val="ru-RU"/>
        </w:rPr>
        <w:t xml:space="preserve">для </w:t>
      </w:r>
      <w:r>
        <w:rPr>
          <w:u w:val="single"/>
          <w:lang w:val="ru-RU"/>
        </w:rPr>
        <w:t xml:space="preserve">                                                                                                                                                </w:t>
      </w:r>
      <w:r>
        <w:rPr>
          <w:color w:val="FFFFFF"/>
          <w:u w:val="single"/>
          <w:lang w:val="ru-RU"/>
        </w:rPr>
        <w:t>д</w:t>
      </w:r>
    </w:p>
    <w:p w:rsidR="00695BB0" w:rsidRDefault="001F2DB9">
      <w:pPr>
        <w:suppressAutoHyphens w:val="0"/>
        <w:rPr>
          <w:lang w:val="ru-RU"/>
        </w:rPr>
      </w:pPr>
      <w:r>
        <w:rPr>
          <w:lang w:val="ru-RU"/>
        </w:rPr>
        <w:t xml:space="preserve">      </w:t>
      </w:r>
    </w:p>
    <w:p w:rsidR="00695BB0" w:rsidRDefault="001F2DB9">
      <w:pPr>
        <w:tabs>
          <w:tab w:val="left" w:pos="9072"/>
        </w:tabs>
        <w:suppressAutoHyphens w:val="0"/>
      </w:pPr>
      <w:r>
        <w:rPr>
          <w:lang w:val="ru-RU"/>
        </w:rPr>
        <w:t>площадью</w:t>
      </w:r>
      <w:r>
        <w:rPr>
          <w:u w:val="single"/>
          <w:lang w:val="ru-RU"/>
        </w:rPr>
        <w:t xml:space="preserve">      </w:t>
      </w:r>
      <w:r>
        <w:rPr>
          <w:u w:val="single"/>
          <w:lang w:val="ru-RU"/>
        </w:rPr>
        <w:t xml:space="preserve">                  </w:t>
      </w:r>
      <w:r>
        <w:rPr>
          <w:lang w:val="ru-RU"/>
        </w:rPr>
        <w:t xml:space="preserve">кв.м.  </w:t>
      </w:r>
    </w:p>
    <w:p w:rsidR="00695BB0" w:rsidRDefault="00695BB0">
      <w:pPr>
        <w:suppressAutoHyphens w:val="0"/>
        <w:rPr>
          <w:lang w:val="ru-RU"/>
        </w:rPr>
      </w:pPr>
    </w:p>
    <w:p w:rsidR="00695BB0" w:rsidRDefault="001F2DB9">
      <w:pPr>
        <w:suppressAutoHyphens w:val="0"/>
      </w:pPr>
      <w:r>
        <w:rPr>
          <w:lang w:val="ru-RU"/>
        </w:rPr>
        <w:t xml:space="preserve">согласно ___________________________________________________________________ </w:t>
      </w:r>
      <w:r>
        <w:rPr>
          <w:u w:val="single"/>
          <w:lang w:val="ru-RU"/>
        </w:rPr>
        <w:t xml:space="preserve">                                                                                                                                    </w:t>
      </w:r>
      <w:r>
        <w:rPr>
          <w:lang w:val="ru-RU"/>
        </w:rPr>
        <w:t xml:space="preserve"> </w:t>
      </w:r>
      <w:r>
        <w:rPr>
          <w:lang w:val="ru-RU"/>
        </w:rPr>
        <w:br/>
      </w:r>
    </w:p>
    <w:p w:rsidR="00695BB0" w:rsidRDefault="001F2DB9">
      <w:pPr>
        <w:suppressAutoHyphens w:val="0"/>
      </w:pPr>
      <w:r>
        <w:rPr>
          <w:lang w:val="ru-RU"/>
        </w:rPr>
        <w:t xml:space="preserve">действующий (ая) </w:t>
      </w:r>
      <w:r>
        <w:rPr>
          <w:lang w:val="ru-RU"/>
        </w:rPr>
        <w:t>по доверенности</w:t>
      </w:r>
      <w:r>
        <w:rPr>
          <w:u w:val="single"/>
          <w:lang w:val="ru-RU"/>
        </w:rPr>
        <w:t xml:space="preserve">                                                                                           </w:t>
      </w:r>
      <w:r>
        <w:rPr>
          <w:color w:val="FFFFFF"/>
          <w:u w:val="single"/>
          <w:lang w:val="ru-RU"/>
        </w:rPr>
        <w:t>ь</w:t>
      </w:r>
    </w:p>
    <w:p w:rsidR="00695BB0" w:rsidRDefault="00695BB0">
      <w:pPr>
        <w:suppressAutoHyphens w:val="0"/>
        <w:rPr>
          <w:lang w:val="ru-RU"/>
        </w:rPr>
      </w:pPr>
    </w:p>
    <w:p w:rsidR="00695BB0" w:rsidRDefault="001F2DB9">
      <w:pPr>
        <w:tabs>
          <w:tab w:val="left" w:pos="9072"/>
        </w:tabs>
        <w:suppressAutoHyphens w:val="0"/>
      </w:pPr>
      <w:r>
        <w:rPr>
          <w:lang w:val="ru-RU"/>
        </w:rPr>
        <w:t>___________________________________________________________________________</w:t>
      </w:r>
      <w:r>
        <w:rPr>
          <w:color w:val="FFFFFF"/>
          <w:u w:val="single"/>
          <w:lang w:val="ru-RU"/>
        </w:rPr>
        <w:t>ь</w:t>
      </w:r>
      <w:r>
        <w:rPr>
          <w:u w:val="single"/>
          <w:lang w:val="ru-RU"/>
        </w:rPr>
        <w:t xml:space="preserve">  </w:t>
      </w:r>
    </w:p>
    <w:p w:rsidR="00695BB0" w:rsidRDefault="00695BB0">
      <w:pPr>
        <w:suppressAutoHyphens w:val="0"/>
        <w:rPr>
          <w:lang w:val="ru-RU"/>
        </w:rPr>
      </w:pPr>
    </w:p>
    <w:p w:rsidR="00695BB0" w:rsidRDefault="00695BB0">
      <w:pPr>
        <w:suppressAutoHyphens w:val="0"/>
        <w:rPr>
          <w:lang w:val="ru-RU"/>
        </w:rPr>
      </w:pPr>
    </w:p>
    <w:p w:rsidR="00695BB0" w:rsidRDefault="00695BB0">
      <w:pPr>
        <w:suppressAutoHyphens w:val="0"/>
        <w:rPr>
          <w:lang w:val="ru-RU"/>
        </w:rPr>
      </w:pPr>
    </w:p>
    <w:p w:rsidR="00695BB0" w:rsidRDefault="001F2DB9">
      <w:pPr>
        <w:suppressAutoHyphens w:val="0"/>
        <w:rPr>
          <w:lang w:val="ru-RU"/>
        </w:rPr>
      </w:pPr>
      <w:r>
        <w:rPr>
          <w:lang w:val="ru-RU"/>
        </w:rPr>
        <w:t xml:space="preserve">«______»_____________20    г. </w:t>
      </w:r>
      <w:r>
        <w:rPr>
          <w:lang w:val="ru-RU"/>
        </w:rPr>
        <w:t xml:space="preserve">                                                           ___________________</w:t>
      </w:r>
    </w:p>
    <w:p w:rsidR="00695BB0" w:rsidRDefault="001F2DB9">
      <w:pPr>
        <w:suppressAutoHyphens w:val="0"/>
        <w:rPr>
          <w:lang w:val="ru-RU"/>
        </w:rPr>
      </w:pPr>
      <w:r>
        <w:rPr>
          <w:lang w:val="ru-RU"/>
        </w:rPr>
        <w:t xml:space="preserve">                                                                                                                         (подпись)</w:t>
      </w:r>
    </w:p>
    <w:p w:rsidR="00695BB0" w:rsidRDefault="00695BB0">
      <w:pPr>
        <w:suppressAutoHyphens w:val="0"/>
        <w:rPr>
          <w:lang w:val="ru-RU"/>
        </w:rPr>
      </w:pPr>
    </w:p>
    <w:p w:rsidR="00695BB0" w:rsidRDefault="001F2DB9">
      <w:pPr>
        <w:suppressAutoHyphens w:val="0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Примечание: юридические лица оформляют заявле</w:t>
      </w:r>
      <w:r>
        <w:rPr>
          <w:sz w:val="22"/>
          <w:szCs w:val="22"/>
          <w:lang w:val="ru-RU"/>
        </w:rPr>
        <w:t>ние на бланке организации</w:t>
      </w:r>
    </w:p>
    <w:p w:rsidR="00695BB0" w:rsidRDefault="00695BB0">
      <w:pPr>
        <w:suppressAutoHyphens w:val="0"/>
        <w:rPr>
          <w:sz w:val="22"/>
          <w:szCs w:val="22"/>
          <w:lang w:val="ru-RU"/>
        </w:rPr>
      </w:pPr>
    </w:p>
    <w:p w:rsidR="00695BB0" w:rsidRDefault="001F2DB9">
      <w:pPr>
        <w:suppressAutoHyphens w:val="0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Заявление и документы приняты «____»________________20_г. «____»час. «_______»мин.</w:t>
      </w:r>
    </w:p>
    <w:p w:rsidR="00695BB0" w:rsidRDefault="001F2DB9">
      <w:pPr>
        <w:suppressAutoHyphens w:val="0"/>
      </w:pPr>
      <w:r>
        <w:rPr>
          <w:sz w:val="22"/>
          <w:szCs w:val="22"/>
          <w:lang w:val="ru-RU"/>
        </w:rPr>
        <w:t>_______________________________________________________________________________________</w:t>
      </w:r>
    </w:p>
    <w:p w:rsidR="00695BB0" w:rsidRDefault="001F2DB9">
      <w:pPr>
        <w:rPr>
          <w:rFonts w:eastAsia="Calibri" w:cs="Times New Roman"/>
          <w:sz w:val="18"/>
          <w:szCs w:val="18"/>
          <w:lang w:val="ru-RU"/>
        </w:rPr>
      </w:pPr>
      <w:r>
        <w:rPr>
          <w:rFonts w:eastAsia="Calibri" w:cs="Times New Roman"/>
          <w:sz w:val="18"/>
          <w:szCs w:val="18"/>
          <w:lang w:val="ru-RU"/>
        </w:rPr>
        <w:t>Фио специалиста, принявщего документы, подпись</w:t>
      </w:r>
    </w:p>
    <w:p w:rsidR="00695BB0" w:rsidRDefault="001F2DB9">
      <w:pPr>
        <w:suppressAutoHyphens w:val="0"/>
        <w:jc w:val="right"/>
      </w:pPr>
      <w:r>
        <w:rPr>
          <w:b/>
          <w:lang w:val="ru-RU"/>
        </w:rPr>
        <w:t xml:space="preserve">Приложение </w:t>
      </w:r>
      <w:r>
        <w:rPr>
          <w:b/>
          <w:lang w:val="ru-RU"/>
        </w:rPr>
        <w:t>№2</w:t>
      </w:r>
    </w:p>
    <w:p w:rsidR="00695BB0" w:rsidRDefault="001F2DB9">
      <w:pPr>
        <w:suppressAutoHyphens w:val="0"/>
        <w:ind w:right="-397"/>
        <w:jc w:val="right"/>
        <w:rPr>
          <w:b/>
          <w:lang w:val="ru-RU"/>
        </w:rPr>
      </w:pPr>
      <w:r>
        <w:rPr>
          <w:b/>
          <w:lang w:val="ru-RU"/>
        </w:rPr>
        <w:t>к административному регламенту</w:t>
      </w:r>
    </w:p>
    <w:p w:rsidR="00695BB0" w:rsidRDefault="001F2DB9">
      <w:pPr>
        <w:suppressAutoHyphens w:val="0"/>
        <w:jc w:val="right"/>
        <w:rPr>
          <w:b/>
          <w:lang w:val="ru-RU"/>
        </w:rPr>
      </w:pPr>
      <w:r>
        <w:rPr>
          <w:b/>
          <w:lang w:val="ru-RU"/>
        </w:rPr>
        <w:t>(образец)</w:t>
      </w:r>
    </w:p>
    <w:p w:rsidR="00695BB0" w:rsidRDefault="00695BB0">
      <w:pPr>
        <w:suppressAutoHyphens w:val="0"/>
        <w:jc w:val="right"/>
        <w:rPr>
          <w:lang w:val="ru-RU"/>
        </w:rPr>
      </w:pPr>
    </w:p>
    <w:tbl>
      <w:tblPr>
        <w:tblW w:w="5810" w:type="dxa"/>
        <w:tblInd w:w="46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10"/>
      </w:tblGrid>
      <w:tr w:rsidR="00695BB0">
        <w:tblPrEx>
          <w:tblCellMar>
            <w:top w:w="0" w:type="dxa"/>
            <w:bottom w:w="0" w:type="dxa"/>
          </w:tblCellMar>
        </w:tblPrEx>
        <w:tc>
          <w:tcPr>
            <w:tcW w:w="58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BB0" w:rsidRDefault="001F2DB9">
            <w:pPr>
              <w:suppressAutoHyphens w:val="0"/>
              <w:rPr>
                <w:lang w:val="ru-RU"/>
              </w:rPr>
            </w:pPr>
            <w:r>
              <w:rPr>
                <w:lang w:val="ru-RU"/>
              </w:rPr>
              <w:t>Главе администрации</w:t>
            </w:r>
          </w:p>
          <w:p w:rsidR="00695BB0" w:rsidRDefault="001F2DB9">
            <w:pPr>
              <w:suppressAutoHyphens w:val="0"/>
              <w:ind w:right="794"/>
              <w:rPr>
                <w:lang w:val="ru-RU"/>
              </w:rPr>
            </w:pPr>
            <w:r>
              <w:rPr>
                <w:lang w:val="ru-RU"/>
              </w:rPr>
              <w:lastRenderedPageBreak/>
              <w:t>Малокарачаевского муниципального</w:t>
            </w:r>
          </w:p>
          <w:p w:rsidR="00695BB0" w:rsidRDefault="001F2DB9">
            <w:pPr>
              <w:suppressAutoHyphens w:val="0"/>
              <w:ind w:right="794"/>
              <w:rPr>
                <w:lang w:val="ru-RU"/>
              </w:rPr>
            </w:pPr>
            <w:r>
              <w:rPr>
                <w:lang w:val="ru-RU"/>
              </w:rPr>
              <w:t xml:space="preserve"> района  Байрамукову Р.П.</w:t>
            </w:r>
          </w:p>
          <w:p w:rsidR="00695BB0" w:rsidRDefault="00695BB0">
            <w:pPr>
              <w:suppressAutoHyphens w:val="0"/>
              <w:ind w:right="794"/>
              <w:jc w:val="center"/>
              <w:rPr>
                <w:lang w:val="ru-RU"/>
              </w:rPr>
            </w:pPr>
          </w:p>
          <w:p w:rsidR="00695BB0" w:rsidRDefault="001F2DB9">
            <w:pPr>
              <w:suppressAutoHyphens w:val="0"/>
              <w:ind w:right="794"/>
              <w:rPr>
                <w:lang w:val="ru-RU"/>
              </w:rPr>
            </w:pPr>
            <w:r>
              <w:rPr>
                <w:lang w:val="ru-RU"/>
              </w:rPr>
              <w:t>от ________________________________________</w:t>
            </w:r>
          </w:p>
          <w:p w:rsidR="00695BB0" w:rsidRDefault="001F2DB9">
            <w:pPr>
              <w:suppressAutoHyphens w:val="0"/>
              <w:ind w:right="794"/>
              <w:rPr>
                <w:lang w:val="ru-RU"/>
              </w:rPr>
            </w:pPr>
            <w:r>
              <w:rPr>
                <w:lang w:val="ru-RU"/>
              </w:rPr>
              <w:t>________________________________________</w:t>
            </w:r>
          </w:p>
          <w:p w:rsidR="00695BB0" w:rsidRDefault="001F2DB9">
            <w:pPr>
              <w:suppressAutoHyphens w:val="0"/>
              <w:ind w:right="794"/>
            </w:pPr>
            <w:r>
              <w:rPr>
                <w:sz w:val="20"/>
                <w:szCs w:val="20"/>
                <w:lang w:val="ru-RU"/>
              </w:rPr>
              <w:t>полное наименование юридического лица)</w:t>
            </w:r>
          </w:p>
          <w:p w:rsidR="00695BB0" w:rsidRDefault="00695BB0">
            <w:pPr>
              <w:suppressAutoHyphens w:val="0"/>
              <w:ind w:right="794"/>
              <w:jc w:val="center"/>
              <w:rPr>
                <w:lang w:val="ru-RU"/>
              </w:rPr>
            </w:pPr>
          </w:p>
          <w:p w:rsidR="00695BB0" w:rsidRDefault="001F2DB9">
            <w:pPr>
              <w:suppressAutoHyphens w:val="0"/>
              <w:ind w:right="794"/>
            </w:pPr>
            <w:r>
              <w:t>проживающего (расположенного) по адресу:</w:t>
            </w:r>
          </w:p>
          <w:p w:rsidR="00695BB0" w:rsidRDefault="001F2DB9">
            <w:r>
              <w:t>________________________________________</w:t>
            </w:r>
          </w:p>
          <w:p w:rsidR="00695BB0" w:rsidRDefault="001F2DB9">
            <w:pPr>
              <w:suppressAutoHyphens w:val="0"/>
              <w:ind w:right="794"/>
              <w:jc w:val="center"/>
            </w:pPr>
            <w:r>
              <w:t>________________________________________</w:t>
            </w:r>
          </w:p>
          <w:p w:rsidR="00695BB0" w:rsidRDefault="00695BB0">
            <w:pPr>
              <w:suppressAutoHyphens w:val="0"/>
              <w:ind w:right="794"/>
              <w:jc w:val="center"/>
            </w:pPr>
          </w:p>
          <w:p w:rsidR="00695BB0" w:rsidRDefault="00695BB0">
            <w:pPr>
              <w:suppressAutoHyphens w:val="0"/>
              <w:jc w:val="center"/>
              <w:rPr>
                <w:lang w:eastAsia="ar-SA"/>
              </w:rPr>
            </w:pPr>
          </w:p>
        </w:tc>
      </w:tr>
    </w:tbl>
    <w:p w:rsidR="00695BB0" w:rsidRDefault="001F2DB9">
      <w:pPr>
        <w:suppressAutoHyphens w:val="0"/>
        <w:jc w:val="center"/>
      </w:pPr>
      <w:r>
        <w:rPr>
          <w:b/>
        </w:rPr>
        <w:lastRenderedPageBreak/>
        <w:t>ЖАЛОБА</w:t>
      </w:r>
    </w:p>
    <w:p w:rsidR="00695BB0" w:rsidRDefault="001F2DB9">
      <w:pPr>
        <w:suppressAutoHyphens w:val="0"/>
        <w:jc w:val="center"/>
        <w:rPr>
          <w:lang w:val="ru-RU"/>
        </w:rPr>
      </w:pPr>
      <w:r>
        <w:rPr>
          <w:lang w:val="ru-RU"/>
        </w:rPr>
        <w:t>на действия (бездействия) или решения осуществленные (принятые)</w:t>
      </w:r>
    </w:p>
    <w:p w:rsidR="00695BB0" w:rsidRDefault="001F2DB9">
      <w:pPr>
        <w:suppressAutoHyphens w:val="0"/>
        <w:jc w:val="center"/>
      </w:pPr>
      <w:r>
        <w:t>в ходе предоставления муниципальной услуги</w:t>
      </w:r>
    </w:p>
    <w:tbl>
      <w:tblPr>
        <w:tblW w:w="1013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138"/>
      </w:tblGrid>
      <w:tr w:rsidR="00695BB0">
        <w:tblPrEx>
          <w:tblCellMar>
            <w:top w:w="0" w:type="dxa"/>
            <w:bottom w:w="0" w:type="dxa"/>
          </w:tblCellMar>
        </w:tblPrEx>
        <w:tc>
          <w:tcPr>
            <w:tcW w:w="10138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BB0" w:rsidRDefault="00695BB0">
            <w:pPr>
              <w:suppressAutoHyphens w:val="0"/>
              <w:snapToGrid w:val="0"/>
              <w:jc w:val="both"/>
              <w:rPr>
                <w:lang w:eastAsia="ar-SA"/>
              </w:rPr>
            </w:pPr>
          </w:p>
        </w:tc>
      </w:tr>
      <w:tr w:rsidR="00695BB0">
        <w:tblPrEx>
          <w:tblCellMar>
            <w:top w:w="0" w:type="dxa"/>
            <w:bottom w:w="0" w:type="dxa"/>
          </w:tblCellMar>
        </w:tblPrEx>
        <w:tc>
          <w:tcPr>
            <w:tcW w:w="10138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BB0" w:rsidRDefault="001F2DB9">
            <w:pPr>
              <w:suppressAutoHyphens w:val="0"/>
              <w:jc w:val="center"/>
            </w:pPr>
            <w:r>
              <w:rPr>
                <w:sz w:val="20"/>
                <w:szCs w:val="20"/>
                <w:lang w:val="ru-RU"/>
              </w:rPr>
              <w:t xml:space="preserve">(должность, </w:t>
            </w:r>
            <w:r>
              <w:rPr>
                <w:sz w:val="20"/>
                <w:szCs w:val="20"/>
                <w:lang w:val="ru-RU"/>
              </w:rPr>
              <w:t>Ф.И.О. должностного лица администрации, на которое подается жалоба)</w:t>
            </w:r>
          </w:p>
        </w:tc>
      </w:tr>
    </w:tbl>
    <w:p w:rsidR="00695BB0" w:rsidRDefault="00695BB0">
      <w:pPr>
        <w:suppressAutoHyphens w:val="0"/>
        <w:jc w:val="both"/>
        <w:rPr>
          <w:lang w:val="ru-RU" w:eastAsia="ar-SA"/>
        </w:rPr>
      </w:pPr>
    </w:p>
    <w:p w:rsidR="00695BB0" w:rsidRDefault="00695BB0">
      <w:pPr>
        <w:suppressAutoHyphens w:val="0"/>
        <w:jc w:val="both"/>
        <w:rPr>
          <w:lang w:val="ru-RU"/>
        </w:rPr>
      </w:pPr>
    </w:p>
    <w:p w:rsidR="00695BB0" w:rsidRDefault="001F2DB9">
      <w:pPr>
        <w:suppressAutoHyphens w:val="0"/>
        <w:jc w:val="both"/>
        <w:rPr>
          <w:lang w:val="ru-RU"/>
        </w:rPr>
      </w:pPr>
      <w:r>
        <w:rPr>
          <w:lang w:val="ru-RU"/>
        </w:rPr>
        <w:t>1. Предмет жалобы (краткое изложение обжалуемых действий (бездействий) или решений)</w:t>
      </w:r>
    </w:p>
    <w:tbl>
      <w:tblPr>
        <w:tblW w:w="1013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138"/>
      </w:tblGrid>
      <w:tr w:rsidR="00695BB0">
        <w:tblPrEx>
          <w:tblCellMar>
            <w:top w:w="0" w:type="dxa"/>
            <w:bottom w:w="0" w:type="dxa"/>
          </w:tblCellMar>
        </w:tblPrEx>
        <w:tc>
          <w:tcPr>
            <w:tcW w:w="10138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BB0" w:rsidRDefault="00695BB0">
            <w:pPr>
              <w:suppressAutoHyphens w:val="0"/>
              <w:snapToGrid w:val="0"/>
              <w:jc w:val="both"/>
              <w:rPr>
                <w:lang w:val="ru-RU" w:eastAsia="ar-SA"/>
              </w:rPr>
            </w:pPr>
          </w:p>
        </w:tc>
      </w:tr>
      <w:tr w:rsidR="00695BB0">
        <w:tblPrEx>
          <w:tblCellMar>
            <w:top w:w="0" w:type="dxa"/>
            <w:bottom w:w="0" w:type="dxa"/>
          </w:tblCellMar>
        </w:tblPrEx>
        <w:tc>
          <w:tcPr>
            <w:tcW w:w="1013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BB0" w:rsidRDefault="00695BB0">
            <w:pPr>
              <w:suppressAutoHyphens w:val="0"/>
              <w:snapToGrid w:val="0"/>
              <w:jc w:val="both"/>
              <w:rPr>
                <w:lang w:val="ru-RU" w:eastAsia="ar-SA"/>
              </w:rPr>
            </w:pPr>
          </w:p>
        </w:tc>
      </w:tr>
      <w:tr w:rsidR="00695BB0">
        <w:tblPrEx>
          <w:tblCellMar>
            <w:top w:w="0" w:type="dxa"/>
            <w:bottom w:w="0" w:type="dxa"/>
          </w:tblCellMar>
        </w:tblPrEx>
        <w:tc>
          <w:tcPr>
            <w:tcW w:w="1013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BB0" w:rsidRDefault="00695BB0">
            <w:pPr>
              <w:suppressAutoHyphens w:val="0"/>
              <w:snapToGrid w:val="0"/>
              <w:jc w:val="both"/>
              <w:rPr>
                <w:lang w:val="ru-RU" w:eastAsia="ar-SA"/>
              </w:rPr>
            </w:pPr>
          </w:p>
        </w:tc>
      </w:tr>
      <w:tr w:rsidR="00695BB0">
        <w:tblPrEx>
          <w:tblCellMar>
            <w:top w:w="0" w:type="dxa"/>
            <w:bottom w:w="0" w:type="dxa"/>
          </w:tblCellMar>
        </w:tblPrEx>
        <w:tc>
          <w:tcPr>
            <w:tcW w:w="1013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BB0" w:rsidRDefault="00695BB0">
            <w:pPr>
              <w:suppressAutoHyphens w:val="0"/>
              <w:snapToGrid w:val="0"/>
              <w:jc w:val="both"/>
              <w:rPr>
                <w:lang w:val="ru-RU" w:eastAsia="ar-SA"/>
              </w:rPr>
            </w:pPr>
          </w:p>
        </w:tc>
      </w:tr>
      <w:tr w:rsidR="00695BB0">
        <w:tblPrEx>
          <w:tblCellMar>
            <w:top w:w="0" w:type="dxa"/>
            <w:bottom w:w="0" w:type="dxa"/>
          </w:tblCellMar>
        </w:tblPrEx>
        <w:tc>
          <w:tcPr>
            <w:tcW w:w="1013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BB0" w:rsidRDefault="00695BB0">
            <w:pPr>
              <w:suppressAutoHyphens w:val="0"/>
              <w:snapToGrid w:val="0"/>
              <w:jc w:val="both"/>
              <w:rPr>
                <w:lang w:val="ru-RU" w:eastAsia="ar-SA"/>
              </w:rPr>
            </w:pPr>
          </w:p>
        </w:tc>
      </w:tr>
      <w:tr w:rsidR="00695BB0">
        <w:tblPrEx>
          <w:tblCellMar>
            <w:top w:w="0" w:type="dxa"/>
            <w:bottom w:w="0" w:type="dxa"/>
          </w:tblCellMar>
        </w:tblPrEx>
        <w:tc>
          <w:tcPr>
            <w:tcW w:w="1013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BB0" w:rsidRDefault="00695BB0">
            <w:pPr>
              <w:suppressAutoHyphens w:val="0"/>
              <w:snapToGrid w:val="0"/>
              <w:jc w:val="both"/>
              <w:rPr>
                <w:lang w:val="ru-RU" w:eastAsia="ar-SA"/>
              </w:rPr>
            </w:pPr>
          </w:p>
        </w:tc>
      </w:tr>
      <w:tr w:rsidR="00695BB0">
        <w:tblPrEx>
          <w:tblCellMar>
            <w:top w:w="0" w:type="dxa"/>
            <w:bottom w:w="0" w:type="dxa"/>
          </w:tblCellMar>
        </w:tblPrEx>
        <w:tc>
          <w:tcPr>
            <w:tcW w:w="1013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BB0" w:rsidRDefault="00695BB0">
            <w:pPr>
              <w:suppressAutoHyphens w:val="0"/>
              <w:snapToGrid w:val="0"/>
              <w:jc w:val="both"/>
              <w:rPr>
                <w:lang w:val="ru-RU" w:eastAsia="ar-SA"/>
              </w:rPr>
            </w:pPr>
          </w:p>
        </w:tc>
      </w:tr>
    </w:tbl>
    <w:p w:rsidR="00695BB0" w:rsidRDefault="00695BB0">
      <w:pPr>
        <w:suppressAutoHyphens w:val="0"/>
        <w:jc w:val="both"/>
        <w:rPr>
          <w:lang w:val="ru-RU" w:eastAsia="ar-SA"/>
        </w:rPr>
      </w:pPr>
    </w:p>
    <w:p w:rsidR="00695BB0" w:rsidRDefault="001F2DB9">
      <w:pPr>
        <w:suppressAutoHyphens w:val="0"/>
        <w:jc w:val="both"/>
      </w:pPr>
      <w:r>
        <w:rPr>
          <w:lang w:val="ru-RU"/>
        </w:rPr>
        <w:t>2. Причина несогласия (основания, по которым лицо, подающее жалобу, несогласно с де</w:t>
      </w:r>
      <w:r>
        <w:rPr>
          <w:lang w:val="ru-RU"/>
        </w:rPr>
        <w:t>й</w:t>
      </w:r>
      <w:r>
        <w:rPr>
          <w:lang w:val="ru-RU"/>
        </w:rPr>
        <w:t>ствием (бездействием) или решением со ссылками на пункты Административного регламе</w:t>
      </w:r>
      <w:r>
        <w:rPr>
          <w:lang w:val="ru-RU"/>
        </w:rPr>
        <w:t>н</w:t>
      </w:r>
      <w:r>
        <w:rPr>
          <w:lang w:val="ru-RU"/>
        </w:rPr>
        <w:t>та)</w:t>
      </w:r>
    </w:p>
    <w:tbl>
      <w:tblPr>
        <w:tblW w:w="1013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138"/>
      </w:tblGrid>
      <w:tr w:rsidR="00695BB0">
        <w:tblPrEx>
          <w:tblCellMar>
            <w:top w:w="0" w:type="dxa"/>
            <w:bottom w:w="0" w:type="dxa"/>
          </w:tblCellMar>
        </w:tblPrEx>
        <w:tc>
          <w:tcPr>
            <w:tcW w:w="10138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BB0" w:rsidRDefault="00695BB0">
            <w:pPr>
              <w:suppressAutoHyphens w:val="0"/>
              <w:snapToGrid w:val="0"/>
              <w:jc w:val="both"/>
              <w:rPr>
                <w:lang w:val="ru-RU" w:eastAsia="ar-SA"/>
              </w:rPr>
            </w:pPr>
          </w:p>
        </w:tc>
      </w:tr>
      <w:tr w:rsidR="00695BB0">
        <w:tblPrEx>
          <w:tblCellMar>
            <w:top w:w="0" w:type="dxa"/>
            <w:bottom w:w="0" w:type="dxa"/>
          </w:tblCellMar>
        </w:tblPrEx>
        <w:tc>
          <w:tcPr>
            <w:tcW w:w="1013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BB0" w:rsidRDefault="00695BB0">
            <w:pPr>
              <w:suppressAutoHyphens w:val="0"/>
              <w:snapToGrid w:val="0"/>
              <w:jc w:val="both"/>
              <w:rPr>
                <w:lang w:val="ru-RU" w:eastAsia="ar-SA"/>
              </w:rPr>
            </w:pPr>
          </w:p>
        </w:tc>
      </w:tr>
      <w:tr w:rsidR="00695BB0">
        <w:tblPrEx>
          <w:tblCellMar>
            <w:top w:w="0" w:type="dxa"/>
            <w:bottom w:w="0" w:type="dxa"/>
          </w:tblCellMar>
        </w:tblPrEx>
        <w:tc>
          <w:tcPr>
            <w:tcW w:w="1013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BB0" w:rsidRDefault="00695BB0">
            <w:pPr>
              <w:suppressAutoHyphens w:val="0"/>
              <w:snapToGrid w:val="0"/>
              <w:jc w:val="both"/>
              <w:rPr>
                <w:lang w:val="ru-RU" w:eastAsia="ar-SA"/>
              </w:rPr>
            </w:pPr>
          </w:p>
        </w:tc>
      </w:tr>
      <w:tr w:rsidR="00695BB0">
        <w:tblPrEx>
          <w:tblCellMar>
            <w:top w:w="0" w:type="dxa"/>
            <w:bottom w:w="0" w:type="dxa"/>
          </w:tblCellMar>
        </w:tblPrEx>
        <w:tc>
          <w:tcPr>
            <w:tcW w:w="1013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BB0" w:rsidRDefault="00695BB0">
            <w:pPr>
              <w:suppressAutoHyphens w:val="0"/>
              <w:snapToGrid w:val="0"/>
              <w:jc w:val="both"/>
              <w:rPr>
                <w:lang w:val="ru-RU" w:eastAsia="ar-SA"/>
              </w:rPr>
            </w:pPr>
          </w:p>
        </w:tc>
      </w:tr>
      <w:tr w:rsidR="00695BB0">
        <w:tblPrEx>
          <w:tblCellMar>
            <w:top w:w="0" w:type="dxa"/>
            <w:bottom w:w="0" w:type="dxa"/>
          </w:tblCellMar>
        </w:tblPrEx>
        <w:tc>
          <w:tcPr>
            <w:tcW w:w="1013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BB0" w:rsidRDefault="00695BB0">
            <w:pPr>
              <w:suppressAutoHyphens w:val="0"/>
              <w:snapToGrid w:val="0"/>
              <w:jc w:val="both"/>
              <w:rPr>
                <w:lang w:val="ru-RU" w:eastAsia="ar-SA"/>
              </w:rPr>
            </w:pPr>
          </w:p>
        </w:tc>
      </w:tr>
    </w:tbl>
    <w:p w:rsidR="00695BB0" w:rsidRDefault="00695BB0">
      <w:pPr>
        <w:suppressAutoHyphens w:val="0"/>
        <w:jc w:val="both"/>
        <w:rPr>
          <w:lang w:val="ru-RU" w:eastAsia="ar-SA"/>
        </w:rPr>
      </w:pPr>
    </w:p>
    <w:p w:rsidR="00695BB0" w:rsidRDefault="001F2DB9">
      <w:pPr>
        <w:suppressAutoHyphens w:val="0"/>
        <w:jc w:val="both"/>
        <w:rPr>
          <w:lang w:val="ru-RU"/>
        </w:rPr>
      </w:pPr>
      <w:r>
        <w:rPr>
          <w:lang w:val="ru-RU"/>
        </w:rPr>
        <w:t>Приложение:</w:t>
      </w:r>
      <w:r>
        <w:rPr>
          <w:lang w:val="ru-RU"/>
        </w:rPr>
        <w:tab/>
        <w:t>(документы, подтверждающие изложенные обстоятельства)</w:t>
      </w:r>
    </w:p>
    <w:tbl>
      <w:tblPr>
        <w:tblW w:w="1013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138"/>
      </w:tblGrid>
      <w:tr w:rsidR="00695BB0">
        <w:tblPrEx>
          <w:tblCellMar>
            <w:top w:w="0" w:type="dxa"/>
            <w:bottom w:w="0" w:type="dxa"/>
          </w:tblCellMar>
        </w:tblPrEx>
        <w:tc>
          <w:tcPr>
            <w:tcW w:w="10138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BB0" w:rsidRDefault="00695BB0">
            <w:pPr>
              <w:suppressAutoHyphens w:val="0"/>
              <w:snapToGrid w:val="0"/>
              <w:jc w:val="both"/>
              <w:rPr>
                <w:lang w:val="ru-RU" w:eastAsia="ar-SA"/>
              </w:rPr>
            </w:pPr>
          </w:p>
        </w:tc>
      </w:tr>
      <w:tr w:rsidR="00695BB0">
        <w:tblPrEx>
          <w:tblCellMar>
            <w:top w:w="0" w:type="dxa"/>
            <w:bottom w:w="0" w:type="dxa"/>
          </w:tblCellMar>
        </w:tblPrEx>
        <w:tc>
          <w:tcPr>
            <w:tcW w:w="1013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BB0" w:rsidRDefault="00695BB0">
            <w:pPr>
              <w:suppressAutoHyphens w:val="0"/>
              <w:snapToGrid w:val="0"/>
              <w:jc w:val="both"/>
              <w:rPr>
                <w:lang w:val="ru-RU" w:eastAsia="ar-SA"/>
              </w:rPr>
            </w:pPr>
          </w:p>
        </w:tc>
      </w:tr>
      <w:tr w:rsidR="00695BB0">
        <w:tblPrEx>
          <w:tblCellMar>
            <w:top w:w="0" w:type="dxa"/>
            <w:bottom w:w="0" w:type="dxa"/>
          </w:tblCellMar>
        </w:tblPrEx>
        <w:tc>
          <w:tcPr>
            <w:tcW w:w="1013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BB0" w:rsidRDefault="00695BB0">
            <w:pPr>
              <w:suppressAutoHyphens w:val="0"/>
              <w:snapToGrid w:val="0"/>
              <w:jc w:val="both"/>
              <w:rPr>
                <w:lang w:val="ru-RU" w:eastAsia="ar-SA"/>
              </w:rPr>
            </w:pPr>
          </w:p>
        </w:tc>
      </w:tr>
    </w:tbl>
    <w:p w:rsidR="00695BB0" w:rsidRDefault="00695BB0">
      <w:pPr>
        <w:suppressAutoHyphens w:val="0"/>
        <w:jc w:val="both"/>
        <w:rPr>
          <w:lang w:val="ru-RU" w:eastAsia="ar-SA"/>
        </w:rPr>
      </w:pPr>
    </w:p>
    <w:tbl>
      <w:tblPr>
        <w:tblW w:w="1013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48"/>
        <w:gridCol w:w="2640"/>
        <w:gridCol w:w="2160"/>
        <w:gridCol w:w="3190"/>
      </w:tblGrid>
      <w:tr w:rsidR="00695BB0">
        <w:tblPrEx>
          <w:tblCellMar>
            <w:top w:w="0" w:type="dxa"/>
            <w:bottom w:w="0" w:type="dxa"/>
          </w:tblCellMar>
        </w:tblPrEx>
        <w:tc>
          <w:tcPr>
            <w:tcW w:w="2148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BB0" w:rsidRDefault="00695BB0">
            <w:pPr>
              <w:suppressAutoHyphens w:val="0"/>
              <w:snapToGrid w:val="0"/>
              <w:jc w:val="both"/>
              <w:rPr>
                <w:lang w:val="ru-RU" w:eastAsia="ar-SA"/>
              </w:rPr>
            </w:pPr>
          </w:p>
        </w:tc>
        <w:tc>
          <w:tcPr>
            <w:tcW w:w="264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BB0" w:rsidRDefault="00695BB0">
            <w:pPr>
              <w:suppressAutoHyphens w:val="0"/>
              <w:snapToGrid w:val="0"/>
              <w:jc w:val="both"/>
              <w:rPr>
                <w:lang w:val="ru-RU" w:eastAsia="ar-SA"/>
              </w:rPr>
            </w:pPr>
          </w:p>
        </w:tc>
        <w:tc>
          <w:tcPr>
            <w:tcW w:w="2160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BB0" w:rsidRDefault="00695BB0">
            <w:pPr>
              <w:suppressAutoHyphens w:val="0"/>
              <w:snapToGrid w:val="0"/>
              <w:jc w:val="both"/>
              <w:rPr>
                <w:lang w:val="ru-RU" w:eastAsia="ar-SA"/>
              </w:rPr>
            </w:pPr>
          </w:p>
        </w:tc>
        <w:tc>
          <w:tcPr>
            <w:tcW w:w="3190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BB0" w:rsidRDefault="001F2DB9">
            <w:pPr>
              <w:suppressAutoHyphens w:val="0"/>
              <w:jc w:val="both"/>
            </w:pPr>
            <w:r>
              <w:t>/                                          /</w:t>
            </w:r>
          </w:p>
        </w:tc>
      </w:tr>
    </w:tbl>
    <w:p w:rsidR="00695BB0" w:rsidRDefault="001F2DB9">
      <w:pPr>
        <w:suppressAutoHyphens w:val="0"/>
        <w:jc w:val="both"/>
      </w:pPr>
      <w:r>
        <w:t>(дата)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(подпись)       </w:t>
      </w:r>
      <w:r>
        <w:t>(расшифровка подписи)</w:t>
      </w:r>
    </w:p>
    <w:p w:rsidR="00695BB0" w:rsidRDefault="001F2DB9">
      <w:pPr>
        <w:suppressAutoHyphens w:val="0"/>
        <w:jc w:val="both"/>
      </w:pPr>
      <w:r>
        <w:t>телефон для связи</w:t>
      </w:r>
      <w:r>
        <w:tab/>
      </w:r>
    </w:p>
    <w:sectPr w:rsidR="00695BB0">
      <w:pgSz w:w="11906" w:h="16838"/>
      <w:pgMar w:top="568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2DB9" w:rsidRDefault="001F2DB9">
      <w:r>
        <w:separator/>
      </w:r>
    </w:p>
  </w:endnote>
  <w:endnote w:type="continuationSeparator" w:id="0">
    <w:p w:rsidR="001F2DB9" w:rsidRDefault="001F2D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2DB9" w:rsidRDefault="001F2DB9">
      <w:r>
        <w:separator/>
      </w:r>
    </w:p>
  </w:footnote>
  <w:footnote w:type="continuationSeparator" w:id="0">
    <w:p w:rsidR="001F2DB9" w:rsidRDefault="001F2DB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695BB0"/>
    <w:rsid w:val="001F2DB9"/>
    <w:rsid w:val="00695BB0"/>
    <w:rsid w:val="00D03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Lucida Sans Unicode" w:hAnsi="Calibri" w:cs="Tahoma"/>
        <w:color w:val="000000"/>
        <w:kern w:val="3"/>
        <w:sz w:val="24"/>
        <w:szCs w:val="24"/>
        <w:lang w:val="en-US" w:eastAsia="en-US" w:bidi="en-US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ConsPlusNormal">
    <w:name w:val="ConsPlusNormal"/>
    <w:pPr>
      <w:widowControl/>
      <w:autoSpaceDE w:val="0"/>
      <w:ind w:firstLine="720"/>
      <w:textAlignment w:val="auto"/>
    </w:pPr>
    <w:rPr>
      <w:rFonts w:ascii="Arial" w:hAnsi="Arial" w:cs="Arial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S Mincho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Subtitle"/>
    <w:basedOn w:val="a"/>
    <w:next w:val="a"/>
    <w:pPr>
      <w:widowControl/>
      <w:suppressAutoHyphens w:val="0"/>
      <w:spacing w:before="100" w:after="60"/>
      <w:jc w:val="center"/>
      <w:textAlignment w:val="auto"/>
      <w:outlineLvl w:val="1"/>
    </w:pPr>
    <w:rPr>
      <w:rFonts w:ascii="Cambria" w:eastAsia="Calibri" w:hAnsi="Cambria" w:cs="Times New Roman"/>
      <w:color w:val="auto"/>
      <w:kern w:val="0"/>
      <w:szCs w:val="20"/>
      <w:lang w:val="ru-RU" w:eastAsia="ru-RU" w:bidi="ar-SA"/>
    </w:rPr>
  </w:style>
  <w:style w:type="paragraph" w:styleId="a4">
    <w:name w:val="header"/>
    <w:basedOn w:val="a"/>
    <w:pPr>
      <w:tabs>
        <w:tab w:val="center" w:pos="4677"/>
        <w:tab w:val="right" w:pos="9355"/>
      </w:tabs>
    </w:pPr>
  </w:style>
  <w:style w:type="paragraph" w:styleId="a5">
    <w:name w:val="footer"/>
    <w:basedOn w:val="a"/>
    <w:pPr>
      <w:tabs>
        <w:tab w:val="center" w:pos="4677"/>
        <w:tab w:val="right" w:pos="9355"/>
      </w:tabs>
    </w:p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styleId="a6">
    <w:name w:val="Hyperlink"/>
    <w:basedOn w:val="a0"/>
    <w:rPr>
      <w:color w:val="0000FF"/>
      <w:u w:val="single"/>
    </w:rPr>
  </w:style>
  <w:style w:type="character" w:customStyle="1" w:styleId="ConsPlusNormal0">
    <w:name w:val="ConsPlusNormal Знак"/>
    <w:rPr>
      <w:rFonts w:ascii="Arial" w:hAnsi="Arial" w:cs="Arial"/>
    </w:rPr>
  </w:style>
  <w:style w:type="character" w:customStyle="1" w:styleId="a7">
    <w:name w:val="Подзаголовок Знак"/>
    <w:basedOn w:val="a0"/>
    <w:rPr>
      <w:rFonts w:ascii="Cambria" w:eastAsia="Calibri" w:hAnsi="Cambria" w:cs="Times New Roman"/>
      <w:color w:val="auto"/>
      <w:kern w:val="0"/>
      <w:szCs w:val="20"/>
      <w:lang w:val="ru-RU" w:eastAsia="ru-RU" w:bidi="ar-SA"/>
    </w:rPr>
  </w:style>
  <w:style w:type="character" w:customStyle="1" w:styleId="a8">
    <w:name w:val="Верхний колонтитул Знак"/>
    <w:basedOn w:val="a0"/>
  </w:style>
  <w:style w:type="character" w:customStyle="1" w:styleId="a9">
    <w:name w:val="Нижний колонтитул Знак"/>
    <w:basedOn w:val="a0"/>
  </w:style>
  <w:style w:type="paragraph" w:styleId="aa">
    <w:name w:val="Balloon Text"/>
    <w:basedOn w:val="a"/>
    <w:rPr>
      <w:rFonts w:ascii="Tahoma" w:hAnsi="Tahoma"/>
      <w:sz w:val="16"/>
      <w:szCs w:val="16"/>
    </w:rPr>
  </w:style>
  <w:style w:type="character" w:customStyle="1" w:styleId="ab">
    <w:name w:val="Текст выноски Знак"/>
    <w:basedOn w:val="a0"/>
    <w:rPr>
      <w:rFonts w:ascii="Tahoma" w:hAnsi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Lucida Sans Unicode" w:hAnsi="Calibri" w:cs="Tahoma"/>
        <w:color w:val="000000"/>
        <w:kern w:val="3"/>
        <w:sz w:val="24"/>
        <w:szCs w:val="24"/>
        <w:lang w:val="en-US" w:eastAsia="en-US" w:bidi="en-US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ConsPlusNormal">
    <w:name w:val="ConsPlusNormal"/>
    <w:pPr>
      <w:widowControl/>
      <w:autoSpaceDE w:val="0"/>
      <w:ind w:firstLine="720"/>
      <w:textAlignment w:val="auto"/>
    </w:pPr>
    <w:rPr>
      <w:rFonts w:ascii="Arial" w:hAnsi="Arial" w:cs="Arial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S Mincho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Subtitle"/>
    <w:basedOn w:val="a"/>
    <w:next w:val="a"/>
    <w:pPr>
      <w:widowControl/>
      <w:suppressAutoHyphens w:val="0"/>
      <w:spacing w:before="100" w:after="60"/>
      <w:jc w:val="center"/>
      <w:textAlignment w:val="auto"/>
      <w:outlineLvl w:val="1"/>
    </w:pPr>
    <w:rPr>
      <w:rFonts w:ascii="Cambria" w:eastAsia="Calibri" w:hAnsi="Cambria" w:cs="Times New Roman"/>
      <w:color w:val="auto"/>
      <w:kern w:val="0"/>
      <w:szCs w:val="20"/>
      <w:lang w:val="ru-RU" w:eastAsia="ru-RU" w:bidi="ar-SA"/>
    </w:rPr>
  </w:style>
  <w:style w:type="paragraph" w:styleId="a4">
    <w:name w:val="header"/>
    <w:basedOn w:val="a"/>
    <w:pPr>
      <w:tabs>
        <w:tab w:val="center" w:pos="4677"/>
        <w:tab w:val="right" w:pos="9355"/>
      </w:tabs>
    </w:pPr>
  </w:style>
  <w:style w:type="paragraph" w:styleId="a5">
    <w:name w:val="footer"/>
    <w:basedOn w:val="a"/>
    <w:pPr>
      <w:tabs>
        <w:tab w:val="center" w:pos="4677"/>
        <w:tab w:val="right" w:pos="9355"/>
      </w:tabs>
    </w:p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styleId="a6">
    <w:name w:val="Hyperlink"/>
    <w:basedOn w:val="a0"/>
    <w:rPr>
      <w:color w:val="0000FF"/>
      <w:u w:val="single"/>
    </w:rPr>
  </w:style>
  <w:style w:type="character" w:customStyle="1" w:styleId="ConsPlusNormal0">
    <w:name w:val="ConsPlusNormal Знак"/>
    <w:rPr>
      <w:rFonts w:ascii="Arial" w:hAnsi="Arial" w:cs="Arial"/>
    </w:rPr>
  </w:style>
  <w:style w:type="character" w:customStyle="1" w:styleId="a7">
    <w:name w:val="Подзаголовок Знак"/>
    <w:basedOn w:val="a0"/>
    <w:rPr>
      <w:rFonts w:ascii="Cambria" w:eastAsia="Calibri" w:hAnsi="Cambria" w:cs="Times New Roman"/>
      <w:color w:val="auto"/>
      <w:kern w:val="0"/>
      <w:szCs w:val="20"/>
      <w:lang w:val="ru-RU" w:eastAsia="ru-RU" w:bidi="ar-SA"/>
    </w:rPr>
  </w:style>
  <w:style w:type="character" w:customStyle="1" w:styleId="a8">
    <w:name w:val="Верхний колонтитул Знак"/>
    <w:basedOn w:val="a0"/>
  </w:style>
  <w:style w:type="character" w:customStyle="1" w:styleId="a9">
    <w:name w:val="Нижний колонтитул Знак"/>
    <w:basedOn w:val="a0"/>
  </w:style>
  <w:style w:type="paragraph" w:styleId="aa">
    <w:name w:val="Balloon Text"/>
    <w:basedOn w:val="a"/>
    <w:rPr>
      <w:rFonts w:ascii="Tahoma" w:hAnsi="Tahoma"/>
      <w:sz w:val="16"/>
      <w:szCs w:val="16"/>
    </w:rPr>
  </w:style>
  <w:style w:type="character" w:customStyle="1" w:styleId="ab">
    <w:name w:val="Текст выноски Знак"/>
    <w:basedOn w:val="a0"/>
    <w:rPr>
      <w:rFonts w:ascii="Tahoma" w:hAnsi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karachay.ru/" TargetMode="External"/><Relationship Id="rId13" Type="http://schemas.openxmlformats.org/officeDocument/2006/relationships/hyperlink" Target="http://www.mkarachay.ru/" TargetMode="External"/><Relationship Id="rId18" Type="http://schemas.openxmlformats.org/officeDocument/2006/relationships/hyperlink" Target="http://www.mkarachay.ru/" TargetMode="External"/><Relationship Id="rId26" Type="http://schemas.openxmlformats.org/officeDocument/2006/relationships/hyperlink" Target="http://www.mkarachay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mkarachay.ru/" TargetMode="External"/><Relationship Id="rId7" Type="http://schemas.openxmlformats.org/officeDocument/2006/relationships/hyperlink" Target="http://www.mkarachay.ru/" TargetMode="External"/><Relationship Id="rId12" Type="http://schemas.openxmlformats.org/officeDocument/2006/relationships/hyperlink" Target="http://www.mkarachay.ru/" TargetMode="External"/><Relationship Id="rId17" Type="http://schemas.openxmlformats.org/officeDocument/2006/relationships/hyperlink" Target="http://www.mkarachay.ru/" TargetMode="External"/><Relationship Id="rId25" Type="http://schemas.openxmlformats.org/officeDocument/2006/relationships/hyperlink" Target="http://www.mkarachay.ru/" TargetMode="External"/><Relationship Id="rId33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http://www.mkarachay.ru/" TargetMode="External"/><Relationship Id="rId20" Type="http://schemas.openxmlformats.org/officeDocument/2006/relationships/hyperlink" Target="http://www.mkarachay.ru/" TargetMode="External"/><Relationship Id="rId29" Type="http://schemas.openxmlformats.org/officeDocument/2006/relationships/hyperlink" Target="http://www.mkarachay.ru/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www.mkarachay.ru/" TargetMode="External"/><Relationship Id="rId24" Type="http://schemas.openxmlformats.org/officeDocument/2006/relationships/hyperlink" Target="http://www.mkarachay.ru/" TargetMode="External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://www.mkarachay.ru/" TargetMode="External"/><Relationship Id="rId23" Type="http://schemas.openxmlformats.org/officeDocument/2006/relationships/hyperlink" Target="http://www.mkarachay.ru/" TargetMode="External"/><Relationship Id="rId28" Type="http://schemas.openxmlformats.org/officeDocument/2006/relationships/hyperlink" Target="http://www.mkarachay.ru/" TargetMode="External"/><Relationship Id="rId10" Type="http://schemas.openxmlformats.org/officeDocument/2006/relationships/hyperlink" Target="http://www.mkarachay.ru/" TargetMode="External"/><Relationship Id="rId19" Type="http://schemas.openxmlformats.org/officeDocument/2006/relationships/hyperlink" Target="http://www.mkarachay.ru/" TargetMode="External"/><Relationship Id="rId31" Type="http://schemas.openxmlformats.org/officeDocument/2006/relationships/hyperlink" Target="http://www.mkarachay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karachay.ru/" TargetMode="External"/><Relationship Id="rId14" Type="http://schemas.openxmlformats.org/officeDocument/2006/relationships/hyperlink" Target="http://www.mkarachay.ru/" TargetMode="External"/><Relationship Id="rId22" Type="http://schemas.openxmlformats.org/officeDocument/2006/relationships/hyperlink" Target="http://www.mkarachay.ru/" TargetMode="External"/><Relationship Id="rId27" Type="http://schemas.openxmlformats.org/officeDocument/2006/relationships/hyperlink" Target="http://www.mkarachay.ru/" TargetMode="External"/><Relationship Id="rId30" Type="http://schemas.openxmlformats.org/officeDocument/2006/relationships/hyperlink" Target="http://www.mkarachay.ru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6563</Words>
  <Characters>37414</Characters>
  <Application>Microsoft Office Word</Application>
  <DocSecurity>0</DocSecurity>
  <Lines>311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2</cp:revision>
  <cp:lastPrinted>2015-10-06T08:27:00Z</cp:lastPrinted>
  <dcterms:created xsi:type="dcterms:W3CDTF">2015-10-06T13:40:00Z</dcterms:created>
  <dcterms:modified xsi:type="dcterms:W3CDTF">2015-10-06T13:40:00Z</dcterms:modified>
</cp:coreProperties>
</file>