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ЭЛЬКУШСКОго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08036C"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08036C"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8036C"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08036C"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ЭЛЬКУШСКОГО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proofErr w:type="spellStart"/>
      <w:r w:rsidR="0072548B">
        <w:t>Элькушского</w:t>
      </w:r>
      <w:proofErr w:type="spellEnd"/>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proofErr w:type="spellStart"/>
      <w:r w:rsidR="0072548B">
        <w:t>Элькушского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72548B">
        <w:t>Элькушского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72548B">
        <w:t>Элькушского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72548B">
        <w:t>Элькушского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72548B">
        <w:t>Элькушского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proofErr w:type="gramStart"/>
      <w:r w:rsidRPr="004E1E4F">
        <w:rPr>
          <w:rFonts w:ascii="Times New Roman" w:hAnsi="Times New Roman"/>
          <w:sz w:val="24"/>
          <w:szCs w:val="24"/>
        </w:rPr>
        <w:t>малоэтажные</w:t>
      </w:r>
      <w:proofErr w:type="gramEnd"/>
      <w:r w:rsidRPr="004E1E4F">
        <w:rPr>
          <w:rFonts w:ascii="Times New Roman" w:hAnsi="Times New Roman"/>
          <w:sz w:val="24"/>
          <w:szCs w:val="24"/>
        </w:rPr>
        <w:t xml:space="preserve">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72548B">
        <w:t>Элькушского</w:t>
      </w:r>
      <w:r w:rsidR="001F17FF">
        <w:t>сельского</w:t>
      </w:r>
      <w:proofErr w:type="spellEnd"/>
      <w:r w:rsidR="001F17FF">
        <w:t xml:space="preserve">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54AF3C60" wp14:editId="61AC099D">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1FF9A49A" wp14:editId="472C763F">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0FC1219C" wp14:editId="7F332586">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68338D4C" wp14:editId="1CC0941F">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22FF383D" wp14:editId="341D40DF">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614E7424" wp14:editId="19CA6DB6">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934AA5">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136417">
              <w:rPr>
                <w:rFonts w:ascii="Times New Roman" w:hAnsi="Times New Roman"/>
                <w:sz w:val="18"/>
                <w:szCs w:val="18"/>
              </w:rPr>
              <w:t xml:space="preserve">С. </w:t>
            </w:r>
            <w:proofErr w:type="spellStart"/>
            <w:r w:rsidR="00136417">
              <w:rPr>
                <w:rFonts w:ascii="Times New Roman" w:hAnsi="Times New Roman"/>
                <w:sz w:val="18"/>
                <w:szCs w:val="18"/>
              </w:rPr>
              <w:t>Элькуш</w:t>
            </w:r>
            <w:proofErr w:type="spellEnd"/>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proofErr w:type="spellStart"/>
            <w:r w:rsidRPr="0070365B">
              <w:rPr>
                <w:rFonts w:ascii="Times New Roman" w:hAnsi="Times New Roman"/>
                <w:sz w:val="18"/>
                <w:szCs w:val="18"/>
              </w:rPr>
              <w:t>Физкультурно</w:t>
            </w:r>
            <w:proofErr w:type="spellEnd"/>
            <w:r w:rsidRPr="0070365B">
              <w:rPr>
                <w:rFonts w:ascii="Times New Roman" w:hAnsi="Times New Roman"/>
                <w:sz w:val="18"/>
                <w:szCs w:val="18"/>
              </w:rPr>
              <w:t>–спортивные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72548B">
        <w:t>Элькушского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72548B">
        <w:rPr>
          <w:rFonts w:ascii="Times New Roman" w:hAnsi="Times New Roman"/>
        </w:rPr>
        <w:t>Элькушского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72548B">
        <w:t>Элькушского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в </w:t>
      </w:r>
      <w:proofErr w:type="spellStart"/>
      <w:r w:rsidRPr="003A1FAD">
        <w:rPr>
          <w:rFonts w:ascii="Times New Roman" w:hAnsi="Times New Roman"/>
          <w:sz w:val="24"/>
          <w:szCs w:val="24"/>
        </w:rPr>
        <w:t>санитарно</w:t>
      </w:r>
      <w:proofErr w:type="spellEnd"/>
      <w:r w:rsidRPr="003A1FAD">
        <w:rPr>
          <w:rFonts w:ascii="Times New Roman" w:hAnsi="Times New Roman"/>
          <w:sz w:val="24"/>
          <w:szCs w:val="24"/>
        </w:rPr>
        <w:t xml:space="preserve">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 xml:space="preserve">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w:t>
      </w:r>
      <w:proofErr w:type="spellStart"/>
      <w:r w:rsidRPr="0004614D">
        <w:t>переходно</w:t>
      </w:r>
      <w:proofErr w:type="spellEnd"/>
      <w:r w:rsidRPr="0004614D">
        <w:t xml:space="preserve">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proofErr w:type="spellStart"/>
      <w:r w:rsidR="0072548B">
        <w:t>Элькушского</w:t>
      </w:r>
      <w:proofErr w:type="spellEnd"/>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proofErr w:type="gram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roofErr w:type="gram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w:t>
      </w:r>
      <w:proofErr w:type="gramStart"/>
      <w:r w:rsidRPr="00FC2D86">
        <w:t>передвижений</w:t>
      </w:r>
      <w:proofErr w:type="gramEnd"/>
      <w:r w:rsidRPr="00FC2D86">
        <w:t xml:space="preserve">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proofErr w:type="gramStart"/>
        <w:r w:rsidRPr="00950F64">
          <w:rPr>
            <w:vertAlign w:val="superscript"/>
          </w:rPr>
          <w:t>2</w:t>
        </w:r>
      </w:smartTag>
      <w:proofErr w:type="gramEnd"/>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proofErr w:type="spellStart"/>
      <w:r w:rsidR="00136417" w:rsidRPr="00136417">
        <w:t>Элькушском</w:t>
      </w:r>
      <w:proofErr w:type="spellEnd"/>
      <w:r w:rsidR="00136417" w:rsidRPr="00136417">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bookmarkStart w:id="249" w:name="_GoBack"/>
      <w:bookmarkEnd w:id="249"/>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w:t>
      </w:r>
      <w:proofErr w:type="gramStart"/>
      <w:r>
        <w:t>в</w:t>
      </w:r>
      <w:proofErr w:type="gramEnd"/>
      <w:r>
        <w:t xml:space="preserve">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72548B">
        <w:t>Элькушского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xml:space="preserve">.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w:t>
      </w:r>
      <w:proofErr w:type="gramStart"/>
      <w:r w:rsidR="002C5803" w:rsidRPr="00A45429">
        <w:t>поселений</w:t>
      </w:r>
      <w:proofErr w:type="gramEnd"/>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1A290B71" wp14:editId="33A8B89B">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6ABEE1E1" wp14:editId="37EC7132">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50" w:name="_Toc414995105"/>
      <w:bookmarkStart w:id="251" w:name="_Toc414996808"/>
      <w:bookmarkStart w:id="252" w:name="_Toc414996888"/>
      <w:bookmarkStart w:id="253" w:name="_Toc414997285"/>
      <w:bookmarkStart w:id="254" w:name="_Toc418594778"/>
      <w:r w:rsidRPr="00A45429">
        <w:t>Дождевая канализация</w:t>
      </w:r>
      <w:bookmarkEnd w:id="250"/>
      <w:bookmarkEnd w:id="251"/>
      <w:bookmarkEnd w:id="252"/>
      <w:bookmarkEnd w:id="253"/>
      <w:bookmarkEnd w:id="254"/>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5" w:name="_Toc414995106"/>
      <w:bookmarkStart w:id="256" w:name="_Toc414996809"/>
      <w:bookmarkStart w:id="257" w:name="_Toc414996889"/>
      <w:bookmarkStart w:id="258" w:name="_Toc414997286"/>
      <w:bookmarkStart w:id="259" w:name="_Toc418594779"/>
      <w:r w:rsidRPr="00A45429">
        <w:t>Теплоснабжение</w:t>
      </w:r>
      <w:bookmarkEnd w:id="255"/>
      <w:bookmarkEnd w:id="256"/>
      <w:bookmarkEnd w:id="257"/>
      <w:bookmarkEnd w:id="258"/>
      <w:bookmarkEnd w:id="259"/>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proofErr w:type="spellStart"/>
      <w:r w:rsidR="0072548B">
        <w:t>Элькушского</w:t>
      </w:r>
      <w:proofErr w:type="spellEnd"/>
      <w:r w:rsidR="00B05F33">
        <w:t xml:space="preserve"> </w:t>
      </w:r>
      <w:r w:rsidR="00046ED9">
        <w:t xml:space="preserve">СП </w:t>
      </w:r>
      <w:r w:rsidR="00B05F33">
        <w:t>осуществляется</w:t>
      </w:r>
      <w:r w:rsidR="00A4200C">
        <w:t xml:space="preserve"> от разных источников тепла</w:t>
      </w:r>
      <w:r w:rsidR="007A3EEC">
        <w:t>. Жилищный фонд лишь на 1</w:t>
      </w:r>
      <w:r w:rsidR="00B05F33">
        <w:t xml:space="preserve">0% </w:t>
      </w:r>
      <w:r w:rsidR="00A4200C">
        <w:t xml:space="preserve"> оборудован индивидуальными источниками теплоснабжения на газовом топливе.  Обеспечение теплоснабжением объектов культурно-бытового обслуживания 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w:t>
      </w:r>
      <w:proofErr w:type="gramStart"/>
      <w:r w:rsidR="002C5803" w:rsidRPr="00A45429">
        <w:t>поселения</w:t>
      </w:r>
      <w:proofErr w:type="gramEnd"/>
      <w:r w:rsidR="002C5803" w:rsidRPr="00A45429">
        <w:t xml:space="preserve">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lastRenderedPageBreak/>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5.5.7</w:t>
      </w:r>
      <w:proofErr w:type="gramStart"/>
      <w:r>
        <w:rPr>
          <w:szCs w:val="24"/>
        </w:rPr>
        <w:t xml:space="preserve"> </w:t>
      </w:r>
      <w:r w:rsidR="002C5803" w:rsidRPr="00910AF3">
        <w:rPr>
          <w:szCs w:val="24"/>
        </w:rPr>
        <w:t>П</w:t>
      </w:r>
      <w:proofErr w:type="gramEnd"/>
      <w:r w:rsidR="002C5803" w:rsidRPr="00910AF3">
        <w:rPr>
          <w:szCs w:val="24"/>
        </w:rPr>
        <w:t xml:space="preserve">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lastRenderedPageBreak/>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w:t>
      </w:r>
      <w:proofErr w:type="gramStart"/>
      <w:r w:rsidRPr="00A45429">
        <w:t>правила</w:t>
      </w:r>
      <w:proofErr w:type="gramEnd"/>
      <w:r w:rsidRPr="00A45429">
        <w:t xml:space="preserve">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w:t>
      </w:r>
      <w:r w:rsidRPr="003D1B28">
        <w:lastRenderedPageBreak/>
        <w:t xml:space="preserve">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FA21B92" wp14:editId="7908854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Приведенные укрупненные показатели предусматривают электропотребление </w:t>
            </w:r>
            <w:r w:rsidRPr="00A45429">
              <w:rPr>
                <w:rFonts w:ascii="Times New Roman" w:hAnsi="Times New Roman"/>
              </w:rPr>
              <w:lastRenderedPageBreak/>
              <w:t>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w:t>
      </w:r>
      <w:proofErr w:type="spellStart"/>
      <w:r w:rsidRPr="00A45429">
        <w:rPr>
          <w:rFonts w:ascii="Times New Roman" w:hAnsi="Times New Roman"/>
        </w:rPr>
        <w:t>лечебно</w:t>
      </w:r>
      <w:proofErr w:type="spellEnd"/>
      <w:r w:rsidRPr="00A45429">
        <w:rPr>
          <w:rFonts w:ascii="Times New Roman" w:hAnsi="Times New Roman"/>
        </w:rPr>
        <w:t xml:space="preserve">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w:t>
      </w:r>
      <w:r w:rsidRPr="00AE71AD">
        <w:rPr>
          <w:rFonts w:ascii="Times New Roman" w:hAnsi="Times New Roman"/>
          <w:sz w:val="24"/>
          <w:szCs w:val="24"/>
        </w:rPr>
        <w:lastRenderedPageBreak/>
        <w:t>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 xml:space="preserve">4 Бытовые здания производственного назначения отдельно стоящие, пристроенные к </w:t>
            </w:r>
            <w:r w:rsidRPr="00A45429">
              <w:rPr>
                <w:rFonts w:ascii="Times New Roman" w:hAnsi="Times New Roman"/>
              </w:rPr>
              <w:lastRenderedPageBreak/>
              <w:t>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lastRenderedPageBreak/>
              <w:t xml:space="preserve">5 Административные и бытовые здания, не 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lastRenderedPageBreak/>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 xml:space="preserve">СП </w:t>
      </w:r>
      <w:r w:rsidRPr="00A45429">
        <w:rPr>
          <w:rFonts w:ascii="Times New Roman" w:hAnsi="Times New Roman"/>
        </w:rPr>
        <w:lastRenderedPageBreak/>
        <w:t>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 xml:space="preserve">СанПиН 2.2.1/2.1.1.1200-03. Санитарно-защитные зоны и </w:t>
      </w:r>
      <w:r w:rsidR="00065324" w:rsidRPr="002C5803">
        <w:lastRenderedPageBreak/>
        <w:t>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Федеральное военное мемориальное </w:t>
            </w:r>
            <w:r w:rsidRPr="00FC115A">
              <w:rPr>
                <w:rFonts w:ascii="Times New Roman" w:eastAsia="Times New Roman" w:hAnsi="Times New Roman"/>
                <w:sz w:val="24"/>
                <w:szCs w:val="24"/>
                <w:lang w:eastAsia="ru-RU"/>
              </w:rPr>
              <w:lastRenderedPageBreak/>
              <w:t>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lastRenderedPageBreak/>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проект организации и обустройства </w:t>
      </w:r>
      <w:proofErr w:type="spellStart"/>
      <w:r w:rsidRPr="00EB74AD">
        <w:rPr>
          <w:rFonts w:ascii="Times New Roman" w:hAnsi="Times New Roman"/>
          <w:sz w:val="24"/>
          <w:szCs w:val="24"/>
        </w:rPr>
        <w:t>санитарно</w:t>
      </w:r>
      <w:proofErr w:type="spellEnd"/>
      <w:r w:rsidRPr="00EB74AD">
        <w:rPr>
          <w:rFonts w:ascii="Times New Roman" w:hAnsi="Times New Roman"/>
          <w:sz w:val="24"/>
          <w:szCs w:val="24"/>
        </w:rPr>
        <w:t>–защитной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lastRenderedPageBreak/>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lastRenderedPageBreak/>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w:t>
      </w:r>
      <w:r w:rsidRPr="00021B62">
        <w:lastRenderedPageBreak/>
        <w:t>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проект организации и обустройства </w:t>
      </w:r>
      <w:proofErr w:type="spellStart"/>
      <w:r w:rsidRPr="00DA446B">
        <w:rPr>
          <w:rFonts w:ascii="Times New Roman" w:hAnsi="Times New Roman"/>
          <w:sz w:val="24"/>
          <w:szCs w:val="24"/>
        </w:rPr>
        <w:t>санитарно</w:t>
      </w:r>
      <w:proofErr w:type="spellEnd"/>
      <w:r w:rsidRPr="00DA446B">
        <w:rPr>
          <w:rFonts w:ascii="Times New Roman" w:hAnsi="Times New Roman"/>
          <w:sz w:val="24"/>
          <w:szCs w:val="24"/>
        </w:rPr>
        <w:t>–защитной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w:t>
            </w:r>
            <w:r w:rsidRPr="00BF2F83">
              <w:rPr>
                <w:rFonts w:ascii="Times New Roman" w:hAnsi="Times New Roman"/>
              </w:rPr>
              <w:lastRenderedPageBreak/>
              <w:t>мусоросжигательные предприятия мощностью, тыс. т 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lastRenderedPageBreak/>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lastRenderedPageBreak/>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 xml:space="preserve">При подготовке документов территориального планирования, проектов планировки территорий, проектной документации в </w:t>
      </w:r>
      <w:proofErr w:type="spellStart"/>
      <w:r w:rsidRPr="000B19F4">
        <w:t>Карачаево</w:t>
      </w:r>
      <w:proofErr w:type="spellEnd"/>
      <w:r w:rsidRPr="000B19F4">
        <w:t>–Черкесской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 xml:space="preserve">Режим регулирования градостроительной деятельности в пределах границ особо охраняемых природных территорий определен законодательством </w:t>
      </w:r>
      <w:proofErr w:type="spellStart"/>
      <w:r w:rsidRPr="00C00D11">
        <w:rPr>
          <w:rFonts w:ascii="Times New Roman" w:hAnsi="Times New Roman" w:cs="Times New Roman"/>
        </w:rPr>
        <w:t>Карачаево</w:t>
      </w:r>
      <w:proofErr w:type="spellEnd"/>
      <w:r w:rsidRPr="00C00D11">
        <w:rPr>
          <w:rFonts w:ascii="Times New Roman" w:hAnsi="Times New Roman" w:cs="Times New Roman"/>
        </w:rPr>
        <w:t>–Черкесской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proofErr w:type="gramStart"/>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36C" w:rsidRDefault="0008036C">
      <w:r>
        <w:separator/>
      </w:r>
    </w:p>
  </w:endnote>
  <w:endnote w:type="continuationSeparator" w:id="0">
    <w:p w:rsidR="0008036C" w:rsidRDefault="0008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EEC" w:rsidRDefault="007A3EEC">
    <w:pPr>
      <w:pStyle w:val="af7"/>
      <w:jc w:val="right"/>
    </w:pPr>
    <w:r>
      <w:fldChar w:fldCharType="begin"/>
    </w:r>
    <w:r>
      <w:instrText>PAGE   \* MERGEFORMAT</w:instrText>
    </w:r>
    <w:r>
      <w:fldChar w:fldCharType="separate"/>
    </w:r>
    <w:r w:rsidR="00136417">
      <w:rPr>
        <w:noProof/>
      </w:rPr>
      <w:t>205</w:t>
    </w:r>
    <w:r>
      <w:rPr>
        <w:noProof/>
      </w:rPr>
      <w:fldChar w:fldCharType="end"/>
    </w:r>
  </w:p>
  <w:p w:rsidR="007A3EEC" w:rsidRDefault="007A3EE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36C" w:rsidRDefault="0008036C">
      <w:r>
        <w:separator/>
      </w:r>
    </w:p>
  </w:footnote>
  <w:footnote w:type="continuationSeparator" w:id="0">
    <w:p w:rsidR="0008036C" w:rsidRDefault="0008036C">
      <w:r>
        <w:continuationSeparator/>
      </w:r>
    </w:p>
  </w:footnote>
  <w:footnote w:id="1">
    <w:p w:rsidR="007A3EEC" w:rsidRPr="00B6560C" w:rsidRDefault="007A3EEC"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7A3EEC" w:rsidRPr="00B6560C" w:rsidRDefault="007A3EEC"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7A3EEC" w:rsidRDefault="007A3EEC"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7A3EEC" w:rsidRDefault="007A3EEC"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7A3EEC" w:rsidRPr="00CE733D" w:rsidRDefault="007A3EEC"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7A3EEC" w:rsidRDefault="007A3EEC" w:rsidP="004620DE">
      <w:pPr>
        <w:pStyle w:val="affff2"/>
      </w:pPr>
    </w:p>
  </w:footnote>
  <w:footnote w:id="6">
    <w:p w:rsidR="007A3EEC" w:rsidRPr="001217EB" w:rsidRDefault="007A3EEC"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7A3EEC" w:rsidRDefault="007A3EEC"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7A3EEC" w:rsidRDefault="007A3EEC" w:rsidP="006A1913">
        <w:pPr>
          <w:pStyle w:val="af5"/>
          <w:jc w:val="right"/>
        </w:pPr>
        <w:r>
          <w:fldChar w:fldCharType="begin"/>
        </w:r>
        <w:r>
          <w:instrText xml:space="preserve"> PAGE   \* MERGEFORMAT </w:instrText>
        </w:r>
        <w:r>
          <w:fldChar w:fldCharType="separate"/>
        </w:r>
        <w:r w:rsidR="00136417">
          <w:rPr>
            <w:noProof/>
          </w:rPr>
          <w:t>205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3" Type="http://schemas.openxmlformats.org/officeDocument/2006/relationships/styles" Target="styles.xm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2DAD7-011C-4D57-9A27-FBE7AAEF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205</Pages>
  <Words>84593</Words>
  <Characters>482185</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3</cp:revision>
  <cp:lastPrinted>2015-07-24T10:56:00Z</cp:lastPrinted>
  <dcterms:created xsi:type="dcterms:W3CDTF">2015-11-13T07:23:00Z</dcterms:created>
  <dcterms:modified xsi:type="dcterms:W3CDTF">2015-11-13T07:30:00Z</dcterms:modified>
</cp:coreProperties>
</file>