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00" w:rsidRPr="00C9395B" w:rsidRDefault="006A07C7" w:rsidP="006C7400">
      <w:pPr>
        <w:jc w:val="center"/>
        <w:rPr>
          <w:szCs w:val="28"/>
        </w:rPr>
      </w:pPr>
      <w:r w:rsidRPr="00B1205D">
        <w:rPr>
          <w:color w:val="000000"/>
          <w:szCs w:val="28"/>
        </w:rPr>
        <w:t>ЗАКЛЮЧЕНИЕ</w:t>
      </w:r>
      <w:r w:rsidR="006C7400">
        <w:rPr>
          <w:color w:val="000000"/>
          <w:szCs w:val="28"/>
        </w:rPr>
        <w:t xml:space="preserve"> </w:t>
      </w:r>
      <w:r w:rsidR="006C7400" w:rsidRPr="00C9395B">
        <w:rPr>
          <w:szCs w:val="28"/>
        </w:rPr>
        <w:t xml:space="preserve">от </w:t>
      </w:r>
      <w:r w:rsidR="00FB1AD4">
        <w:rPr>
          <w:szCs w:val="28"/>
        </w:rPr>
        <w:t>26</w:t>
      </w:r>
      <w:r w:rsidR="0017613B">
        <w:rPr>
          <w:szCs w:val="28"/>
        </w:rPr>
        <w:t xml:space="preserve"> апреля 2021</w:t>
      </w:r>
      <w:r w:rsidR="006C7400" w:rsidRPr="00C9395B">
        <w:rPr>
          <w:szCs w:val="28"/>
        </w:rPr>
        <w:t xml:space="preserve"> г.</w:t>
      </w:r>
    </w:p>
    <w:p w:rsidR="00FB1AD4" w:rsidRDefault="00556CE9" w:rsidP="00FB1AD4">
      <w:pPr>
        <w:pStyle w:val="a6"/>
        <w:spacing w:line="240" w:lineRule="atLeast"/>
        <w:jc w:val="center"/>
        <w:rPr>
          <w:szCs w:val="28"/>
        </w:rPr>
      </w:pPr>
      <w:r w:rsidRPr="00B1205D">
        <w:rPr>
          <w:szCs w:val="28"/>
        </w:rPr>
        <w:t xml:space="preserve">о </w:t>
      </w:r>
      <w:r w:rsidR="00567FF1" w:rsidRPr="00B1205D">
        <w:rPr>
          <w:szCs w:val="28"/>
        </w:rPr>
        <w:t xml:space="preserve">результатах </w:t>
      </w:r>
      <w:r w:rsidR="00FD3E83" w:rsidRPr="00B1205D">
        <w:rPr>
          <w:szCs w:val="28"/>
        </w:rPr>
        <w:t>публичных слушаний</w:t>
      </w:r>
      <w:r w:rsidR="00F66993" w:rsidRPr="00B1205D">
        <w:rPr>
          <w:szCs w:val="28"/>
        </w:rPr>
        <w:t xml:space="preserve"> по </w:t>
      </w:r>
      <w:r w:rsidR="00FB1AD4" w:rsidRPr="0094103C">
        <w:rPr>
          <w:szCs w:val="28"/>
        </w:rPr>
        <w:t xml:space="preserve">проекту правил землепользования и застройки </w:t>
      </w:r>
      <w:proofErr w:type="spellStart"/>
      <w:r w:rsidR="00D27286">
        <w:rPr>
          <w:szCs w:val="28"/>
        </w:rPr>
        <w:t>Терезинского</w:t>
      </w:r>
      <w:proofErr w:type="spellEnd"/>
      <w:r w:rsidR="00D27286">
        <w:rPr>
          <w:szCs w:val="28"/>
        </w:rPr>
        <w:t xml:space="preserve"> сельского поселения</w:t>
      </w:r>
      <w:r w:rsidR="00FB1AD4" w:rsidRPr="0094103C">
        <w:rPr>
          <w:szCs w:val="28"/>
        </w:rPr>
        <w:t xml:space="preserve">, разработанного взамен правил землепользования и застройки </w:t>
      </w:r>
      <w:proofErr w:type="spellStart"/>
      <w:r w:rsidR="00D27286">
        <w:rPr>
          <w:szCs w:val="28"/>
        </w:rPr>
        <w:t>Терезинского</w:t>
      </w:r>
      <w:proofErr w:type="spellEnd"/>
      <w:r w:rsidR="00D27286">
        <w:rPr>
          <w:szCs w:val="28"/>
        </w:rPr>
        <w:t xml:space="preserve"> сельского поселения</w:t>
      </w:r>
      <w:r w:rsidR="00FB1AD4" w:rsidRPr="0094103C">
        <w:rPr>
          <w:szCs w:val="28"/>
        </w:rPr>
        <w:t xml:space="preserve"> (в действующей редакции), утвержденных </w:t>
      </w:r>
      <w:r w:rsidR="00FB1AD4" w:rsidRPr="006D39F4">
        <w:rPr>
          <w:szCs w:val="28"/>
        </w:rPr>
        <w:t>Решением Совета Терезин</w:t>
      </w:r>
      <w:r w:rsidR="00FB1AD4">
        <w:rPr>
          <w:szCs w:val="28"/>
        </w:rPr>
        <w:t>ского сельского поселения</w:t>
      </w:r>
    </w:p>
    <w:p w:rsidR="00FB1AD4" w:rsidRPr="0094103C" w:rsidRDefault="00FB1AD4" w:rsidP="00FB1AD4">
      <w:pPr>
        <w:pStyle w:val="a6"/>
        <w:spacing w:after="240" w:line="240" w:lineRule="atLeast"/>
        <w:jc w:val="center"/>
        <w:rPr>
          <w:szCs w:val="28"/>
        </w:rPr>
      </w:pPr>
      <w:r>
        <w:rPr>
          <w:szCs w:val="28"/>
        </w:rPr>
        <w:t>от 28.03.2013 № 3-1 (в редакции Решения от 27.12.2016 № 11-2)</w:t>
      </w:r>
    </w:p>
    <w:p w:rsidR="00B1205D" w:rsidRPr="005A7B1B" w:rsidRDefault="001F4D69" w:rsidP="00FB1AD4">
      <w:pPr>
        <w:pStyle w:val="a6"/>
        <w:spacing w:line="240" w:lineRule="atLeast"/>
        <w:ind w:firstLine="709"/>
        <w:rPr>
          <w:szCs w:val="28"/>
        </w:rPr>
      </w:pPr>
      <w:r w:rsidRPr="00B1205D">
        <w:t>1. Наименование проекта, рассмотренного на</w:t>
      </w:r>
      <w:r w:rsidR="00B1205D" w:rsidRPr="00B1205D">
        <w:rPr>
          <w:szCs w:val="28"/>
        </w:rPr>
        <w:t xml:space="preserve"> </w:t>
      </w:r>
      <w:r w:rsidRPr="00B1205D">
        <w:t xml:space="preserve">публичных слушаниях: </w:t>
      </w:r>
      <w:r w:rsidRPr="005A7B1B">
        <w:t xml:space="preserve">проект </w:t>
      </w:r>
      <w:r w:rsidRPr="005A7B1B">
        <w:rPr>
          <w:szCs w:val="28"/>
        </w:rPr>
        <w:t>правил землепользования и застройки</w:t>
      </w:r>
      <w:r w:rsidRPr="00DA09CC">
        <w:rPr>
          <w:szCs w:val="28"/>
        </w:rPr>
        <w:t xml:space="preserve"> </w:t>
      </w:r>
      <w:proofErr w:type="spellStart"/>
      <w:r w:rsidR="00D27286">
        <w:rPr>
          <w:szCs w:val="28"/>
        </w:rPr>
        <w:t>Терезинского</w:t>
      </w:r>
      <w:proofErr w:type="spellEnd"/>
      <w:r w:rsidR="00D27286">
        <w:rPr>
          <w:szCs w:val="28"/>
        </w:rPr>
        <w:t xml:space="preserve"> сельского поселения</w:t>
      </w:r>
      <w:r w:rsidR="00FB1AD4" w:rsidRPr="0094103C">
        <w:rPr>
          <w:szCs w:val="28"/>
        </w:rPr>
        <w:t>, разработанн</w:t>
      </w:r>
      <w:r w:rsidR="00FB1AD4">
        <w:rPr>
          <w:szCs w:val="28"/>
        </w:rPr>
        <w:t>ый</w:t>
      </w:r>
      <w:r w:rsidR="00FB1AD4" w:rsidRPr="0094103C">
        <w:rPr>
          <w:szCs w:val="28"/>
        </w:rPr>
        <w:t xml:space="preserve"> взамен правил землепользования и застройки </w:t>
      </w:r>
      <w:proofErr w:type="spellStart"/>
      <w:r w:rsidR="00D27286">
        <w:rPr>
          <w:szCs w:val="28"/>
        </w:rPr>
        <w:t>Терезинского</w:t>
      </w:r>
      <w:proofErr w:type="spellEnd"/>
      <w:r w:rsidR="00D27286">
        <w:rPr>
          <w:szCs w:val="28"/>
        </w:rPr>
        <w:t xml:space="preserve"> сельского поселения</w:t>
      </w:r>
      <w:r w:rsidR="00FB1AD4" w:rsidRPr="0094103C">
        <w:rPr>
          <w:szCs w:val="28"/>
        </w:rPr>
        <w:t xml:space="preserve"> (в действующей редакции), утвержденных </w:t>
      </w:r>
      <w:r w:rsidR="00FB1AD4" w:rsidRPr="006D39F4">
        <w:rPr>
          <w:szCs w:val="28"/>
        </w:rPr>
        <w:t>Решением Совета Терезин</w:t>
      </w:r>
      <w:r w:rsidR="00FB1AD4">
        <w:rPr>
          <w:szCs w:val="28"/>
        </w:rPr>
        <w:t>ского сельского поселения от 28.03.2013 № 3-1 (в редакции Решения от 27.12.2016 № 11-2) (далее – Проект), содержащий в себе</w:t>
      </w:r>
      <w:r w:rsidR="0017613B">
        <w:rPr>
          <w:szCs w:val="28"/>
        </w:rPr>
        <w:t>:</w:t>
      </w:r>
    </w:p>
    <w:p w:rsidR="001F4D69" w:rsidRDefault="00B1205D" w:rsidP="00B1205D">
      <w:pPr>
        <w:ind w:firstLine="708"/>
        <w:rPr>
          <w:szCs w:val="28"/>
        </w:rPr>
      </w:pPr>
      <w:r w:rsidRPr="005A7B1B">
        <w:rPr>
          <w:szCs w:val="28"/>
        </w:rPr>
        <w:t xml:space="preserve">изменения текстовой части правил землепользования и застройки </w:t>
      </w:r>
      <w:r w:rsidR="001F4D69" w:rsidRPr="005A7B1B">
        <w:rPr>
          <w:szCs w:val="28"/>
        </w:rPr>
        <w:t xml:space="preserve">в связи с вступлением в силу с 1 января 2018 года изменений в Градостроительный кодекс Российской Федерации в отношении общественных обсуждений, публичных слушаний (статья 5.1. введена Федеральным </w:t>
      </w:r>
      <w:r w:rsidRPr="005A7B1B">
        <w:rPr>
          <w:szCs w:val="28"/>
        </w:rPr>
        <w:t>законом от 29.12.2017 № 455-ФЗ);</w:t>
      </w:r>
    </w:p>
    <w:p w:rsidR="00011D66" w:rsidRDefault="00011D66" w:rsidP="00011D66">
      <w:pPr>
        <w:ind w:firstLine="567"/>
        <w:rPr>
          <w:szCs w:val="28"/>
        </w:rPr>
      </w:pPr>
      <w:r>
        <w:rPr>
          <w:szCs w:val="28"/>
        </w:rPr>
        <w:t>изменения в части</w:t>
      </w:r>
      <w:r w:rsidRPr="001949E5">
        <w:rPr>
          <w:szCs w:val="28"/>
        </w:rPr>
        <w:t xml:space="preserve"> </w:t>
      </w:r>
      <w:r w:rsidRPr="007643EB">
        <w:rPr>
          <w:szCs w:val="28"/>
        </w:rPr>
        <w:t>видов разрешенного использования земельных участков</w:t>
      </w:r>
      <w:r>
        <w:rPr>
          <w:szCs w:val="28"/>
        </w:rPr>
        <w:t>, утвержденных п</w:t>
      </w:r>
      <w:r w:rsidRPr="007643EB">
        <w:rPr>
          <w:szCs w:val="28"/>
        </w:rPr>
        <w:t>риказ</w:t>
      </w:r>
      <w:r>
        <w:rPr>
          <w:szCs w:val="28"/>
        </w:rPr>
        <w:t>ом</w:t>
      </w:r>
      <w:r w:rsidRPr="007643EB">
        <w:rPr>
          <w:szCs w:val="28"/>
        </w:rPr>
        <w:t xml:space="preserve"> Минэкономразвития России от 01.09.2014 </w:t>
      </w:r>
      <w:r>
        <w:rPr>
          <w:szCs w:val="28"/>
        </w:rPr>
        <w:t>№</w:t>
      </w:r>
      <w:r w:rsidRPr="007643EB">
        <w:rPr>
          <w:szCs w:val="28"/>
        </w:rPr>
        <w:t xml:space="preserve"> 540 </w:t>
      </w:r>
      <w:r w:rsidR="00DA09CC">
        <w:rPr>
          <w:szCs w:val="28"/>
        </w:rPr>
        <w:t>«</w:t>
      </w:r>
      <w:r w:rsidRPr="007643EB">
        <w:rPr>
          <w:szCs w:val="28"/>
        </w:rPr>
        <w:t>Об утверждении классификатора видов разрешенного и</w:t>
      </w:r>
      <w:r w:rsidR="00DA09CC">
        <w:rPr>
          <w:szCs w:val="28"/>
        </w:rPr>
        <w:t>спользования земельных участков»</w:t>
      </w:r>
      <w:r>
        <w:rPr>
          <w:szCs w:val="28"/>
        </w:rPr>
        <w:t xml:space="preserve"> (в части изменений, вступивших в силу с 01.01.2019 г.)</w:t>
      </w:r>
      <w:r w:rsidR="00DA09CC">
        <w:rPr>
          <w:szCs w:val="28"/>
        </w:rPr>
        <w:t>;</w:t>
      </w:r>
    </w:p>
    <w:p w:rsidR="00DA09CC" w:rsidRDefault="00DA09CC" w:rsidP="00011D66">
      <w:pPr>
        <w:ind w:firstLine="567"/>
        <w:rPr>
          <w:szCs w:val="28"/>
        </w:rPr>
      </w:pPr>
      <w:r w:rsidRPr="005A7B1B">
        <w:rPr>
          <w:szCs w:val="28"/>
        </w:rPr>
        <w:t>изменен</w:t>
      </w:r>
      <w:r>
        <w:rPr>
          <w:szCs w:val="28"/>
        </w:rPr>
        <w:t>ия</w:t>
      </w:r>
      <w:r w:rsidRPr="005A7B1B">
        <w:rPr>
          <w:szCs w:val="28"/>
        </w:rPr>
        <w:t xml:space="preserve"> </w:t>
      </w:r>
      <w:r>
        <w:rPr>
          <w:szCs w:val="28"/>
        </w:rPr>
        <w:t xml:space="preserve">границ территориальных зон </w:t>
      </w:r>
      <w:proofErr w:type="gramStart"/>
      <w:r w:rsidR="00FB1AD4">
        <w:rPr>
          <w:szCs w:val="28"/>
        </w:rPr>
        <w:t>для</w:t>
      </w:r>
      <w:proofErr w:type="gramEnd"/>
      <w:r>
        <w:rPr>
          <w:szCs w:val="28"/>
        </w:rPr>
        <w:t>:</w:t>
      </w:r>
    </w:p>
    <w:p w:rsidR="00DA09CC" w:rsidRPr="00281094" w:rsidRDefault="00DA09CC" w:rsidP="00DA09CC">
      <w:pPr>
        <w:pStyle w:val="a6"/>
        <w:ind w:firstLine="567"/>
        <w:rPr>
          <w:szCs w:val="28"/>
        </w:rPr>
      </w:pPr>
      <w:proofErr w:type="gramStart"/>
      <w:r w:rsidRPr="00281094">
        <w:rPr>
          <w:b/>
          <w:szCs w:val="28"/>
        </w:rPr>
        <w:t xml:space="preserve">- </w:t>
      </w:r>
      <w:r>
        <w:t xml:space="preserve">вновь формируемого </w:t>
      </w:r>
      <w:r w:rsidRPr="00025D67">
        <w:t>земельн</w:t>
      </w:r>
      <w:r>
        <w:t>ого</w:t>
      </w:r>
      <w:r w:rsidRPr="00025D67">
        <w:t xml:space="preserve"> участк</w:t>
      </w:r>
      <w:r>
        <w:t xml:space="preserve">а </w:t>
      </w:r>
      <w:r w:rsidR="00FB1AD4" w:rsidRPr="00C81DA0">
        <w:rPr>
          <w:bCs/>
          <w:szCs w:val="28"/>
          <w:shd w:val="clear" w:color="auto" w:fill="FFFFFF"/>
        </w:rPr>
        <w:t>в границах части кадастрового квартала 09:08:0170101 (</w:t>
      </w:r>
      <w:r w:rsidR="00FB1AD4" w:rsidRPr="00C81DA0">
        <w:rPr>
          <w:szCs w:val="28"/>
        </w:rPr>
        <w:t xml:space="preserve">участок </w:t>
      </w:r>
      <w:r w:rsidR="00FB1AD4">
        <w:rPr>
          <w:szCs w:val="28"/>
        </w:rPr>
        <w:t xml:space="preserve">с условным названием </w:t>
      </w:r>
      <w:r w:rsidR="00FB1AD4" w:rsidRPr="00C81DA0">
        <w:rPr>
          <w:bCs/>
          <w:szCs w:val="28"/>
          <w:shd w:val="clear" w:color="auto" w:fill="FFFFFF"/>
        </w:rPr>
        <w:t>«Курганная»</w:t>
      </w:r>
      <w:r w:rsidR="00FB1AD4">
        <w:rPr>
          <w:bCs/>
          <w:szCs w:val="28"/>
          <w:shd w:val="clear" w:color="auto" w:fill="FFFFFF"/>
        </w:rPr>
        <w:t>,</w:t>
      </w:r>
      <w:r w:rsidR="00FB1AD4" w:rsidRPr="00C81DA0">
        <w:rPr>
          <w:bCs/>
          <w:szCs w:val="28"/>
          <w:shd w:val="clear" w:color="auto" w:fill="FFFFFF"/>
        </w:rPr>
        <w:t xml:space="preserve"> </w:t>
      </w:r>
      <w:r w:rsidR="00FB1AD4">
        <w:rPr>
          <w:bCs/>
          <w:szCs w:val="28"/>
          <w:shd w:val="clear" w:color="auto" w:fill="FFFFFF"/>
        </w:rPr>
        <w:t xml:space="preserve">границы – </w:t>
      </w:r>
      <w:r w:rsidR="00FB1AD4" w:rsidRPr="00C81DA0">
        <w:rPr>
          <w:szCs w:val="28"/>
        </w:rPr>
        <w:t>в соответствие со Схемой № 1, прилагаемой к Т</w:t>
      </w:r>
      <w:r w:rsidR="00FB1AD4">
        <w:rPr>
          <w:szCs w:val="28"/>
        </w:rPr>
        <w:t>ехническому заданию № 1, утвержденному администрацией Терезинского сельского поселения от 23.12.2020 (далее – ТЗ № 1)</w:t>
      </w:r>
      <w:r w:rsidR="00FB1AD4" w:rsidRPr="00C81DA0">
        <w:rPr>
          <w:szCs w:val="28"/>
        </w:rPr>
        <w:t>, ограниченны</w:t>
      </w:r>
      <w:r w:rsidR="00FB1AD4">
        <w:rPr>
          <w:szCs w:val="28"/>
        </w:rPr>
        <w:t>е</w:t>
      </w:r>
      <w:r w:rsidR="00FB1AD4" w:rsidRPr="00C81DA0">
        <w:rPr>
          <w:szCs w:val="28"/>
        </w:rPr>
        <w:t xml:space="preserve"> западной границей з/у с к/н </w:t>
      </w:r>
      <w:r w:rsidR="00FB1AD4" w:rsidRPr="00C81DA0">
        <w:rPr>
          <w:bCs/>
          <w:szCs w:val="28"/>
          <w:shd w:val="clear" w:color="auto" w:fill="FFFFFF"/>
        </w:rPr>
        <w:t>09:08:0170101:597 и улицей Курганной с севера)</w:t>
      </w:r>
      <w:r>
        <w:rPr>
          <w:szCs w:val="28"/>
        </w:rPr>
        <w:t xml:space="preserve"> </w:t>
      </w:r>
      <w:r w:rsidR="00FB1AD4"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>в его границах</w:t>
      </w:r>
      <w:proofErr w:type="gramEnd"/>
      <w:r>
        <w:rPr>
          <w:szCs w:val="28"/>
        </w:rPr>
        <w:t xml:space="preserve"> </w:t>
      </w:r>
      <w:r w:rsidRPr="00281094">
        <w:rPr>
          <w:szCs w:val="28"/>
        </w:rPr>
        <w:t>территориальн</w:t>
      </w:r>
      <w:r w:rsidR="00FB1AD4">
        <w:rPr>
          <w:szCs w:val="28"/>
        </w:rPr>
        <w:t>ой</w:t>
      </w:r>
      <w:r w:rsidRPr="00281094">
        <w:rPr>
          <w:szCs w:val="28"/>
        </w:rPr>
        <w:t xml:space="preserve"> зон</w:t>
      </w:r>
      <w:r w:rsidR="00FB1AD4">
        <w:rPr>
          <w:szCs w:val="28"/>
        </w:rPr>
        <w:t>ы</w:t>
      </w:r>
      <w:r w:rsidRPr="00281094">
        <w:rPr>
          <w:szCs w:val="28"/>
        </w:rPr>
        <w:t xml:space="preserve"> «Зона застройки индивидуальными жилыми домами</w:t>
      </w:r>
      <w:r>
        <w:rPr>
          <w:szCs w:val="28"/>
        </w:rPr>
        <w:t>»</w:t>
      </w:r>
      <w:r w:rsidRPr="00281094">
        <w:rPr>
          <w:szCs w:val="28"/>
        </w:rPr>
        <w:t>;</w:t>
      </w:r>
    </w:p>
    <w:p w:rsidR="00FB1AD4" w:rsidRPr="00281094" w:rsidRDefault="00FB1AD4" w:rsidP="00FB1AD4">
      <w:pPr>
        <w:pStyle w:val="a6"/>
        <w:ind w:firstLine="567"/>
        <w:rPr>
          <w:szCs w:val="28"/>
        </w:rPr>
      </w:pPr>
      <w:proofErr w:type="gramStart"/>
      <w:r w:rsidRPr="00281094">
        <w:rPr>
          <w:b/>
          <w:szCs w:val="28"/>
        </w:rPr>
        <w:t xml:space="preserve">- </w:t>
      </w:r>
      <w:r>
        <w:t xml:space="preserve">вновь формируемого </w:t>
      </w:r>
      <w:r w:rsidRPr="00025D67">
        <w:t>земельн</w:t>
      </w:r>
      <w:r>
        <w:t>ого</w:t>
      </w:r>
      <w:r w:rsidRPr="00025D67">
        <w:t xml:space="preserve"> участк</w:t>
      </w:r>
      <w:r>
        <w:t xml:space="preserve">а </w:t>
      </w:r>
      <w:r w:rsidRPr="00C81DA0">
        <w:rPr>
          <w:bCs/>
          <w:szCs w:val="28"/>
          <w:shd w:val="clear" w:color="auto" w:fill="FFFFFF"/>
        </w:rPr>
        <w:t xml:space="preserve">в границах части кадастрового квартала </w:t>
      </w:r>
      <w:r w:rsidRPr="00C81DA0">
        <w:rPr>
          <w:bCs/>
          <w:color w:val="000000"/>
          <w:szCs w:val="28"/>
          <w:shd w:val="clear" w:color="auto" w:fill="FFFFFF"/>
        </w:rPr>
        <w:t>09:08:0170104 (</w:t>
      </w:r>
      <w:r w:rsidRPr="00C81DA0">
        <w:rPr>
          <w:szCs w:val="28"/>
        </w:rPr>
        <w:t xml:space="preserve">участок </w:t>
      </w:r>
      <w:r>
        <w:rPr>
          <w:szCs w:val="28"/>
        </w:rPr>
        <w:t xml:space="preserve">с условным названием </w:t>
      </w:r>
      <w:r w:rsidRPr="00C81DA0">
        <w:rPr>
          <w:bCs/>
          <w:szCs w:val="28"/>
          <w:shd w:val="clear" w:color="auto" w:fill="FFFFFF"/>
        </w:rPr>
        <w:t>«</w:t>
      </w:r>
      <w:r>
        <w:rPr>
          <w:bCs/>
          <w:szCs w:val="28"/>
          <w:shd w:val="clear" w:color="auto" w:fill="FFFFFF"/>
        </w:rPr>
        <w:t>Бювет</w:t>
      </w:r>
      <w:r w:rsidRPr="00C81DA0">
        <w:rPr>
          <w:bCs/>
          <w:szCs w:val="28"/>
          <w:shd w:val="clear" w:color="auto" w:fill="FFFFFF"/>
        </w:rPr>
        <w:t>»</w:t>
      </w:r>
      <w:r>
        <w:rPr>
          <w:bCs/>
          <w:szCs w:val="28"/>
          <w:shd w:val="clear" w:color="auto" w:fill="FFFFFF"/>
        </w:rPr>
        <w:t>,</w:t>
      </w:r>
      <w:r w:rsidRPr="00C81DA0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границы –</w:t>
      </w:r>
      <w:r w:rsidRPr="00C81DA0">
        <w:rPr>
          <w:szCs w:val="28"/>
        </w:rPr>
        <w:t xml:space="preserve"> в соответствие со Схемой № </w:t>
      </w:r>
      <w:r>
        <w:rPr>
          <w:szCs w:val="28"/>
        </w:rPr>
        <w:t>2</w:t>
      </w:r>
      <w:r w:rsidRPr="00C81DA0">
        <w:rPr>
          <w:szCs w:val="28"/>
        </w:rPr>
        <w:t>, прилагаемой ТЗ</w:t>
      </w:r>
      <w:r>
        <w:rPr>
          <w:szCs w:val="28"/>
        </w:rPr>
        <w:t xml:space="preserve"> № 1</w:t>
      </w:r>
      <w:r w:rsidRPr="00C81DA0">
        <w:rPr>
          <w:szCs w:val="28"/>
        </w:rPr>
        <w:t>, ограниченны</w:t>
      </w:r>
      <w:r>
        <w:rPr>
          <w:szCs w:val="28"/>
        </w:rPr>
        <w:t>е</w:t>
      </w:r>
      <w:r w:rsidRPr="00C81DA0">
        <w:rPr>
          <w:szCs w:val="28"/>
        </w:rPr>
        <w:t xml:space="preserve"> границами з/у </w:t>
      </w:r>
      <w:r w:rsidRPr="00C81DA0">
        <w:rPr>
          <w:bCs/>
          <w:color w:val="000000"/>
          <w:szCs w:val="28"/>
          <w:shd w:val="clear" w:color="auto" w:fill="FFFFFF"/>
        </w:rPr>
        <w:t xml:space="preserve">09:08:0170104:390, 09:08:0170104:643, 09:08:0170104:626 и улицей Халилова, включающий в </w:t>
      </w:r>
      <w:r>
        <w:rPr>
          <w:bCs/>
          <w:color w:val="000000"/>
          <w:szCs w:val="28"/>
          <w:shd w:val="clear" w:color="auto" w:fill="FFFFFF"/>
        </w:rPr>
        <w:t>свои границы</w:t>
      </w:r>
      <w:r w:rsidRPr="00C81DA0">
        <w:rPr>
          <w:bCs/>
          <w:color w:val="000000"/>
          <w:szCs w:val="28"/>
          <w:shd w:val="clear" w:color="auto" w:fill="FFFFFF"/>
        </w:rPr>
        <w:t xml:space="preserve"> з/у с к/н 09:08:0170104:402) </w:t>
      </w:r>
      <w:r>
        <w:rPr>
          <w:szCs w:val="28"/>
        </w:rPr>
        <w:t>с установлением</w:t>
      </w:r>
      <w:proofErr w:type="gramEnd"/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зон</w:t>
      </w:r>
      <w:r>
        <w:rPr>
          <w:szCs w:val="28"/>
        </w:rPr>
        <w:t>ы</w:t>
      </w:r>
      <w:r w:rsidRPr="00281094">
        <w:rPr>
          <w:szCs w:val="28"/>
        </w:rPr>
        <w:t xml:space="preserve"> «Зона застройки индивидуальными жилыми домами</w:t>
      </w:r>
      <w:r>
        <w:rPr>
          <w:szCs w:val="28"/>
        </w:rPr>
        <w:t>»</w:t>
      </w:r>
      <w:r w:rsidRPr="00281094">
        <w:rPr>
          <w:szCs w:val="28"/>
        </w:rPr>
        <w:t>;</w:t>
      </w:r>
    </w:p>
    <w:p w:rsidR="00FB1AD4" w:rsidRDefault="00FB1AD4" w:rsidP="00FB1AD4">
      <w:pPr>
        <w:pStyle w:val="a6"/>
        <w:ind w:firstLine="567"/>
        <w:rPr>
          <w:szCs w:val="28"/>
        </w:rPr>
      </w:pPr>
      <w:proofErr w:type="gramStart"/>
      <w:r w:rsidRPr="00281094">
        <w:rPr>
          <w:b/>
          <w:szCs w:val="28"/>
        </w:rPr>
        <w:t xml:space="preserve">- </w:t>
      </w:r>
      <w:r>
        <w:t xml:space="preserve">вновь формируемого </w:t>
      </w:r>
      <w:r w:rsidRPr="00025D67">
        <w:t>земельн</w:t>
      </w:r>
      <w:r>
        <w:t>ого</w:t>
      </w:r>
      <w:r w:rsidRPr="00025D67">
        <w:t xml:space="preserve"> участк</w:t>
      </w:r>
      <w:r>
        <w:t xml:space="preserve">а </w:t>
      </w:r>
      <w:r w:rsidRPr="00C81DA0">
        <w:rPr>
          <w:bCs/>
          <w:szCs w:val="28"/>
          <w:shd w:val="clear" w:color="auto" w:fill="FFFFFF"/>
        </w:rPr>
        <w:t xml:space="preserve">в границах части кадастрового квартала </w:t>
      </w:r>
      <w:r w:rsidRPr="00C81DA0">
        <w:rPr>
          <w:bCs/>
          <w:color w:val="000000"/>
          <w:szCs w:val="28"/>
          <w:shd w:val="clear" w:color="auto" w:fill="FFFFFF"/>
        </w:rPr>
        <w:t>09:08:0170104 (</w:t>
      </w:r>
      <w:r w:rsidRPr="00C81DA0">
        <w:rPr>
          <w:szCs w:val="28"/>
        </w:rPr>
        <w:t xml:space="preserve">участок </w:t>
      </w:r>
      <w:r>
        <w:rPr>
          <w:szCs w:val="28"/>
        </w:rPr>
        <w:t xml:space="preserve">с условным названием </w:t>
      </w:r>
      <w:r w:rsidRPr="00C81DA0">
        <w:rPr>
          <w:bCs/>
          <w:szCs w:val="28"/>
          <w:shd w:val="clear" w:color="auto" w:fill="FFFFFF"/>
        </w:rPr>
        <w:t>«</w:t>
      </w:r>
      <w:r>
        <w:rPr>
          <w:bCs/>
          <w:szCs w:val="28"/>
          <w:shd w:val="clear" w:color="auto" w:fill="FFFFFF"/>
        </w:rPr>
        <w:t>Весовая</w:t>
      </w:r>
      <w:r w:rsidRPr="00C81DA0">
        <w:rPr>
          <w:bCs/>
          <w:szCs w:val="28"/>
          <w:shd w:val="clear" w:color="auto" w:fill="FFFFFF"/>
        </w:rPr>
        <w:t>»</w:t>
      </w:r>
      <w:r>
        <w:rPr>
          <w:bCs/>
          <w:szCs w:val="28"/>
          <w:shd w:val="clear" w:color="auto" w:fill="FFFFFF"/>
        </w:rPr>
        <w:t>,</w:t>
      </w:r>
      <w:r w:rsidRPr="00C81DA0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границы –</w:t>
      </w:r>
      <w:r w:rsidRPr="00C81DA0">
        <w:rPr>
          <w:szCs w:val="28"/>
        </w:rPr>
        <w:t xml:space="preserve"> в соответствие со Схемой № 3, прилагаемой к ТЗ</w:t>
      </w:r>
      <w:r>
        <w:rPr>
          <w:szCs w:val="28"/>
        </w:rPr>
        <w:t xml:space="preserve"> № 1</w:t>
      </w:r>
      <w:r w:rsidRPr="00C81DA0">
        <w:rPr>
          <w:szCs w:val="28"/>
        </w:rPr>
        <w:t>, ограниченны</w:t>
      </w:r>
      <w:r>
        <w:rPr>
          <w:szCs w:val="28"/>
        </w:rPr>
        <w:t>е</w:t>
      </w:r>
      <w:r w:rsidRPr="00C81DA0">
        <w:rPr>
          <w:szCs w:val="28"/>
        </w:rPr>
        <w:t xml:space="preserve"> южной границей з/у с к/н </w:t>
      </w:r>
      <w:r w:rsidRPr="00C81DA0">
        <w:rPr>
          <w:bCs/>
          <w:color w:val="000000"/>
          <w:szCs w:val="28"/>
          <w:shd w:val="clear" w:color="auto" w:fill="FFFFFF"/>
        </w:rPr>
        <w:t>09:08:0170104:726, улицей Халилова с запада, существующей постройкой с юга, границами переулка с востока)</w:t>
      </w:r>
      <w:r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зон</w:t>
      </w:r>
      <w:r>
        <w:rPr>
          <w:szCs w:val="28"/>
        </w:rPr>
        <w:t>ы</w:t>
      </w:r>
      <w:r w:rsidRPr="00281094">
        <w:rPr>
          <w:szCs w:val="28"/>
        </w:rPr>
        <w:t xml:space="preserve"> «Зона застройки</w:t>
      </w:r>
      <w:proofErr w:type="gramEnd"/>
      <w:r w:rsidRPr="00281094">
        <w:rPr>
          <w:szCs w:val="28"/>
        </w:rPr>
        <w:t xml:space="preserve"> индивидуальными жилыми домами</w:t>
      </w:r>
      <w:r>
        <w:rPr>
          <w:szCs w:val="28"/>
        </w:rPr>
        <w:t>»</w:t>
      </w:r>
      <w:r w:rsidRPr="00281094">
        <w:rPr>
          <w:szCs w:val="28"/>
        </w:rPr>
        <w:t>;</w:t>
      </w:r>
    </w:p>
    <w:p w:rsidR="00FB1AD4" w:rsidRDefault="00FB1AD4" w:rsidP="00FB1AD4">
      <w:pPr>
        <w:pStyle w:val="a6"/>
        <w:ind w:firstLine="567"/>
        <w:rPr>
          <w:szCs w:val="28"/>
        </w:rPr>
      </w:pPr>
      <w:r w:rsidRPr="00281094">
        <w:rPr>
          <w:b/>
          <w:szCs w:val="28"/>
        </w:rPr>
        <w:t xml:space="preserve">- </w:t>
      </w:r>
      <w:r>
        <w:t xml:space="preserve">вновь формируемого </w:t>
      </w:r>
      <w:r w:rsidRPr="00025D67">
        <w:t>земельн</w:t>
      </w:r>
      <w:r>
        <w:t>ого</w:t>
      </w:r>
      <w:r w:rsidRPr="00025D67">
        <w:t xml:space="preserve"> участк</w:t>
      </w:r>
      <w:r>
        <w:t xml:space="preserve">а </w:t>
      </w:r>
      <w:r w:rsidRPr="00C81DA0">
        <w:rPr>
          <w:bCs/>
          <w:color w:val="000000"/>
          <w:szCs w:val="28"/>
          <w:shd w:val="clear" w:color="auto" w:fill="FFFFFF"/>
        </w:rPr>
        <w:t>в границах части кадастрового квартала 09:08:0170103 (</w:t>
      </w:r>
      <w:r w:rsidRPr="00C81DA0">
        <w:rPr>
          <w:szCs w:val="28"/>
        </w:rPr>
        <w:t xml:space="preserve">участок </w:t>
      </w:r>
      <w:r>
        <w:rPr>
          <w:szCs w:val="28"/>
        </w:rPr>
        <w:t xml:space="preserve">с условным названием </w:t>
      </w:r>
      <w:r w:rsidRPr="00C81DA0">
        <w:rPr>
          <w:bCs/>
          <w:color w:val="000000"/>
          <w:szCs w:val="28"/>
          <w:shd w:val="clear" w:color="auto" w:fill="FFFFFF"/>
        </w:rPr>
        <w:t>«Столовая»</w:t>
      </w:r>
      <w:r>
        <w:rPr>
          <w:bCs/>
          <w:szCs w:val="28"/>
          <w:shd w:val="clear" w:color="auto" w:fill="FFFFFF"/>
        </w:rPr>
        <w:t>,</w:t>
      </w:r>
      <w:r w:rsidRPr="00C81DA0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границы –</w:t>
      </w:r>
      <w:r w:rsidRPr="00C81DA0">
        <w:rPr>
          <w:szCs w:val="28"/>
        </w:rPr>
        <w:t xml:space="preserve"> в соответствие со Схемой № 4, прилагаемой к ТЗ</w:t>
      </w:r>
      <w:r>
        <w:rPr>
          <w:szCs w:val="28"/>
        </w:rPr>
        <w:t xml:space="preserve"> № 1</w:t>
      </w:r>
      <w:r w:rsidRPr="00C81DA0">
        <w:rPr>
          <w:szCs w:val="28"/>
        </w:rPr>
        <w:t>, ограниченны</w:t>
      </w:r>
      <w:r>
        <w:rPr>
          <w:szCs w:val="28"/>
        </w:rPr>
        <w:t>ми</w:t>
      </w:r>
      <w:r w:rsidRPr="00C81DA0">
        <w:rPr>
          <w:szCs w:val="28"/>
        </w:rPr>
        <w:t xml:space="preserve"> южной </w:t>
      </w:r>
      <w:r w:rsidRPr="00C81DA0">
        <w:rPr>
          <w:szCs w:val="28"/>
        </w:rPr>
        <w:lastRenderedPageBreak/>
        <w:t xml:space="preserve">границей з/у с к/н </w:t>
      </w:r>
      <w:r w:rsidRPr="00C81DA0">
        <w:rPr>
          <w:bCs/>
          <w:color w:val="000000"/>
          <w:szCs w:val="28"/>
          <w:shd w:val="clear" w:color="auto" w:fill="FFFFFF"/>
        </w:rPr>
        <w:t xml:space="preserve">09:08:0170103:637, с запада – </w:t>
      </w:r>
      <w:proofErr w:type="gramStart"/>
      <w:r w:rsidRPr="00C81DA0">
        <w:rPr>
          <w:bCs/>
          <w:color w:val="000000"/>
          <w:szCs w:val="28"/>
          <w:shd w:val="clear" w:color="auto" w:fill="FFFFFF"/>
        </w:rPr>
        <w:t>участком</w:t>
      </w:r>
      <w:proofErr w:type="gramEnd"/>
      <w:r w:rsidRPr="00C81DA0">
        <w:rPr>
          <w:bCs/>
          <w:color w:val="000000"/>
          <w:szCs w:val="28"/>
          <w:shd w:val="clear" w:color="auto" w:fill="FFFFFF"/>
        </w:rPr>
        <w:t xml:space="preserve"> а/д </w:t>
      </w:r>
      <w:r w:rsidRPr="00C81DA0">
        <w:rPr>
          <w:color w:val="000000"/>
          <w:szCs w:val="28"/>
          <w:shd w:val="clear" w:color="auto" w:fill="FFFFFF"/>
        </w:rPr>
        <w:t>межмуниципального значения «</w:t>
      </w:r>
      <w:proofErr w:type="spellStart"/>
      <w:r w:rsidRPr="00C81DA0">
        <w:rPr>
          <w:color w:val="000000"/>
          <w:szCs w:val="28"/>
          <w:shd w:val="clear" w:color="auto" w:fill="FFFFFF"/>
        </w:rPr>
        <w:t>Усть-Джегута</w:t>
      </w:r>
      <w:proofErr w:type="spellEnd"/>
      <w:r w:rsidRPr="00C81DA0">
        <w:rPr>
          <w:color w:val="000000"/>
          <w:szCs w:val="28"/>
          <w:shd w:val="clear" w:color="auto" w:fill="FFFFFF"/>
        </w:rPr>
        <w:t xml:space="preserve"> – Терезе» – подъезд к а. Терезе (км 0+000 – км 2+855</w:t>
      </w:r>
      <w:r w:rsidRPr="00C81DA0">
        <w:rPr>
          <w:bCs/>
          <w:color w:val="000000"/>
          <w:szCs w:val="28"/>
          <w:shd w:val="clear" w:color="auto" w:fill="FFFFFF"/>
        </w:rPr>
        <w:t xml:space="preserve">), к/н </w:t>
      </w:r>
      <w:proofErr w:type="gramStart"/>
      <w:r w:rsidRPr="00C81DA0">
        <w:rPr>
          <w:bCs/>
          <w:color w:val="000000"/>
          <w:szCs w:val="28"/>
          <w:shd w:val="clear" w:color="auto" w:fill="FFFFFF"/>
        </w:rPr>
        <w:t>09:08:0000000:11657, с юга – ул. Джага, с востока – существующей застройкой)</w:t>
      </w:r>
      <w:r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зон</w:t>
      </w:r>
      <w:r>
        <w:rPr>
          <w:szCs w:val="28"/>
        </w:rPr>
        <w:t>ы</w:t>
      </w:r>
      <w:r w:rsidRPr="00281094">
        <w:rPr>
          <w:szCs w:val="28"/>
        </w:rPr>
        <w:t xml:space="preserve"> «Зона застройки индивидуальными жилыми домами</w:t>
      </w:r>
      <w:r>
        <w:rPr>
          <w:szCs w:val="28"/>
        </w:rPr>
        <w:t>»</w:t>
      </w:r>
      <w:r w:rsidR="006B0BF5">
        <w:rPr>
          <w:szCs w:val="28"/>
        </w:rPr>
        <w:t xml:space="preserve"> с установлением</w:t>
      </w:r>
      <w:r w:rsidR="006B0BF5" w:rsidRPr="00281094">
        <w:rPr>
          <w:szCs w:val="28"/>
        </w:rPr>
        <w:t xml:space="preserve"> </w:t>
      </w:r>
      <w:r w:rsidR="006B0BF5">
        <w:rPr>
          <w:szCs w:val="28"/>
        </w:rPr>
        <w:t xml:space="preserve">в его границах </w:t>
      </w:r>
      <w:r w:rsidR="006B0BF5" w:rsidRPr="00281094">
        <w:rPr>
          <w:szCs w:val="28"/>
        </w:rPr>
        <w:t>территориальн</w:t>
      </w:r>
      <w:r w:rsidR="006B0BF5">
        <w:rPr>
          <w:szCs w:val="28"/>
        </w:rPr>
        <w:t>ой</w:t>
      </w:r>
      <w:r w:rsidR="006B0BF5" w:rsidRPr="00281094">
        <w:rPr>
          <w:szCs w:val="28"/>
        </w:rPr>
        <w:t xml:space="preserve"> зон</w:t>
      </w:r>
      <w:r w:rsidR="006B0BF5">
        <w:rPr>
          <w:szCs w:val="28"/>
        </w:rPr>
        <w:t>ы</w:t>
      </w:r>
      <w:r w:rsidR="006B0BF5" w:rsidRPr="00281094">
        <w:rPr>
          <w:szCs w:val="28"/>
        </w:rPr>
        <w:t xml:space="preserve"> «Зона застройки индивидуальными жилыми домами</w:t>
      </w:r>
      <w:r w:rsidR="006B0BF5">
        <w:rPr>
          <w:szCs w:val="28"/>
        </w:rPr>
        <w:t>»</w:t>
      </w:r>
      <w:r w:rsidRPr="00281094">
        <w:rPr>
          <w:szCs w:val="28"/>
        </w:rPr>
        <w:t>;</w:t>
      </w:r>
      <w:proofErr w:type="gramEnd"/>
    </w:p>
    <w:p w:rsidR="00FB1AD4" w:rsidRDefault="00FB1AD4" w:rsidP="00FB1AD4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>
        <w:rPr>
          <w:bCs/>
          <w:color w:val="000000"/>
          <w:szCs w:val="28"/>
          <w:shd w:val="clear" w:color="auto" w:fill="FFFFFF"/>
        </w:rPr>
        <w:t>з</w:t>
      </w:r>
      <w:r w:rsidRPr="00C81DA0">
        <w:rPr>
          <w:bCs/>
          <w:color w:val="000000"/>
          <w:szCs w:val="28"/>
          <w:shd w:val="clear" w:color="auto" w:fill="FFFFFF"/>
        </w:rPr>
        <w:t>емельн</w:t>
      </w:r>
      <w:r>
        <w:rPr>
          <w:bCs/>
          <w:color w:val="000000"/>
          <w:szCs w:val="28"/>
          <w:shd w:val="clear" w:color="auto" w:fill="FFFFFF"/>
        </w:rPr>
        <w:t>ого</w:t>
      </w:r>
      <w:r w:rsidRPr="00C81DA0">
        <w:rPr>
          <w:bCs/>
          <w:color w:val="000000"/>
          <w:szCs w:val="28"/>
          <w:shd w:val="clear" w:color="auto" w:fill="FFFFFF"/>
        </w:rPr>
        <w:t xml:space="preserve"> участ</w:t>
      </w:r>
      <w:r>
        <w:rPr>
          <w:bCs/>
          <w:color w:val="000000"/>
          <w:szCs w:val="28"/>
          <w:shd w:val="clear" w:color="auto" w:fill="FFFFFF"/>
        </w:rPr>
        <w:t>ка</w:t>
      </w:r>
      <w:r w:rsidRPr="00C81DA0">
        <w:rPr>
          <w:bCs/>
          <w:color w:val="000000"/>
          <w:szCs w:val="28"/>
          <w:shd w:val="clear" w:color="auto" w:fill="FFFFFF"/>
        </w:rPr>
        <w:t xml:space="preserve"> с кадастровым номером 09:08:0170104:642 (</w:t>
      </w:r>
      <w:r w:rsidRPr="00C81DA0">
        <w:rPr>
          <w:szCs w:val="28"/>
        </w:rPr>
        <w:t xml:space="preserve">участок в соответствие со Схемой № 5, прилагаемой к </w:t>
      </w:r>
      <w:r w:rsidR="006B0BF5" w:rsidRPr="00C81DA0">
        <w:rPr>
          <w:szCs w:val="28"/>
        </w:rPr>
        <w:t>ТЗ</w:t>
      </w:r>
      <w:r w:rsidR="006B0BF5">
        <w:rPr>
          <w:szCs w:val="28"/>
        </w:rPr>
        <w:t xml:space="preserve"> № 1</w:t>
      </w:r>
      <w:r w:rsidRPr="00C81DA0">
        <w:rPr>
          <w:szCs w:val="28"/>
        </w:rPr>
        <w:t>)</w:t>
      </w:r>
      <w:r w:rsidR="006B0BF5" w:rsidRPr="006B0BF5">
        <w:rPr>
          <w:szCs w:val="28"/>
        </w:rPr>
        <w:t xml:space="preserve"> </w:t>
      </w:r>
      <w:r w:rsidR="006B0BF5">
        <w:rPr>
          <w:szCs w:val="28"/>
        </w:rPr>
        <w:t>с установлением</w:t>
      </w:r>
      <w:r w:rsidR="006B0BF5" w:rsidRPr="00281094">
        <w:rPr>
          <w:szCs w:val="28"/>
        </w:rPr>
        <w:t xml:space="preserve"> </w:t>
      </w:r>
      <w:r w:rsidR="006B0BF5">
        <w:rPr>
          <w:szCs w:val="28"/>
        </w:rPr>
        <w:t xml:space="preserve">в его границах </w:t>
      </w:r>
      <w:r w:rsidR="006B0BF5" w:rsidRPr="00281094">
        <w:rPr>
          <w:szCs w:val="28"/>
        </w:rPr>
        <w:t>территориальн</w:t>
      </w:r>
      <w:r w:rsidR="006B0BF5">
        <w:rPr>
          <w:szCs w:val="28"/>
        </w:rPr>
        <w:t>ой</w:t>
      </w:r>
      <w:r w:rsidR="006B0BF5" w:rsidRPr="00281094">
        <w:rPr>
          <w:szCs w:val="28"/>
        </w:rPr>
        <w:t xml:space="preserve"> зон</w:t>
      </w:r>
      <w:r w:rsidR="006B0BF5">
        <w:rPr>
          <w:szCs w:val="28"/>
        </w:rPr>
        <w:t>ы</w:t>
      </w:r>
      <w:r w:rsidR="006B0BF5" w:rsidRPr="00281094">
        <w:rPr>
          <w:szCs w:val="28"/>
        </w:rPr>
        <w:t xml:space="preserve"> «Зона застройки индивидуальными жилыми домами</w:t>
      </w:r>
      <w:r w:rsidR="006B0BF5">
        <w:rPr>
          <w:szCs w:val="28"/>
        </w:rPr>
        <w:t>»;</w:t>
      </w:r>
    </w:p>
    <w:p w:rsidR="006B0BF5" w:rsidRDefault="006B0BF5" w:rsidP="006B0BF5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>
        <w:rPr>
          <w:bCs/>
          <w:color w:val="000000"/>
          <w:szCs w:val="28"/>
          <w:shd w:val="clear" w:color="auto" w:fill="FFFFFF"/>
        </w:rPr>
        <w:t>з</w:t>
      </w:r>
      <w:r w:rsidRPr="00C81DA0">
        <w:rPr>
          <w:bCs/>
          <w:color w:val="000000"/>
          <w:szCs w:val="28"/>
          <w:shd w:val="clear" w:color="auto" w:fill="FFFFFF"/>
        </w:rPr>
        <w:t>емельн</w:t>
      </w:r>
      <w:r>
        <w:rPr>
          <w:bCs/>
          <w:color w:val="000000"/>
          <w:szCs w:val="28"/>
          <w:shd w:val="clear" w:color="auto" w:fill="FFFFFF"/>
        </w:rPr>
        <w:t>ого</w:t>
      </w:r>
      <w:r w:rsidRPr="00C81DA0">
        <w:rPr>
          <w:bCs/>
          <w:color w:val="000000"/>
          <w:szCs w:val="28"/>
          <w:shd w:val="clear" w:color="auto" w:fill="FFFFFF"/>
        </w:rPr>
        <w:t xml:space="preserve"> участ</w:t>
      </w:r>
      <w:r>
        <w:rPr>
          <w:bCs/>
          <w:color w:val="000000"/>
          <w:szCs w:val="28"/>
          <w:shd w:val="clear" w:color="auto" w:fill="FFFFFF"/>
        </w:rPr>
        <w:t>ка</w:t>
      </w:r>
      <w:r w:rsidRPr="00C81DA0">
        <w:rPr>
          <w:bCs/>
          <w:color w:val="000000"/>
          <w:szCs w:val="28"/>
          <w:shd w:val="clear" w:color="auto" w:fill="FFFFFF"/>
        </w:rPr>
        <w:t xml:space="preserve"> с кадастровым номером </w:t>
      </w:r>
      <w:r>
        <w:rPr>
          <w:szCs w:val="28"/>
        </w:rPr>
        <w:t>09:08:0170104:727</w:t>
      </w:r>
      <w:r w:rsidRPr="00C81DA0">
        <w:rPr>
          <w:bCs/>
          <w:color w:val="000000"/>
          <w:szCs w:val="28"/>
          <w:shd w:val="clear" w:color="auto" w:fill="FFFFFF"/>
        </w:rPr>
        <w:t xml:space="preserve"> (</w:t>
      </w:r>
      <w:r w:rsidRPr="00C81DA0">
        <w:rPr>
          <w:szCs w:val="28"/>
        </w:rPr>
        <w:t xml:space="preserve">участок в соответствие со Схемой № </w:t>
      </w:r>
      <w:r>
        <w:rPr>
          <w:szCs w:val="28"/>
        </w:rPr>
        <w:t>6</w:t>
      </w:r>
      <w:r w:rsidRPr="00C81DA0">
        <w:rPr>
          <w:szCs w:val="28"/>
        </w:rPr>
        <w:t>, прилагаемой к ТЗ</w:t>
      </w:r>
      <w:r>
        <w:rPr>
          <w:szCs w:val="28"/>
        </w:rPr>
        <w:t xml:space="preserve"> № 1</w:t>
      </w:r>
      <w:r w:rsidRPr="00C81DA0">
        <w:rPr>
          <w:szCs w:val="28"/>
        </w:rPr>
        <w:t>)</w:t>
      </w:r>
      <w:r w:rsidRPr="006B0BF5">
        <w:rPr>
          <w:szCs w:val="28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зон</w:t>
      </w:r>
      <w:r>
        <w:rPr>
          <w:szCs w:val="28"/>
        </w:rPr>
        <w:t>ы</w:t>
      </w:r>
      <w:r w:rsidRPr="00281094">
        <w:rPr>
          <w:szCs w:val="28"/>
        </w:rPr>
        <w:t xml:space="preserve"> «Зона застройки индивидуальными жилыми домами</w:t>
      </w:r>
      <w:r>
        <w:rPr>
          <w:szCs w:val="28"/>
        </w:rPr>
        <w:t>»;</w:t>
      </w:r>
    </w:p>
    <w:p w:rsidR="006B0BF5" w:rsidRDefault="006B0BF5" w:rsidP="006B0BF5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>
        <w:rPr>
          <w:bCs/>
          <w:color w:val="000000"/>
          <w:szCs w:val="28"/>
          <w:shd w:val="clear" w:color="auto" w:fill="FFFFFF"/>
        </w:rPr>
        <w:t>з</w:t>
      </w:r>
      <w:r w:rsidRPr="00C81DA0">
        <w:rPr>
          <w:bCs/>
          <w:color w:val="000000"/>
          <w:szCs w:val="28"/>
          <w:shd w:val="clear" w:color="auto" w:fill="FFFFFF"/>
        </w:rPr>
        <w:t>емельн</w:t>
      </w:r>
      <w:r>
        <w:rPr>
          <w:bCs/>
          <w:color w:val="000000"/>
          <w:szCs w:val="28"/>
          <w:shd w:val="clear" w:color="auto" w:fill="FFFFFF"/>
        </w:rPr>
        <w:t>ого</w:t>
      </w:r>
      <w:r w:rsidRPr="00C81DA0">
        <w:rPr>
          <w:bCs/>
          <w:color w:val="000000"/>
          <w:szCs w:val="28"/>
          <w:shd w:val="clear" w:color="auto" w:fill="FFFFFF"/>
        </w:rPr>
        <w:t xml:space="preserve"> участ</w:t>
      </w:r>
      <w:r>
        <w:rPr>
          <w:bCs/>
          <w:color w:val="000000"/>
          <w:szCs w:val="28"/>
          <w:shd w:val="clear" w:color="auto" w:fill="FFFFFF"/>
        </w:rPr>
        <w:t>ка</w:t>
      </w:r>
      <w:r w:rsidRPr="00C81DA0">
        <w:rPr>
          <w:bCs/>
          <w:color w:val="000000"/>
          <w:szCs w:val="28"/>
          <w:shd w:val="clear" w:color="auto" w:fill="FFFFFF"/>
        </w:rPr>
        <w:t xml:space="preserve"> с кадастровым номером </w:t>
      </w:r>
      <w:r>
        <w:rPr>
          <w:szCs w:val="28"/>
        </w:rPr>
        <w:t>09:08:0170104:726</w:t>
      </w:r>
      <w:r w:rsidRPr="00C81DA0">
        <w:rPr>
          <w:bCs/>
          <w:color w:val="000000"/>
          <w:szCs w:val="28"/>
          <w:shd w:val="clear" w:color="auto" w:fill="FFFFFF"/>
        </w:rPr>
        <w:t xml:space="preserve"> (</w:t>
      </w:r>
      <w:r w:rsidRPr="00C81DA0">
        <w:rPr>
          <w:szCs w:val="28"/>
        </w:rPr>
        <w:t xml:space="preserve">участок в соответствие со Схемой № </w:t>
      </w:r>
      <w:r>
        <w:rPr>
          <w:szCs w:val="28"/>
        </w:rPr>
        <w:t>7</w:t>
      </w:r>
      <w:r w:rsidRPr="00C81DA0">
        <w:rPr>
          <w:szCs w:val="28"/>
        </w:rPr>
        <w:t>, прилагаемой к ТЗ</w:t>
      </w:r>
      <w:r>
        <w:rPr>
          <w:szCs w:val="28"/>
        </w:rPr>
        <w:t xml:space="preserve"> № 1</w:t>
      </w:r>
      <w:r w:rsidRPr="00C81DA0">
        <w:rPr>
          <w:szCs w:val="28"/>
        </w:rPr>
        <w:t>)</w:t>
      </w:r>
      <w:r w:rsidRPr="006B0BF5">
        <w:rPr>
          <w:szCs w:val="28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зон</w:t>
      </w:r>
      <w:r>
        <w:rPr>
          <w:szCs w:val="28"/>
        </w:rPr>
        <w:t>ы</w:t>
      </w:r>
      <w:r w:rsidRPr="00281094">
        <w:rPr>
          <w:szCs w:val="28"/>
        </w:rPr>
        <w:t xml:space="preserve"> «Зона застройки индивидуальными жилыми домами</w:t>
      </w:r>
      <w:r>
        <w:rPr>
          <w:szCs w:val="28"/>
        </w:rPr>
        <w:t>»;</w:t>
      </w:r>
    </w:p>
    <w:p w:rsidR="006B0BF5" w:rsidRDefault="006B0BF5" w:rsidP="006B0BF5">
      <w:pPr>
        <w:pStyle w:val="a6"/>
        <w:ind w:firstLine="567"/>
        <w:rPr>
          <w:szCs w:val="28"/>
        </w:rPr>
      </w:pPr>
      <w:r w:rsidRPr="00281094">
        <w:rPr>
          <w:b/>
          <w:szCs w:val="28"/>
        </w:rPr>
        <w:t xml:space="preserve">- </w:t>
      </w:r>
      <w:r>
        <w:t xml:space="preserve">вновь формируемого </w:t>
      </w:r>
      <w:r w:rsidRPr="00025D67">
        <w:t>земельн</w:t>
      </w:r>
      <w:r>
        <w:t>ого</w:t>
      </w:r>
      <w:r w:rsidRPr="00025D67">
        <w:t xml:space="preserve"> участк</w:t>
      </w:r>
      <w:r>
        <w:t xml:space="preserve">а </w:t>
      </w:r>
      <w:r w:rsidRPr="00C81DA0">
        <w:rPr>
          <w:bCs/>
          <w:szCs w:val="28"/>
          <w:shd w:val="clear" w:color="auto" w:fill="FFFFFF"/>
        </w:rPr>
        <w:t>в границах</w:t>
      </w:r>
      <w:r>
        <w:rPr>
          <w:bCs/>
          <w:szCs w:val="28"/>
          <w:shd w:val="clear" w:color="auto" w:fill="FFFFFF"/>
        </w:rPr>
        <w:t xml:space="preserve"> </w:t>
      </w:r>
      <w:r w:rsidRPr="00F9008C">
        <w:rPr>
          <w:bCs/>
          <w:szCs w:val="28"/>
          <w:shd w:val="clear" w:color="auto" w:fill="FFFFFF"/>
        </w:rPr>
        <w:t>части кадастровых кварталов 09:08:0170102 и 09:08:0010104; включает в свой состав, в т.ч. земельные участки с кадастровыми номерами 09:08:0000000:11789, 09:08:0170102:838 (</w:t>
      </w:r>
      <w:proofErr w:type="spellStart"/>
      <w:r w:rsidRPr="00F9008C">
        <w:rPr>
          <w:szCs w:val="28"/>
        </w:rPr>
        <w:t>ограничен</w:t>
      </w:r>
      <w:r>
        <w:rPr>
          <w:szCs w:val="28"/>
        </w:rPr>
        <w:t>а</w:t>
      </w:r>
      <w:r w:rsidRPr="00F9008C">
        <w:rPr>
          <w:szCs w:val="28"/>
        </w:rPr>
        <w:t>я</w:t>
      </w:r>
      <w:proofErr w:type="spellEnd"/>
      <w:r w:rsidRPr="00F9008C">
        <w:rPr>
          <w:szCs w:val="28"/>
        </w:rPr>
        <w:t xml:space="preserve">: с запада </w:t>
      </w:r>
      <w:r>
        <w:rPr>
          <w:szCs w:val="28"/>
        </w:rPr>
        <w:t xml:space="preserve">– </w:t>
      </w:r>
      <w:r w:rsidRPr="00F9008C">
        <w:rPr>
          <w:szCs w:val="28"/>
        </w:rPr>
        <w:t xml:space="preserve">границей з/у с к/н </w:t>
      </w:r>
      <w:r w:rsidRPr="00F9008C">
        <w:rPr>
          <w:bCs/>
          <w:szCs w:val="28"/>
          <w:shd w:val="clear" w:color="auto" w:fill="FFFFFF"/>
        </w:rPr>
        <w:t xml:space="preserve">09:08:0000000:11787/2, с севера – границами з/у 09:08:0010104:90, 09:08:0010104:109, с востока – </w:t>
      </w:r>
      <w:proofErr w:type="gramStart"/>
      <w:r w:rsidRPr="00F9008C">
        <w:rPr>
          <w:bCs/>
          <w:szCs w:val="28"/>
          <w:shd w:val="clear" w:color="auto" w:fill="FFFFFF"/>
        </w:rPr>
        <w:t>участком</w:t>
      </w:r>
      <w:proofErr w:type="gramEnd"/>
      <w:r w:rsidRPr="00F9008C">
        <w:rPr>
          <w:bCs/>
          <w:szCs w:val="28"/>
          <w:shd w:val="clear" w:color="auto" w:fill="FFFFFF"/>
        </w:rPr>
        <w:t xml:space="preserve"> а/д  «</w:t>
      </w:r>
      <w:proofErr w:type="spellStart"/>
      <w:r w:rsidRPr="00F9008C">
        <w:rPr>
          <w:szCs w:val="28"/>
          <w:shd w:val="clear" w:color="auto" w:fill="FFFFFF"/>
        </w:rPr>
        <w:t>Усть-Джегута</w:t>
      </w:r>
      <w:proofErr w:type="spellEnd"/>
      <w:r w:rsidRPr="00F9008C">
        <w:rPr>
          <w:szCs w:val="28"/>
          <w:shd w:val="clear" w:color="auto" w:fill="FFFFFF"/>
        </w:rPr>
        <w:t xml:space="preserve"> – Терезе» (км 48+120-48+800</w:t>
      </w:r>
      <w:r w:rsidRPr="00F9008C">
        <w:rPr>
          <w:bCs/>
          <w:szCs w:val="28"/>
          <w:shd w:val="clear" w:color="auto" w:fill="FFFFFF"/>
        </w:rPr>
        <w:t xml:space="preserve">), к/н 09:08:0030101:6, с юга – </w:t>
      </w:r>
      <w:proofErr w:type="gramStart"/>
      <w:r w:rsidRPr="00F9008C">
        <w:rPr>
          <w:bCs/>
          <w:szCs w:val="28"/>
          <w:shd w:val="clear" w:color="auto" w:fill="FFFFFF"/>
        </w:rPr>
        <w:t>участком</w:t>
      </w:r>
      <w:proofErr w:type="gramEnd"/>
      <w:r w:rsidRPr="00F9008C">
        <w:rPr>
          <w:bCs/>
          <w:szCs w:val="28"/>
          <w:shd w:val="clear" w:color="auto" w:fill="FFFFFF"/>
        </w:rPr>
        <w:t xml:space="preserve"> а/д «</w:t>
      </w:r>
      <w:proofErr w:type="spellStart"/>
      <w:r w:rsidRPr="00F9008C">
        <w:rPr>
          <w:szCs w:val="28"/>
          <w:shd w:val="clear" w:color="auto" w:fill="FFFFFF"/>
        </w:rPr>
        <w:t>Усть-Джегута</w:t>
      </w:r>
      <w:proofErr w:type="spellEnd"/>
      <w:r w:rsidRPr="00F9008C">
        <w:rPr>
          <w:szCs w:val="28"/>
          <w:shd w:val="clear" w:color="auto" w:fill="FFFFFF"/>
        </w:rPr>
        <w:t xml:space="preserve"> – Терезе» (км 43+320 – 48+120</w:t>
      </w:r>
      <w:r w:rsidRPr="00F9008C">
        <w:rPr>
          <w:bCs/>
          <w:szCs w:val="28"/>
          <w:shd w:val="clear" w:color="auto" w:fill="FFFFFF"/>
        </w:rPr>
        <w:t xml:space="preserve">), к/н 09:08:0030101:5; </w:t>
      </w:r>
      <w:r w:rsidRPr="001275F4">
        <w:rPr>
          <w:bCs/>
          <w:szCs w:val="28"/>
          <w:u w:val="single"/>
          <w:shd w:val="clear" w:color="auto" w:fill="FFFFFF"/>
        </w:rPr>
        <w:t xml:space="preserve">за исключением </w:t>
      </w:r>
      <w:r>
        <w:rPr>
          <w:bCs/>
          <w:szCs w:val="28"/>
          <w:u w:val="single"/>
          <w:shd w:val="clear" w:color="auto" w:fill="FFFFFF"/>
        </w:rPr>
        <w:t xml:space="preserve">не включаемого </w:t>
      </w:r>
      <w:r w:rsidRPr="001275F4">
        <w:rPr>
          <w:bCs/>
          <w:szCs w:val="28"/>
          <w:u w:val="single"/>
          <w:shd w:val="clear" w:color="auto" w:fill="FFFFFF"/>
        </w:rPr>
        <w:t>з/у с к/н 09:08:0000000:11612/7</w:t>
      </w:r>
      <w:r>
        <w:rPr>
          <w:bCs/>
          <w:szCs w:val="28"/>
          <w:shd w:val="clear" w:color="auto" w:fill="FFFFFF"/>
        </w:rPr>
        <w:t>;</w:t>
      </w:r>
      <w:r w:rsidRPr="00F9008C">
        <w:rPr>
          <w:bCs/>
          <w:szCs w:val="28"/>
          <w:shd w:val="clear" w:color="auto" w:fill="FFFFFF"/>
        </w:rPr>
        <w:t xml:space="preserve"> общие границы устанавливаемой функциональной зоны – </w:t>
      </w:r>
      <w:r w:rsidRPr="00F9008C">
        <w:rPr>
          <w:szCs w:val="28"/>
        </w:rPr>
        <w:t xml:space="preserve">в соответствие со Схемой № 1, прилагаемой к </w:t>
      </w:r>
      <w:r w:rsidRPr="00C81DA0">
        <w:rPr>
          <w:szCs w:val="28"/>
        </w:rPr>
        <w:t>Т</w:t>
      </w:r>
      <w:r>
        <w:rPr>
          <w:szCs w:val="28"/>
        </w:rPr>
        <w:t>ехническому заданию № 2, утвержденному администрацией Терезинского сельского поселения от 28.12.2020 (далее – ТЗ № 2)</w:t>
      </w:r>
      <w:r w:rsidRPr="00F9008C">
        <w:rPr>
          <w:szCs w:val="28"/>
        </w:rPr>
        <w:t>)</w:t>
      </w:r>
      <w:r>
        <w:rPr>
          <w:szCs w:val="28"/>
        </w:rPr>
        <w:t xml:space="preserve"> 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зон</w:t>
      </w:r>
      <w:r>
        <w:rPr>
          <w:szCs w:val="28"/>
        </w:rPr>
        <w:t>ы</w:t>
      </w:r>
      <w:r w:rsidRPr="00281094">
        <w:rPr>
          <w:szCs w:val="28"/>
        </w:rPr>
        <w:t xml:space="preserve"> «Зона застройки индивидуальными жилыми домами</w:t>
      </w:r>
      <w:r>
        <w:rPr>
          <w:szCs w:val="28"/>
        </w:rPr>
        <w:t>»;</w:t>
      </w:r>
    </w:p>
    <w:p w:rsidR="006B0BF5" w:rsidRDefault="006B0BF5" w:rsidP="006B0BF5">
      <w:pPr>
        <w:pStyle w:val="a6"/>
        <w:ind w:firstLine="567"/>
        <w:rPr>
          <w:szCs w:val="28"/>
        </w:rPr>
      </w:pPr>
      <w:r w:rsidRPr="00281094">
        <w:rPr>
          <w:b/>
          <w:szCs w:val="28"/>
        </w:rPr>
        <w:t xml:space="preserve">- </w:t>
      </w:r>
      <w:r>
        <w:t xml:space="preserve">вновь формируемого </w:t>
      </w:r>
      <w:r w:rsidRPr="00025D67">
        <w:t>земельн</w:t>
      </w:r>
      <w:r>
        <w:t>ого</w:t>
      </w:r>
      <w:r w:rsidRPr="00025D67">
        <w:t xml:space="preserve"> участк</w:t>
      </w:r>
      <w:r>
        <w:t xml:space="preserve">а </w:t>
      </w:r>
      <w:r w:rsidRPr="00C81DA0">
        <w:rPr>
          <w:bCs/>
          <w:szCs w:val="28"/>
          <w:shd w:val="clear" w:color="auto" w:fill="FFFFFF"/>
        </w:rPr>
        <w:t>в границах</w:t>
      </w:r>
      <w:r>
        <w:rPr>
          <w:bCs/>
          <w:szCs w:val="28"/>
          <w:shd w:val="clear" w:color="auto" w:fill="FFFFFF"/>
        </w:rPr>
        <w:t xml:space="preserve"> </w:t>
      </w:r>
      <w:r w:rsidRPr="00A6325A">
        <w:rPr>
          <w:bCs/>
          <w:szCs w:val="28"/>
          <w:shd w:val="clear" w:color="auto" w:fill="FFFFFF"/>
        </w:rPr>
        <w:t>части кадастров</w:t>
      </w:r>
      <w:r>
        <w:rPr>
          <w:bCs/>
          <w:szCs w:val="28"/>
          <w:shd w:val="clear" w:color="auto" w:fill="FFFFFF"/>
        </w:rPr>
        <w:t>ых</w:t>
      </w:r>
      <w:r w:rsidRPr="00A6325A">
        <w:rPr>
          <w:bCs/>
          <w:szCs w:val="28"/>
          <w:shd w:val="clear" w:color="auto" w:fill="FFFFFF"/>
        </w:rPr>
        <w:t xml:space="preserve"> квартал</w:t>
      </w:r>
      <w:r>
        <w:rPr>
          <w:bCs/>
          <w:szCs w:val="28"/>
          <w:shd w:val="clear" w:color="auto" w:fill="FFFFFF"/>
        </w:rPr>
        <w:t>ов</w:t>
      </w:r>
      <w:r w:rsidRPr="00A6325A">
        <w:rPr>
          <w:bCs/>
          <w:szCs w:val="28"/>
          <w:shd w:val="clear" w:color="auto" w:fill="FFFFFF"/>
        </w:rPr>
        <w:t xml:space="preserve"> </w:t>
      </w:r>
      <w:r w:rsidRPr="00A6325A">
        <w:rPr>
          <w:bCs/>
          <w:shd w:val="clear" w:color="auto" w:fill="FFFFFF"/>
        </w:rPr>
        <w:t>09:08:0170101</w:t>
      </w:r>
      <w:r>
        <w:rPr>
          <w:bCs/>
          <w:shd w:val="clear" w:color="auto" w:fill="FFFFFF"/>
        </w:rPr>
        <w:t xml:space="preserve">, </w:t>
      </w:r>
      <w:r w:rsidRPr="00A6325A">
        <w:rPr>
          <w:bCs/>
          <w:szCs w:val="28"/>
          <w:shd w:val="clear" w:color="auto" w:fill="FFFFFF"/>
        </w:rPr>
        <w:t>09:08:0170102 и 09:08:001</w:t>
      </w:r>
      <w:r>
        <w:rPr>
          <w:bCs/>
          <w:szCs w:val="28"/>
          <w:shd w:val="clear" w:color="auto" w:fill="FFFFFF"/>
        </w:rPr>
        <w:t>0104;</w:t>
      </w:r>
      <w:r w:rsidRPr="00A6325A">
        <w:rPr>
          <w:bCs/>
          <w:szCs w:val="28"/>
          <w:shd w:val="clear" w:color="auto" w:fill="FFFFFF"/>
        </w:rPr>
        <w:t xml:space="preserve"> </w:t>
      </w:r>
      <w:proofErr w:type="gramStart"/>
      <w:r w:rsidRPr="00A6325A">
        <w:rPr>
          <w:bCs/>
          <w:szCs w:val="28"/>
          <w:shd w:val="clear" w:color="auto" w:fill="FFFFFF"/>
        </w:rPr>
        <w:t>включа</w:t>
      </w:r>
      <w:r>
        <w:rPr>
          <w:bCs/>
          <w:szCs w:val="28"/>
          <w:shd w:val="clear" w:color="auto" w:fill="FFFFFF"/>
        </w:rPr>
        <w:t>ющего</w:t>
      </w:r>
      <w:r w:rsidRPr="00A6325A">
        <w:rPr>
          <w:bCs/>
          <w:szCs w:val="28"/>
          <w:shd w:val="clear" w:color="auto" w:fill="FFFFFF"/>
        </w:rPr>
        <w:t xml:space="preserve"> в свой состав, в т.ч. земельные участки с кадастровыми номерами </w:t>
      </w:r>
      <w:r w:rsidRPr="00A6325A">
        <w:rPr>
          <w:bCs/>
          <w:shd w:val="clear" w:color="auto" w:fill="FFFFFF"/>
        </w:rPr>
        <w:t>09:08:0170101:786, 09:08:0170101:784, 09:08:0170101:787, 09:02:0160101:610, 09:08:0170101:785, 09:08:0170101:789, 09:08:0170101:783, 09:08:0170102:5</w:t>
      </w:r>
      <w:r>
        <w:rPr>
          <w:bCs/>
          <w:shd w:val="clear" w:color="auto" w:fill="FFFFFF"/>
        </w:rPr>
        <w:t>1</w:t>
      </w:r>
      <w:r w:rsidRPr="00A6325A">
        <w:rPr>
          <w:bCs/>
          <w:shd w:val="clear" w:color="auto" w:fill="FFFFFF"/>
        </w:rPr>
        <w:t>, обезличенные сооружения 1014 и 1015</w:t>
      </w:r>
      <w:r>
        <w:rPr>
          <w:bCs/>
          <w:shd w:val="clear" w:color="auto" w:fill="FFFFFF"/>
        </w:rPr>
        <w:t xml:space="preserve"> (все з/у и указанные сооружения расположены на землях населенных пунктов</w:t>
      </w:r>
      <w:proofErr w:type="gramEnd"/>
      <w:r>
        <w:rPr>
          <w:bCs/>
          <w:shd w:val="clear" w:color="auto" w:fill="FFFFFF"/>
        </w:rPr>
        <w:t>)</w:t>
      </w:r>
      <w:r w:rsidRPr="00A6325A">
        <w:rPr>
          <w:bCs/>
          <w:szCs w:val="28"/>
          <w:shd w:val="clear" w:color="auto" w:fill="FFFFFF"/>
        </w:rPr>
        <w:t xml:space="preserve"> (границы формируемой функциональной зоны –</w:t>
      </w:r>
      <w:r w:rsidRPr="00A6325A">
        <w:rPr>
          <w:szCs w:val="28"/>
        </w:rPr>
        <w:t xml:space="preserve"> в соответствие со Схемой № 2, прилагаемой к ТЗ</w:t>
      </w:r>
      <w:r>
        <w:rPr>
          <w:szCs w:val="28"/>
        </w:rPr>
        <w:t xml:space="preserve"> № 2</w:t>
      </w:r>
      <w:r w:rsidRPr="00A6325A">
        <w:rPr>
          <w:bCs/>
          <w:szCs w:val="28"/>
          <w:shd w:val="clear" w:color="auto" w:fill="FFFFFF"/>
        </w:rPr>
        <w:t>)</w:t>
      </w:r>
      <w:r w:rsidRPr="006B0BF5">
        <w:rPr>
          <w:szCs w:val="28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зон</w:t>
      </w:r>
      <w:r>
        <w:rPr>
          <w:szCs w:val="28"/>
        </w:rPr>
        <w:t>ы</w:t>
      </w:r>
      <w:r w:rsidRPr="00281094">
        <w:rPr>
          <w:szCs w:val="28"/>
        </w:rPr>
        <w:t xml:space="preserve"> «Зона застройки индивидуальными жилыми домами</w:t>
      </w:r>
      <w:r>
        <w:rPr>
          <w:szCs w:val="28"/>
        </w:rPr>
        <w:t>»;</w:t>
      </w:r>
    </w:p>
    <w:p w:rsidR="006B0BF5" w:rsidRPr="006B0BF5" w:rsidRDefault="006B0BF5" w:rsidP="006B0BF5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>
        <w:rPr>
          <w:bCs/>
          <w:color w:val="000000"/>
          <w:szCs w:val="28"/>
          <w:shd w:val="clear" w:color="auto" w:fill="FFFFFF"/>
        </w:rPr>
        <w:t>з</w:t>
      </w:r>
      <w:r w:rsidRPr="00C81DA0">
        <w:rPr>
          <w:bCs/>
          <w:color w:val="000000"/>
          <w:szCs w:val="28"/>
          <w:shd w:val="clear" w:color="auto" w:fill="FFFFFF"/>
        </w:rPr>
        <w:t>емельн</w:t>
      </w:r>
      <w:r>
        <w:rPr>
          <w:bCs/>
          <w:color w:val="000000"/>
          <w:szCs w:val="28"/>
          <w:shd w:val="clear" w:color="auto" w:fill="FFFFFF"/>
        </w:rPr>
        <w:t>ого</w:t>
      </w:r>
      <w:r w:rsidRPr="00C81DA0">
        <w:rPr>
          <w:bCs/>
          <w:color w:val="000000"/>
          <w:szCs w:val="28"/>
          <w:shd w:val="clear" w:color="auto" w:fill="FFFFFF"/>
        </w:rPr>
        <w:t xml:space="preserve"> участ</w:t>
      </w:r>
      <w:r>
        <w:rPr>
          <w:bCs/>
          <w:color w:val="000000"/>
          <w:szCs w:val="28"/>
          <w:shd w:val="clear" w:color="auto" w:fill="FFFFFF"/>
        </w:rPr>
        <w:t>ка</w:t>
      </w:r>
      <w:r w:rsidRPr="00C81DA0">
        <w:rPr>
          <w:bCs/>
          <w:color w:val="000000"/>
          <w:szCs w:val="28"/>
          <w:shd w:val="clear" w:color="auto" w:fill="FFFFFF"/>
        </w:rPr>
        <w:t xml:space="preserve"> с кадастровым </w:t>
      </w:r>
      <w:r w:rsidRPr="006B0BF5">
        <w:rPr>
          <w:bCs/>
          <w:color w:val="000000"/>
          <w:szCs w:val="28"/>
          <w:shd w:val="clear" w:color="auto" w:fill="FFFFFF"/>
        </w:rPr>
        <w:t>номером 09:08:0170103:516 (</w:t>
      </w:r>
      <w:r>
        <w:rPr>
          <w:szCs w:val="28"/>
        </w:rPr>
        <w:t xml:space="preserve">п. 1 </w:t>
      </w:r>
      <w:r w:rsidRPr="00C81DA0">
        <w:rPr>
          <w:szCs w:val="28"/>
        </w:rPr>
        <w:t>Т</w:t>
      </w:r>
      <w:r>
        <w:rPr>
          <w:szCs w:val="28"/>
        </w:rPr>
        <w:t>ехнического задания № 3, утвержденного администрацией Терезинского сельского поселения от 31.03.2021 (далее – ТЗ № 3)</w:t>
      </w:r>
      <w:r w:rsidRPr="00C81DA0">
        <w:rPr>
          <w:szCs w:val="28"/>
        </w:rPr>
        <w:t>)</w:t>
      </w:r>
      <w:r w:rsidRPr="006B0BF5">
        <w:rPr>
          <w:szCs w:val="28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</w:t>
      </w:r>
      <w:r w:rsidRPr="006B0BF5">
        <w:rPr>
          <w:szCs w:val="28"/>
        </w:rPr>
        <w:t>зоны «</w:t>
      </w:r>
      <w:r w:rsidRPr="006B0BF5">
        <w:rPr>
          <w:color w:val="000000"/>
          <w:szCs w:val="28"/>
          <w:shd w:val="clear" w:color="auto" w:fill="FFFFFF"/>
        </w:rPr>
        <w:t>Производственная зона</w:t>
      </w:r>
      <w:r w:rsidRPr="006B0BF5">
        <w:rPr>
          <w:szCs w:val="28"/>
        </w:rPr>
        <w:t>»;</w:t>
      </w:r>
    </w:p>
    <w:p w:rsidR="006B0BF5" w:rsidRPr="006B0BF5" w:rsidRDefault="003A7D5A" w:rsidP="006B0BF5">
      <w:pPr>
        <w:pStyle w:val="a6"/>
        <w:ind w:firstLine="567"/>
        <w:rPr>
          <w:szCs w:val="28"/>
        </w:rPr>
      </w:pPr>
      <w:r>
        <w:rPr>
          <w:bCs/>
          <w:color w:val="000000"/>
          <w:szCs w:val="28"/>
          <w:shd w:val="clear" w:color="auto" w:fill="FFFFFF"/>
        </w:rPr>
        <w:t xml:space="preserve">- </w:t>
      </w:r>
      <w:r w:rsidR="006B0BF5">
        <w:rPr>
          <w:bCs/>
          <w:color w:val="000000"/>
          <w:szCs w:val="28"/>
          <w:shd w:val="clear" w:color="auto" w:fill="FFFFFF"/>
        </w:rPr>
        <w:t>з</w:t>
      </w:r>
      <w:r w:rsidR="006B0BF5" w:rsidRPr="00C81DA0">
        <w:rPr>
          <w:bCs/>
          <w:color w:val="000000"/>
          <w:szCs w:val="28"/>
          <w:shd w:val="clear" w:color="auto" w:fill="FFFFFF"/>
        </w:rPr>
        <w:t>емельн</w:t>
      </w:r>
      <w:r w:rsidR="006B0BF5">
        <w:rPr>
          <w:bCs/>
          <w:color w:val="000000"/>
          <w:szCs w:val="28"/>
          <w:shd w:val="clear" w:color="auto" w:fill="FFFFFF"/>
        </w:rPr>
        <w:t>ого</w:t>
      </w:r>
      <w:r w:rsidR="006B0BF5" w:rsidRPr="00C81DA0">
        <w:rPr>
          <w:bCs/>
          <w:color w:val="000000"/>
          <w:szCs w:val="28"/>
          <w:shd w:val="clear" w:color="auto" w:fill="FFFFFF"/>
        </w:rPr>
        <w:t xml:space="preserve"> участ</w:t>
      </w:r>
      <w:r w:rsidR="006B0BF5">
        <w:rPr>
          <w:bCs/>
          <w:color w:val="000000"/>
          <w:szCs w:val="28"/>
          <w:shd w:val="clear" w:color="auto" w:fill="FFFFFF"/>
        </w:rPr>
        <w:t>ка</w:t>
      </w:r>
      <w:r w:rsidR="006B0BF5" w:rsidRPr="00C81DA0">
        <w:rPr>
          <w:bCs/>
          <w:color w:val="000000"/>
          <w:szCs w:val="28"/>
          <w:shd w:val="clear" w:color="auto" w:fill="FFFFFF"/>
        </w:rPr>
        <w:t xml:space="preserve"> с кадастровым </w:t>
      </w:r>
      <w:r w:rsidR="006B0BF5" w:rsidRPr="006B0BF5">
        <w:rPr>
          <w:bCs/>
          <w:color w:val="000000"/>
          <w:szCs w:val="28"/>
          <w:shd w:val="clear" w:color="auto" w:fill="FFFFFF"/>
        </w:rPr>
        <w:t>номером 09:08:0170103:51</w:t>
      </w:r>
      <w:r>
        <w:rPr>
          <w:bCs/>
          <w:color w:val="000000"/>
          <w:szCs w:val="28"/>
          <w:shd w:val="clear" w:color="auto" w:fill="FFFFFF"/>
        </w:rPr>
        <w:t>7</w:t>
      </w:r>
      <w:r w:rsidR="006B0BF5" w:rsidRPr="006B0BF5">
        <w:rPr>
          <w:bCs/>
          <w:color w:val="000000"/>
          <w:szCs w:val="28"/>
          <w:shd w:val="clear" w:color="auto" w:fill="FFFFFF"/>
        </w:rPr>
        <w:t xml:space="preserve"> (</w:t>
      </w:r>
      <w:r w:rsidR="006B0BF5">
        <w:rPr>
          <w:szCs w:val="28"/>
        </w:rPr>
        <w:t>п. 2 в ТЗ № 3</w:t>
      </w:r>
      <w:r w:rsidR="006B0BF5" w:rsidRPr="00C81DA0">
        <w:rPr>
          <w:szCs w:val="28"/>
        </w:rPr>
        <w:t>)</w:t>
      </w:r>
      <w:r w:rsidR="006B0BF5" w:rsidRPr="006B0BF5">
        <w:rPr>
          <w:szCs w:val="28"/>
        </w:rPr>
        <w:t xml:space="preserve"> </w:t>
      </w:r>
      <w:r w:rsidR="006B0BF5">
        <w:rPr>
          <w:szCs w:val="28"/>
        </w:rPr>
        <w:t>с установлением</w:t>
      </w:r>
      <w:r w:rsidR="006B0BF5" w:rsidRPr="00281094">
        <w:rPr>
          <w:szCs w:val="28"/>
        </w:rPr>
        <w:t xml:space="preserve"> </w:t>
      </w:r>
      <w:r w:rsidR="006B0BF5">
        <w:rPr>
          <w:szCs w:val="28"/>
        </w:rPr>
        <w:t xml:space="preserve">в его границах </w:t>
      </w:r>
      <w:r w:rsidR="006B0BF5" w:rsidRPr="00281094">
        <w:rPr>
          <w:szCs w:val="28"/>
        </w:rPr>
        <w:t>территориальн</w:t>
      </w:r>
      <w:r w:rsidR="006B0BF5">
        <w:rPr>
          <w:szCs w:val="28"/>
        </w:rPr>
        <w:t>ой</w:t>
      </w:r>
      <w:r w:rsidR="006B0BF5" w:rsidRPr="00281094">
        <w:rPr>
          <w:szCs w:val="28"/>
        </w:rPr>
        <w:t xml:space="preserve"> </w:t>
      </w:r>
      <w:r w:rsidR="006B0BF5" w:rsidRPr="006B0BF5">
        <w:rPr>
          <w:szCs w:val="28"/>
        </w:rPr>
        <w:t>зоны «</w:t>
      </w:r>
      <w:r w:rsidR="006B0BF5" w:rsidRPr="006B0BF5">
        <w:rPr>
          <w:color w:val="000000"/>
          <w:szCs w:val="28"/>
          <w:shd w:val="clear" w:color="auto" w:fill="FFFFFF"/>
        </w:rPr>
        <w:t>Производственная зона</w:t>
      </w:r>
      <w:r w:rsidR="006B0BF5" w:rsidRPr="006B0BF5">
        <w:rPr>
          <w:szCs w:val="28"/>
        </w:rPr>
        <w:t>»;</w:t>
      </w:r>
    </w:p>
    <w:p w:rsidR="003A7D5A" w:rsidRPr="003A7D5A" w:rsidRDefault="003A7D5A" w:rsidP="003A7D5A">
      <w:pPr>
        <w:pStyle w:val="a6"/>
        <w:ind w:firstLine="567"/>
        <w:rPr>
          <w:szCs w:val="28"/>
        </w:rPr>
      </w:pPr>
      <w:r w:rsidRPr="003A7D5A">
        <w:rPr>
          <w:bCs/>
          <w:color w:val="000000"/>
          <w:szCs w:val="28"/>
          <w:shd w:val="clear" w:color="auto" w:fill="FFFFFF"/>
        </w:rPr>
        <w:t xml:space="preserve">- вновь </w:t>
      </w:r>
      <w:r w:rsidRPr="003A7D5A">
        <w:rPr>
          <w:szCs w:val="28"/>
        </w:rPr>
        <w:t>формируемого земельного участка</w:t>
      </w:r>
      <w:r w:rsidRPr="003A7D5A">
        <w:rPr>
          <w:bCs/>
          <w:color w:val="000000"/>
          <w:szCs w:val="28"/>
          <w:shd w:val="clear" w:color="auto" w:fill="FFFFFF"/>
        </w:rPr>
        <w:t xml:space="preserve"> в 20 метрах южнее от границы з/</w:t>
      </w:r>
      <w:proofErr w:type="gramStart"/>
      <w:r w:rsidRPr="003A7D5A">
        <w:rPr>
          <w:bCs/>
          <w:color w:val="000000"/>
          <w:szCs w:val="28"/>
          <w:shd w:val="clear" w:color="auto" w:fill="FFFFFF"/>
        </w:rPr>
        <w:t>у</w:t>
      </w:r>
      <w:proofErr w:type="gramEnd"/>
      <w:r w:rsidRPr="003A7D5A">
        <w:rPr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Pr="003A7D5A">
        <w:rPr>
          <w:bCs/>
          <w:color w:val="000000"/>
          <w:szCs w:val="28"/>
          <w:shd w:val="clear" w:color="auto" w:fill="FFFFFF"/>
        </w:rPr>
        <w:t>с</w:t>
      </w:r>
      <w:proofErr w:type="gramEnd"/>
      <w:r w:rsidRPr="003A7D5A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к/н</w:t>
      </w:r>
      <w:r w:rsidRPr="003A7D5A">
        <w:rPr>
          <w:bCs/>
          <w:color w:val="000000"/>
          <w:szCs w:val="28"/>
          <w:shd w:val="clear" w:color="auto" w:fill="FFFFFF"/>
        </w:rPr>
        <w:t xml:space="preserve"> 09:08:0170104:726 (Схема границ отражена в Приложении № 1 к ТЗ</w:t>
      </w:r>
      <w:r>
        <w:rPr>
          <w:bCs/>
          <w:color w:val="000000"/>
          <w:szCs w:val="28"/>
          <w:shd w:val="clear" w:color="auto" w:fill="FFFFFF"/>
        </w:rPr>
        <w:t xml:space="preserve"> № 3</w:t>
      </w:r>
      <w:r w:rsidRPr="003A7D5A">
        <w:rPr>
          <w:bCs/>
          <w:color w:val="000000"/>
          <w:szCs w:val="28"/>
          <w:shd w:val="clear" w:color="auto" w:fill="FFFFFF"/>
        </w:rPr>
        <w:t>)</w:t>
      </w:r>
      <w:r w:rsidRPr="003A7D5A">
        <w:rPr>
          <w:szCs w:val="28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</w:t>
      </w:r>
      <w:r w:rsidRPr="003A7D5A">
        <w:rPr>
          <w:szCs w:val="28"/>
        </w:rPr>
        <w:t>зоны «</w:t>
      </w:r>
      <w:r w:rsidRPr="003A7D5A">
        <w:rPr>
          <w:rFonts w:eastAsia="Calibri"/>
          <w:szCs w:val="28"/>
        </w:rPr>
        <w:t xml:space="preserve">Зона </w:t>
      </w:r>
      <w:r w:rsidRPr="003A7D5A">
        <w:rPr>
          <w:szCs w:val="28"/>
        </w:rPr>
        <w:t xml:space="preserve">застройки </w:t>
      </w:r>
      <w:r w:rsidRPr="003A7D5A">
        <w:rPr>
          <w:szCs w:val="28"/>
        </w:rPr>
        <w:lastRenderedPageBreak/>
        <w:t>индивидуальными жилыми домами»;</w:t>
      </w:r>
    </w:p>
    <w:p w:rsidR="003A7D5A" w:rsidRDefault="003A7D5A" w:rsidP="003A7D5A">
      <w:pPr>
        <w:pStyle w:val="a6"/>
        <w:ind w:firstLine="567"/>
        <w:rPr>
          <w:szCs w:val="28"/>
        </w:rPr>
      </w:pPr>
      <w:proofErr w:type="gramStart"/>
      <w:r w:rsidRPr="003A7D5A">
        <w:rPr>
          <w:bCs/>
          <w:color w:val="000000"/>
          <w:szCs w:val="28"/>
          <w:shd w:val="clear" w:color="auto" w:fill="FFFFFF"/>
        </w:rPr>
        <w:t xml:space="preserve">- вновь </w:t>
      </w:r>
      <w:r w:rsidRPr="003A7D5A">
        <w:rPr>
          <w:szCs w:val="28"/>
        </w:rPr>
        <w:t xml:space="preserve">формируемого земельного участка </w:t>
      </w:r>
      <w:r w:rsidRPr="003A7D5A">
        <w:rPr>
          <w:bCs/>
          <w:color w:val="000000"/>
          <w:szCs w:val="28"/>
          <w:shd w:val="clear" w:color="auto" w:fill="FFFFFF"/>
        </w:rPr>
        <w:t>в границах частей з/у с к/н 09:08:0010104:187, 09:08:0010104:197, в границах частей кадастровых кварталов с к/н  09:08:0010104 и 09:08:0170102 (Схема границ отражена в Приложении № 2 к ТЗ № 3)</w:t>
      </w:r>
      <w:r w:rsidRPr="003A7D5A">
        <w:rPr>
          <w:szCs w:val="28"/>
        </w:rPr>
        <w:t xml:space="preserve"> с установлением в его границах территориальной</w:t>
      </w:r>
      <w:r w:rsidRPr="00281094">
        <w:rPr>
          <w:szCs w:val="28"/>
        </w:rPr>
        <w:t xml:space="preserve"> </w:t>
      </w:r>
      <w:r w:rsidRPr="003A7D5A">
        <w:rPr>
          <w:szCs w:val="28"/>
        </w:rPr>
        <w:t>зоны «</w:t>
      </w:r>
      <w:r w:rsidRPr="003A7D5A">
        <w:rPr>
          <w:rFonts w:eastAsia="Calibri"/>
          <w:szCs w:val="28"/>
        </w:rPr>
        <w:t xml:space="preserve">Зона </w:t>
      </w:r>
      <w:r w:rsidRPr="003A7D5A">
        <w:rPr>
          <w:szCs w:val="28"/>
        </w:rPr>
        <w:t>застройки индивидуальными жилыми домами»;</w:t>
      </w:r>
      <w:proofErr w:type="gramEnd"/>
    </w:p>
    <w:p w:rsidR="003A7D5A" w:rsidRDefault="003A7D5A" w:rsidP="003A7D5A">
      <w:pPr>
        <w:pStyle w:val="a6"/>
        <w:ind w:firstLine="567"/>
        <w:rPr>
          <w:szCs w:val="28"/>
        </w:rPr>
      </w:pPr>
      <w:proofErr w:type="gramStart"/>
      <w:r w:rsidRPr="003A7D5A">
        <w:rPr>
          <w:bCs/>
          <w:color w:val="000000"/>
          <w:szCs w:val="28"/>
          <w:shd w:val="clear" w:color="auto" w:fill="FFFFFF"/>
        </w:rPr>
        <w:t xml:space="preserve">- вновь </w:t>
      </w:r>
      <w:r w:rsidRPr="003A7D5A">
        <w:rPr>
          <w:szCs w:val="28"/>
        </w:rPr>
        <w:t xml:space="preserve">формируемого земельного участка </w:t>
      </w:r>
      <w:r w:rsidRPr="003A7D5A">
        <w:rPr>
          <w:bCs/>
          <w:color w:val="000000"/>
          <w:szCs w:val="28"/>
          <w:shd w:val="clear" w:color="auto" w:fill="FFFFFF"/>
        </w:rPr>
        <w:t xml:space="preserve">(в соответствие со Схемой его границ, отраженной в Приложении № 3 к ТЗ № 3), за исключением части з/у с к/н 09:08:0030101:11 </w:t>
      </w:r>
      <w:r w:rsidRPr="003A7D5A">
        <w:rPr>
          <w:bCs/>
          <w:color w:val="000000"/>
          <w:szCs w:val="28"/>
        </w:rPr>
        <w:t>(</w:t>
      </w:r>
      <w:r w:rsidRPr="003A7D5A">
        <w:rPr>
          <w:color w:val="000000"/>
          <w:szCs w:val="28"/>
        </w:rPr>
        <w:t xml:space="preserve">а/д «Пятигорск – Карачаевск», км 66+335 – 86+850), </w:t>
      </w:r>
      <w:r w:rsidRPr="003A7D5A">
        <w:rPr>
          <w:bCs/>
          <w:color w:val="000000"/>
          <w:szCs w:val="28"/>
          <w:shd w:val="clear" w:color="auto" w:fill="FFFFFF"/>
        </w:rPr>
        <w:t xml:space="preserve">за исключением части з/у с к/н 09:08:0030101:2 </w:t>
      </w:r>
      <w:r w:rsidRPr="003A7D5A">
        <w:rPr>
          <w:bCs/>
          <w:color w:val="000000"/>
          <w:szCs w:val="28"/>
        </w:rPr>
        <w:t>(</w:t>
      </w:r>
      <w:r w:rsidRPr="003A7D5A">
        <w:rPr>
          <w:color w:val="000000"/>
          <w:szCs w:val="28"/>
        </w:rPr>
        <w:t xml:space="preserve">а/д «Пятигорск – Карачаевск», км </w:t>
      </w:r>
      <w:r w:rsidRPr="003A7D5A">
        <w:rPr>
          <w:szCs w:val="28"/>
        </w:rPr>
        <w:t>65+480 – 66+335)</w:t>
      </w:r>
      <w:r w:rsidRPr="003A7D5A">
        <w:rPr>
          <w:color w:val="000000"/>
          <w:szCs w:val="28"/>
        </w:rPr>
        <w:t xml:space="preserve">, </w:t>
      </w:r>
      <w:r w:rsidRPr="003A7D5A">
        <w:rPr>
          <w:bCs/>
          <w:color w:val="000000"/>
          <w:szCs w:val="28"/>
          <w:shd w:val="clear" w:color="auto" w:fill="FFFFFF"/>
        </w:rPr>
        <w:t>за</w:t>
      </w:r>
      <w:proofErr w:type="gramEnd"/>
      <w:r w:rsidRPr="003A7D5A">
        <w:rPr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Pr="003A7D5A">
        <w:rPr>
          <w:bCs/>
          <w:color w:val="000000"/>
          <w:szCs w:val="28"/>
          <w:shd w:val="clear" w:color="auto" w:fill="FFFFFF"/>
        </w:rPr>
        <w:t xml:space="preserve">исключением части з/у с к/н 09:08:0030101:6 </w:t>
      </w:r>
      <w:r w:rsidRPr="003A7D5A">
        <w:rPr>
          <w:bCs/>
          <w:szCs w:val="28"/>
        </w:rPr>
        <w:t>(</w:t>
      </w:r>
      <w:r w:rsidRPr="003A7D5A">
        <w:rPr>
          <w:szCs w:val="28"/>
        </w:rPr>
        <w:t>а/д «</w:t>
      </w:r>
      <w:proofErr w:type="spellStart"/>
      <w:r w:rsidRPr="003A7D5A">
        <w:rPr>
          <w:szCs w:val="28"/>
        </w:rPr>
        <w:t>Усть-Джегута</w:t>
      </w:r>
      <w:proofErr w:type="spellEnd"/>
      <w:r w:rsidRPr="003A7D5A">
        <w:rPr>
          <w:szCs w:val="28"/>
        </w:rPr>
        <w:t xml:space="preserve"> – Терезе» км 48+120 – 48+800),</w:t>
      </w:r>
      <w:r w:rsidRPr="003A7D5A">
        <w:rPr>
          <w:rFonts w:ascii="Calibri" w:hAnsi="Calibri" w:cs="Calibri"/>
          <w:szCs w:val="28"/>
        </w:rPr>
        <w:t xml:space="preserve"> </w:t>
      </w:r>
      <w:r w:rsidRPr="003A7D5A">
        <w:rPr>
          <w:bCs/>
          <w:color w:val="000000"/>
          <w:szCs w:val="28"/>
          <w:shd w:val="clear" w:color="auto" w:fill="FFFFFF"/>
        </w:rPr>
        <w:t xml:space="preserve">за исключением части з/у с к/н 09:08:0030101:5 </w:t>
      </w:r>
      <w:r w:rsidRPr="003A7D5A">
        <w:rPr>
          <w:bCs/>
          <w:szCs w:val="28"/>
        </w:rPr>
        <w:t>(</w:t>
      </w:r>
      <w:r w:rsidRPr="003A7D5A">
        <w:rPr>
          <w:szCs w:val="28"/>
        </w:rPr>
        <w:t>а/д «</w:t>
      </w:r>
      <w:proofErr w:type="spellStart"/>
      <w:r w:rsidRPr="003A7D5A">
        <w:rPr>
          <w:szCs w:val="28"/>
        </w:rPr>
        <w:t>Усть-Джегута</w:t>
      </w:r>
      <w:proofErr w:type="spellEnd"/>
      <w:r w:rsidRPr="003A7D5A">
        <w:rPr>
          <w:szCs w:val="28"/>
        </w:rPr>
        <w:t xml:space="preserve"> – Терезе», км 43+320 – 48+120</w:t>
      </w:r>
      <w:r w:rsidRPr="003A7D5A">
        <w:rPr>
          <w:bCs/>
          <w:szCs w:val="28"/>
        </w:rPr>
        <w:t>)</w:t>
      </w:r>
      <w:r w:rsidR="00656330">
        <w:rPr>
          <w:bCs/>
          <w:szCs w:val="28"/>
        </w:rPr>
        <w:t xml:space="preserve">, </w:t>
      </w:r>
      <w:r w:rsidR="00656330" w:rsidRPr="00656330">
        <w:rPr>
          <w:bCs/>
          <w:szCs w:val="28"/>
          <w:u w:val="single"/>
        </w:rPr>
        <w:t xml:space="preserve">за исключением з/у с к/н </w:t>
      </w:r>
      <w:r w:rsidR="00656330" w:rsidRPr="00656330">
        <w:rPr>
          <w:bCs/>
          <w:color w:val="000000"/>
          <w:u w:val="single"/>
          <w:shd w:val="clear" w:color="auto" w:fill="FFFFFF"/>
        </w:rPr>
        <w:t>09:08:0010103:565</w:t>
      </w:r>
      <w:r w:rsidR="00656330" w:rsidRPr="00656330">
        <w:rPr>
          <w:szCs w:val="28"/>
          <w:u w:val="single"/>
        </w:rPr>
        <w:t xml:space="preserve"> (дополнение администрации Терезинского сп от 17.04.2021)</w:t>
      </w:r>
      <w:r w:rsidR="00656330">
        <w:rPr>
          <w:szCs w:val="28"/>
        </w:rPr>
        <w:t xml:space="preserve">, </w:t>
      </w:r>
      <w:r w:rsidRPr="003A7D5A">
        <w:rPr>
          <w:szCs w:val="28"/>
        </w:rPr>
        <w:t>с установлением</w:t>
      </w:r>
      <w:proofErr w:type="gramEnd"/>
      <w:r w:rsidRPr="003A7D5A">
        <w:rPr>
          <w:szCs w:val="28"/>
        </w:rPr>
        <w:t xml:space="preserve"> в его границах территориальной</w:t>
      </w:r>
      <w:r w:rsidRPr="00281094">
        <w:rPr>
          <w:szCs w:val="28"/>
        </w:rPr>
        <w:t xml:space="preserve"> </w:t>
      </w:r>
      <w:r w:rsidRPr="003A7D5A">
        <w:rPr>
          <w:szCs w:val="28"/>
        </w:rPr>
        <w:t>зоны «</w:t>
      </w:r>
      <w:r w:rsidRPr="003A7D5A">
        <w:rPr>
          <w:rFonts w:eastAsia="Calibri"/>
          <w:szCs w:val="28"/>
        </w:rPr>
        <w:t xml:space="preserve">Зона </w:t>
      </w:r>
      <w:r w:rsidRPr="003A7D5A">
        <w:rPr>
          <w:szCs w:val="28"/>
        </w:rPr>
        <w:t>застройки индивидуальными жилыми домами»;</w:t>
      </w:r>
    </w:p>
    <w:p w:rsidR="003A7D5A" w:rsidRPr="006B0BF5" w:rsidRDefault="003A7D5A" w:rsidP="003A7D5A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>
        <w:rPr>
          <w:bCs/>
          <w:color w:val="000000"/>
          <w:szCs w:val="28"/>
          <w:shd w:val="clear" w:color="auto" w:fill="FFFFFF"/>
        </w:rPr>
        <w:t>з</w:t>
      </w:r>
      <w:r w:rsidRPr="00C81DA0">
        <w:rPr>
          <w:bCs/>
          <w:color w:val="000000"/>
          <w:szCs w:val="28"/>
          <w:shd w:val="clear" w:color="auto" w:fill="FFFFFF"/>
        </w:rPr>
        <w:t>емельн</w:t>
      </w:r>
      <w:r>
        <w:rPr>
          <w:bCs/>
          <w:color w:val="000000"/>
          <w:szCs w:val="28"/>
          <w:shd w:val="clear" w:color="auto" w:fill="FFFFFF"/>
        </w:rPr>
        <w:t>ого</w:t>
      </w:r>
      <w:r w:rsidRPr="00C81DA0">
        <w:rPr>
          <w:bCs/>
          <w:color w:val="000000"/>
          <w:szCs w:val="28"/>
          <w:shd w:val="clear" w:color="auto" w:fill="FFFFFF"/>
        </w:rPr>
        <w:t xml:space="preserve"> участ</w:t>
      </w:r>
      <w:r>
        <w:rPr>
          <w:bCs/>
          <w:color w:val="000000"/>
          <w:szCs w:val="28"/>
          <w:shd w:val="clear" w:color="auto" w:fill="FFFFFF"/>
        </w:rPr>
        <w:t>ка</w:t>
      </w:r>
      <w:r w:rsidRPr="00C81DA0">
        <w:rPr>
          <w:bCs/>
          <w:color w:val="000000"/>
          <w:szCs w:val="28"/>
          <w:shd w:val="clear" w:color="auto" w:fill="FFFFFF"/>
        </w:rPr>
        <w:t xml:space="preserve"> с кадастровым </w:t>
      </w:r>
      <w:r w:rsidRPr="003A7D5A">
        <w:rPr>
          <w:bCs/>
          <w:color w:val="000000"/>
          <w:szCs w:val="28"/>
          <w:shd w:val="clear" w:color="auto" w:fill="FFFFFF"/>
        </w:rPr>
        <w:t xml:space="preserve">номером </w:t>
      </w:r>
      <w:r w:rsidRPr="003A7D5A">
        <w:rPr>
          <w:bCs/>
          <w:szCs w:val="28"/>
        </w:rPr>
        <w:t>09:08:0170103:592</w:t>
      </w:r>
      <w:r w:rsidRPr="006B0BF5">
        <w:rPr>
          <w:bCs/>
          <w:color w:val="000000"/>
          <w:szCs w:val="28"/>
          <w:shd w:val="clear" w:color="auto" w:fill="FFFFFF"/>
        </w:rPr>
        <w:t xml:space="preserve"> (</w:t>
      </w:r>
      <w:r>
        <w:rPr>
          <w:szCs w:val="28"/>
        </w:rPr>
        <w:t>п. 6 в ТЗ № 3</w:t>
      </w:r>
      <w:r w:rsidRPr="00C81DA0">
        <w:rPr>
          <w:szCs w:val="28"/>
        </w:rPr>
        <w:t>)</w:t>
      </w:r>
      <w:r w:rsidRPr="006B0BF5">
        <w:rPr>
          <w:szCs w:val="28"/>
        </w:rPr>
        <w:t xml:space="preserve"> </w:t>
      </w:r>
      <w:r>
        <w:rPr>
          <w:szCs w:val="28"/>
        </w:rPr>
        <w:t>с установлением</w:t>
      </w:r>
      <w:r w:rsidRPr="00281094">
        <w:rPr>
          <w:szCs w:val="28"/>
        </w:rPr>
        <w:t xml:space="preserve"> </w:t>
      </w:r>
      <w:r>
        <w:rPr>
          <w:szCs w:val="28"/>
        </w:rPr>
        <w:t xml:space="preserve">в его границах </w:t>
      </w:r>
      <w:r w:rsidRPr="00281094">
        <w:rPr>
          <w:szCs w:val="28"/>
        </w:rPr>
        <w:t>территориальн</w:t>
      </w:r>
      <w:r>
        <w:rPr>
          <w:szCs w:val="28"/>
        </w:rPr>
        <w:t>ой</w:t>
      </w:r>
      <w:r w:rsidRPr="00281094">
        <w:rPr>
          <w:szCs w:val="28"/>
        </w:rPr>
        <w:t xml:space="preserve"> </w:t>
      </w:r>
      <w:r w:rsidRPr="006B0BF5">
        <w:rPr>
          <w:szCs w:val="28"/>
        </w:rPr>
        <w:t>зоны «</w:t>
      </w:r>
      <w:r w:rsidRPr="003A7D5A">
        <w:rPr>
          <w:rFonts w:eastAsia="Calibri"/>
          <w:szCs w:val="28"/>
        </w:rPr>
        <w:t xml:space="preserve">Зона </w:t>
      </w:r>
      <w:r w:rsidRPr="003A7D5A">
        <w:rPr>
          <w:szCs w:val="28"/>
        </w:rPr>
        <w:t>застройки индивидуальными жилыми домами</w:t>
      </w:r>
      <w:r w:rsidRPr="006B0BF5">
        <w:rPr>
          <w:szCs w:val="28"/>
        </w:rPr>
        <w:t>»;</w:t>
      </w:r>
    </w:p>
    <w:p w:rsidR="003A7D5A" w:rsidRPr="003A7D5A" w:rsidRDefault="003A7D5A" w:rsidP="003A7D5A">
      <w:pPr>
        <w:pStyle w:val="a6"/>
        <w:ind w:firstLine="567"/>
        <w:rPr>
          <w:szCs w:val="28"/>
        </w:rPr>
      </w:pPr>
      <w:proofErr w:type="gramStart"/>
      <w:r w:rsidRPr="003A7D5A">
        <w:rPr>
          <w:bCs/>
          <w:color w:val="000000"/>
          <w:szCs w:val="28"/>
          <w:shd w:val="clear" w:color="auto" w:fill="FFFFFF"/>
        </w:rPr>
        <w:t xml:space="preserve">- вновь </w:t>
      </w:r>
      <w:r w:rsidRPr="003A7D5A">
        <w:rPr>
          <w:szCs w:val="28"/>
        </w:rPr>
        <w:t xml:space="preserve">формируемого земельного участка, </w:t>
      </w:r>
      <w:r w:rsidRPr="003A7D5A">
        <w:rPr>
          <w:bCs/>
          <w:color w:val="000000"/>
          <w:szCs w:val="28"/>
          <w:shd w:val="clear" w:color="auto" w:fill="FFFFFF"/>
        </w:rPr>
        <w:t>граничащего на западе с з/у 09:08:0020104:343, на севере с з/у 09:08:0020104:397, на востоке с границей н.п. с. Терезе (в соответствие со Схемой его границ, отраженной в Приложении № 4 к ТЗ № 3)</w:t>
      </w:r>
      <w:r w:rsidR="00656330">
        <w:rPr>
          <w:bCs/>
          <w:color w:val="000000"/>
          <w:szCs w:val="28"/>
          <w:shd w:val="clear" w:color="auto" w:fill="FFFFFF"/>
        </w:rPr>
        <w:t xml:space="preserve"> </w:t>
      </w:r>
      <w:r w:rsidR="00656330" w:rsidRPr="003A7D5A">
        <w:rPr>
          <w:szCs w:val="28"/>
        </w:rPr>
        <w:t>с установлением в его границах территориальной</w:t>
      </w:r>
      <w:r w:rsidR="00656330" w:rsidRPr="00281094">
        <w:rPr>
          <w:szCs w:val="28"/>
        </w:rPr>
        <w:t xml:space="preserve"> </w:t>
      </w:r>
      <w:r w:rsidR="00656330" w:rsidRPr="003A7D5A">
        <w:rPr>
          <w:szCs w:val="28"/>
        </w:rPr>
        <w:t>зоны «</w:t>
      </w:r>
      <w:r w:rsidR="00656330" w:rsidRPr="003A7D5A">
        <w:rPr>
          <w:rFonts w:eastAsia="Calibri"/>
          <w:szCs w:val="28"/>
        </w:rPr>
        <w:t xml:space="preserve">Зона </w:t>
      </w:r>
      <w:r w:rsidR="00656330" w:rsidRPr="003A7D5A">
        <w:rPr>
          <w:szCs w:val="28"/>
        </w:rPr>
        <w:t>застройки индивидуальными жилыми домами»</w:t>
      </w:r>
      <w:r>
        <w:rPr>
          <w:bCs/>
          <w:color w:val="000000"/>
          <w:szCs w:val="28"/>
          <w:shd w:val="clear" w:color="auto" w:fill="FFFFFF"/>
        </w:rPr>
        <w:t>;</w:t>
      </w:r>
      <w:proofErr w:type="gramEnd"/>
    </w:p>
    <w:p w:rsidR="003A7D5A" w:rsidRDefault="003A7D5A" w:rsidP="003A7D5A">
      <w:pPr>
        <w:pStyle w:val="a6"/>
        <w:ind w:firstLine="567"/>
        <w:rPr>
          <w:szCs w:val="28"/>
        </w:rPr>
      </w:pPr>
      <w:r w:rsidRPr="003A7D5A">
        <w:rPr>
          <w:bCs/>
          <w:color w:val="000000"/>
          <w:szCs w:val="28"/>
          <w:shd w:val="clear" w:color="auto" w:fill="FFFFFF"/>
        </w:rPr>
        <w:t xml:space="preserve">- вновь формируемый з/у (в соответствие со Схемой его границ, отраженной в Приложении № 5 </w:t>
      </w:r>
      <w:r w:rsidR="00656330" w:rsidRPr="003A7D5A">
        <w:rPr>
          <w:bCs/>
          <w:color w:val="000000"/>
          <w:szCs w:val="28"/>
          <w:shd w:val="clear" w:color="auto" w:fill="FFFFFF"/>
        </w:rPr>
        <w:t>к ТЗ № 3</w:t>
      </w:r>
      <w:r w:rsidRPr="003A7D5A">
        <w:rPr>
          <w:bCs/>
          <w:color w:val="000000"/>
          <w:szCs w:val="28"/>
          <w:shd w:val="clear" w:color="auto" w:fill="FFFFFF"/>
        </w:rPr>
        <w:t>)</w:t>
      </w:r>
      <w:r w:rsidR="00656330">
        <w:rPr>
          <w:bCs/>
          <w:color w:val="000000"/>
          <w:szCs w:val="28"/>
          <w:shd w:val="clear" w:color="auto" w:fill="FFFFFF"/>
        </w:rPr>
        <w:t xml:space="preserve"> </w:t>
      </w:r>
      <w:r w:rsidR="00656330" w:rsidRPr="003A7D5A">
        <w:rPr>
          <w:szCs w:val="28"/>
        </w:rPr>
        <w:t>с установлением в его границах территориальной</w:t>
      </w:r>
      <w:r w:rsidR="00656330" w:rsidRPr="00281094">
        <w:rPr>
          <w:szCs w:val="28"/>
        </w:rPr>
        <w:t xml:space="preserve"> </w:t>
      </w:r>
      <w:r w:rsidR="00656330" w:rsidRPr="003A7D5A">
        <w:rPr>
          <w:szCs w:val="28"/>
        </w:rPr>
        <w:t>зоны «</w:t>
      </w:r>
      <w:r w:rsidR="00656330" w:rsidRPr="003A7D5A">
        <w:rPr>
          <w:rFonts w:eastAsia="Calibri"/>
          <w:szCs w:val="28"/>
        </w:rPr>
        <w:t xml:space="preserve">Зона </w:t>
      </w:r>
      <w:r w:rsidR="00656330" w:rsidRPr="003A7D5A">
        <w:rPr>
          <w:szCs w:val="28"/>
        </w:rPr>
        <w:t>застройки индивидуальными жилыми домами»</w:t>
      </w:r>
      <w:r w:rsidR="00656330">
        <w:rPr>
          <w:szCs w:val="28"/>
        </w:rPr>
        <w:t>;</w:t>
      </w:r>
    </w:p>
    <w:p w:rsidR="00656330" w:rsidRDefault="00656330" w:rsidP="00656330">
      <w:pPr>
        <w:pStyle w:val="a6"/>
        <w:spacing w:after="240"/>
        <w:ind w:firstLine="567"/>
        <w:rPr>
          <w:szCs w:val="28"/>
        </w:rPr>
      </w:pPr>
      <w:r w:rsidRPr="003A7D5A">
        <w:rPr>
          <w:bCs/>
          <w:color w:val="000000"/>
          <w:szCs w:val="28"/>
          <w:shd w:val="clear" w:color="auto" w:fill="FFFFFF"/>
        </w:rPr>
        <w:t xml:space="preserve">- вновь формируемый з/у (в соответствие со Схемой его границ, отраженной в Приложении № </w:t>
      </w:r>
      <w:r>
        <w:rPr>
          <w:bCs/>
          <w:color w:val="000000"/>
          <w:szCs w:val="28"/>
          <w:shd w:val="clear" w:color="auto" w:fill="FFFFFF"/>
        </w:rPr>
        <w:t>6</w:t>
      </w:r>
      <w:r w:rsidRPr="003A7D5A">
        <w:rPr>
          <w:bCs/>
          <w:color w:val="000000"/>
          <w:szCs w:val="28"/>
          <w:shd w:val="clear" w:color="auto" w:fill="FFFFFF"/>
        </w:rPr>
        <w:t xml:space="preserve"> к ТЗ № 3)</w:t>
      </w:r>
      <w:r>
        <w:rPr>
          <w:bCs/>
          <w:color w:val="000000"/>
          <w:szCs w:val="28"/>
          <w:shd w:val="clear" w:color="auto" w:fill="FFFFFF"/>
        </w:rPr>
        <w:t xml:space="preserve"> </w:t>
      </w:r>
      <w:r w:rsidRPr="003A7D5A">
        <w:rPr>
          <w:szCs w:val="28"/>
        </w:rPr>
        <w:t>с установлением в его границах территориальной</w:t>
      </w:r>
      <w:r w:rsidRPr="00281094">
        <w:rPr>
          <w:szCs w:val="28"/>
        </w:rPr>
        <w:t xml:space="preserve"> </w:t>
      </w:r>
      <w:r w:rsidRPr="003A7D5A">
        <w:rPr>
          <w:szCs w:val="28"/>
        </w:rPr>
        <w:t>зоны «</w:t>
      </w:r>
      <w:r w:rsidRPr="003A7D5A">
        <w:rPr>
          <w:rFonts w:eastAsia="Calibri"/>
          <w:szCs w:val="28"/>
        </w:rPr>
        <w:t xml:space="preserve">Зона </w:t>
      </w:r>
      <w:r w:rsidRPr="003A7D5A">
        <w:rPr>
          <w:szCs w:val="28"/>
        </w:rPr>
        <w:t>застройки индивидуальными жилыми домами»</w:t>
      </w:r>
      <w:r>
        <w:rPr>
          <w:szCs w:val="28"/>
        </w:rPr>
        <w:t>.</w:t>
      </w:r>
    </w:p>
    <w:p w:rsidR="00F943BC" w:rsidRPr="00DA09CC" w:rsidRDefault="001F4D69" w:rsidP="00656330">
      <w:pPr>
        <w:pStyle w:val="a6"/>
        <w:spacing w:after="240"/>
        <w:ind w:firstLine="567"/>
        <w:rPr>
          <w:b/>
          <w:szCs w:val="28"/>
        </w:rPr>
      </w:pPr>
      <w:r w:rsidRPr="00B1205D">
        <w:t>2. Сведения о количестве участников публичных слушаний, которые приняли участие в публичных слушаниях:</w:t>
      </w:r>
      <w:r w:rsidR="00DA09CC">
        <w:t xml:space="preserve"> </w:t>
      </w:r>
      <w:r w:rsidRPr="00F943BC">
        <w:t>в публичных слушаниях принял</w:t>
      </w:r>
      <w:r w:rsidR="00D6732F">
        <w:t>и</w:t>
      </w:r>
      <w:r w:rsidRPr="00F943BC">
        <w:t xml:space="preserve"> участие: </w:t>
      </w:r>
      <w:r w:rsidR="0055622D">
        <w:t>10</w:t>
      </w:r>
      <w:r w:rsidR="00DA09CC">
        <w:t xml:space="preserve"> (</w:t>
      </w:r>
      <w:r w:rsidR="0055622D">
        <w:rPr>
          <w:u w:val="single"/>
        </w:rPr>
        <w:t>десять</w:t>
      </w:r>
      <w:r w:rsidR="00DA09CC">
        <w:t xml:space="preserve">) </w:t>
      </w:r>
      <w:r w:rsidRPr="00F943BC">
        <w:t>человек</w:t>
      </w:r>
      <w:r w:rsidR="0017613B" w:rsidRPr="00DA09CC">
        <w:t>.</w:t>
      </w:r>
    </w:p>
    <w:p w:rsidR="001F4D69" w:rsidRPr="00DA09CC" w:rsidRDefault="001F4D69" w:rsidP="00656330">
      <w:pPr>
        <w:spacing w:after="240"/>
        <w:ind w:firstLine="708"/>
      </w:pPr>
      <w:r w:rsidRPr="00F943BC">
        <w:t>3. Реквизиты протокола публичных слушаний, на основании которого подготовлено заключение о результатах публичных слушани</w:t>
      </w:r>
      <w:r w:rsidR="00F943BC">
        <w:t>й</w:t>
      </w:r>
      <w:r w:rsidRPr="00F943BC">
        <w:t xml:space="preserve">: </w:t>
      </w:r>
      <w:r w:rsidRPr="00DA09CC">
        <w:t xml:space="preserve">протокол публичных слушаний от </w:t>
      </w:r>
      <w:r w:rsidR="00656330">
        <w:rPr>
          <w:szCs w:val="28"/>
        </w:rPr>
        <w:t>26</w:t>
      </w:r>
      <w:r w:rsidR="0017613B" w:rsidRPr="00DA09CC">
        <w:rPr>
          <w:szCs w:val="28"/>
        </w:rPr>
        <w:t>.04.</w:t>
      </w:r>
      <w:r w:rsidRPr="00DA09CC">
        <w:rPr>
          <w:szCs w:val="28"/>
        </w:rPr>
        <w:t>20</w:t>
      </w:r>
      <w:r w:rsidR="0017613B" w:rsidRPr="00DA09CC">
        <w:rPr>
          <w:szCs w:val="28"/>
        </w:rPr>
        <w:t>21</w:t>
      </w:r>
      <w:r w:rsidRPr="00DA09CC">
        <w:rPr>
          <w:b/>
          <w:szCs w:val="28"/>
        </w:rPr>
        <w:t xml:space="preserve"> </w:t>
      </w:r>
      <w:r w:rsidRPr="00DA09CC">
        <w:t xml:space="preserve">№ </w:t>
      </w:r>
      <w:r w:rsidR="00656330">
        <w:t>б/</w:t>
      </w:r>
      <w:proofErr w:type="gramStart"/>
      <w:r w:rsidR="00656330">
        <w:t>н</w:t>
      </w:r>
      <w:proofErr w:type="gramEnd"/>
      <w:r w:rsidR="00DA09CC">
        <w:t>.</w:t>
      </w:r>
    </w:p>
    <w:p w:rsidR="001F4D69" w:rsidRPr="00F943BC" w:rsidRDefault="001F4D69" w:rsidP="001F4D69">
      <w:pPr>
        <w:ind w:firstLine="708"/>
      </w:pPr>
      <w:r w:rsidRPr="00F943BC">
        <w:t>4. Содержание внесенных предложений и замечаний участников публичных слушаний</w:t>
      </w:r>
      <w:r w:rsidR="00DA09CC">
        <w:t xml:space="preserve"> </w:t>
      </w:r>
      <w:r w:rsidRPr="00F943BC">
        <w:t xml:space="preserve">с разделением </w:t>
      </w:r>
      <w:proofErr w:type="gramStart"/>
      <w:r w:rsidRPr="00F943BC">
        <w:t>на</w:t>
      </w:r>
      <w:proofErr w:type="gramEnd"/>
      <w:r w:rsidRPr="00F943BC">
        <w:t>:</w:t>
      </w:r>
    </w:p>
    <w:p w:rsidR="001F4D69" w:rsidRPr="00621FFB" w:rsidRDefault="001F4D69" w:rsidP="001F4D69">
      <w:pPr>
        <w:ind w:firstLine="708"/>
        <w:rPr>
          <w:highlight w:val="yellow"/>
        </w:rPr>
      </w:pPr>
      <w:r w:rsidRPr="004E778E">
        <w:t>4.1. Предложения и замечания граждан, являющихся участниками</w:t>
      </w:r>
      <w:r w:rsidR="004E778E" w:rsidRPr="004E778E">
        <w:rPr>
          <w:szCs w:val="28"/>
        </w:rPr>
        <w:t xml:space="preserve"> </w:t>
      </w:r>
      <w:r w:rsidRPr="004E778E">
        <w:t>публичных слушаний и постоянно проживающих на территории, в пределах которой проводятся публичны</w:t>
      </w:r>
      <w:r w:rsidR="00B267D6">
        <w:t>е</w:t>
      </w:r>
      <w:r w:rsidRPr="004E778E">
        <w:t xml:space="preserve"> слушания: </w:t>
      </w:r>
      <w:r w:rsidRPr="00DA09CC">
        <w:t>не поступали;</w:t>
      </w:r>
    </w:p>
    <w:p w:rsidR="001F4D69" w:rsidRPr="00DA09CC" w:rsidRDefault="001F4D69" w:rsidP="00656330">
      <w:pPr>
        <w:spacing w:after="240"/>
        <w:ind w:firstLine="708"/>
        <w:rPr>
          <w:highlight w:val="yellow"/>
        </w:rPr>
      </w:pPr>
      <w:r w:rsidRPr="004E778E">
        <w:t>4.2. Предложения и замечания иных участников публичных слушаний</w:t>
      </w:r>
      <w:r w:rsidRPr="00D6732F">
        <w:t>:</w:t>
      </w:r>
      <w:r w:rsidRPr="00DA09CC">
        <w:rPr>
          <w:i/>
        </w:rPr>
        <w:t xml:space="preserve"> </w:t>
      </w:r>
      <w:r w:rsidR="004E778E" w:rsidRPr="00DA09CC">
        <w:t>не поступали</w:t>
      </w:r>
      <w:r w:rsidRPr="00DA09CC">
        <w:t>.</w:t>
      </w:r>
    </w:p>
    <w:p w:rsidR="0017613B" w:rsidRDefault="001F4D69" w:rsidP="00656330">
      <w:pPr>
        <w:spacing w:after="240"/>
        <w:ind w:firstLine="708"/>
      </w:pPr>
      <w:r w:rsidRPr="004E778E">
        <w:lastRenderedPageBreak/>
        <w:t>5. Аргументированные рекомендации организатора публичных слушани</w:t>
      </w:r>
      <w:r w:rsidR="00B267D6">
        <w:t>й</w:t>
      </w:r>
      <w:r w:rsidRPr="004E778E">
        <w:t xml:space="preserve"> о целесообразности или нецелесообразности учета внесенных участниками публичных слушаний предложений и замечаний</w:t>
      </w:r>
      <w:r w:rsidR="0017613B">
        <w:t xml:space="preserve">: </w:t>
      </w:r>
      <w:r w:rsidR="00DA09CC">
        <w:t xml:space="preserve">не требуется, в связи с отсутствием таких предложений и замечаний от </w:t>
      </w:r>
      <w:r w:rsidR="00DA09CC" w:rsidRPr="004E778E">
        <w:t>участников публичных слушаний</w:t>
      </w:r>
      <w:r w:rsidR="00DA09CC">
        <w:t>.</w:t>
      </w:r>
    </w:p>
    <w:p w:rsidR="001F4D69" w:rsidRPr="004E778E" w:rsidRDefault="001F4D69" w:rsidP="001F4D69">
      <w:pPr>
        <w:ind w:firstLine="708"/>
      </w:pPr>
      <w:r w:rsidRPr="004E778E">
        <w:t>6. Выводы по</w:t>
      </w:r>
      <w:r w:rsidR="0017613B">
        <w:t xml:space="preserve"> результатам публичных слушаний:</w:t>
      </w:r>
    </w:p>
    <w:p w:rsidR="001F4D69" w:rsidRPr="00011D66" w:rsidRDefault="001F4D69" w:rsidP="001F4D69">
      <w:pPr>
        <w:ind w:firstLine="708"/>
      </w:pPr>
      <w:r w:rsidRPr="00011D66">
        <w:t>1) процедура публичных слушаний соблюдена в соответствии с требованиями статьи 5.1</w:t>
      </w:r>
      <w:r w:rsidR="004E778E" w:rsidRPr="00011D66">
        <w:t>.</w:t>
      </w:r>
      <w:r w:rsidRPr="00011D66">
        <w:t xml:space="preserve"> Градостроительного кодекса Российской Федерации;</w:t>
      </w:r>
    </w:p>
    <w:p w:rsidR="001F4D69" w:rsidRPr="00011D66" w:rsidRDefault="001F4D69" w:rsidP="001F4D69">
      <w:pPr>
        <w:ind w:firstLine="708"/>
      </w:pPr>
      <w:r w:rsidRPr="00011D66">
        <w:t xml:space="preserve">2) </w:t>
      </w:r>
      <w:r w:rsidR="00D6732F" w:rsidRPr="00011D66">
        <w:rPr>
          <w:szCs w:val="28"/>
        </w:rPr>
        <w:t>п</w:t>
      </w:r>
      <w:r w:rsidRPr="00011D66">
        <w:t>убличные слушания считать состоявшимися;</w:t>
      </w:r>
    </w:p>
    <w:p w:rsidR="001F4D69" w:rsidRPr="00621FFB" w:rsidRDefault="001F4D69" w:rsidP="00656330">
      <w:pPr>
        <w:spacing w:after="240"/>
        <w:ind w:firstLine="708"/>
        <w:rPr>
          <w:highlight w:val="yellow"/>
        </w:rPr>
      </w:pPr>
      <w:r w:rsidRPr="00011D66">
        <w:t xml:space="preserve">3) от участников публичных слушаний </w:t>
      </w:r>
      <w:r w:rsidR="00B267D6" w:rsidRPr="00011D66">
        <w:t xml:space="preserve">замечаний </w:t>
      </w:r>
      <w:r w:rsidRPr="00011D66">
        <w:t>не поступ</w:t>
      </w:r>
      <w:r w:rsidR="00DA09CC">
        <w:t>и</w:t>
      </w:r>
      <w:r w:rsidRPr="00011D66">
        <w:t>ло</w:t>
      </w:r>
      <w:r w:rsidRPr="00B477F4">
        <w:t>.</w:t>
      </w:r>
    </w:p>
    <w:p w:rsidR="00656330" w:rsidRDefault="001F4D69" w:rsidP="00656330">
      <w:pPr>
        <w:spacing w:after="240"/>
        <w:ind w:firstLine="708"/>
        <w:rPr>
          <w:szCs w:val="28"/>
        </w:rPr>
      </w:pPr>
      <w:r w:rsidRPr="00B267D6">
        <w:t xml:space="preserve">7. Опубликовать настоящее заключение в порядке, установленном для официального опубликования муниципальных правовых актов, иной официальной информации, и </w:t>
      </w:r>
      <w:r w:rsidR="00DA09CC">
        <w:t>разместить на официальном сайте</w:t>
      </w:r>
      <w:r w:rsidR="0017613B">
        <w:t xml:space="preserve"> администрации Малокарачаевского муниципальног</w:t>
      </w:r>
      <w:r w:rsidR="00DA09CC">
        <w:t xml:space="preserve">о района: </w:t>
      </w:r>
      <w:hyperlink r:id="rId9" w:history="1">
        <w:r w:rsidR="00DA09CC" w:rsidRPr="004317C5">
          <w:rPr>
            <w:rStyle w:val="a5"/>
            <w:szCs w:val="28"/>
            <w:lang w:val="en-US"/>
          </w:rPr>
          <w:t>http</w:t>
        </w:r>
        <w:r w:rsidR="00DA09CC" w:rsidRPr="004317C5">
          <w:rPr>
            <w:rStyle w:val="a5"/>
            <w:szCs w:val="28"/>
          </w:rPr>
          <w:t>:</w:t>
        </w:r>
        <w:r w:rsidR="00DA09CC" w:rsidRPr="004317C5">
          <w:rPr>
            <w:rStyle w:val="a5"/>
            <w:rFonts w:eastAsia="Times New Roman"/>
            <w:lang w:eastAsia="ar-SA"/>
          </w:rPr>
          <w:t>//mkarachay.ru/</w:t>
        </w:r>
      </w:hyperlink>
      <w:r w:rsidR="00DA09CC">
        <w:rPr>
          <w:szCs w:val="28"/>
        </w:rPr>
        <w:t>.</w:t>
      </w:r>
    </w:p>
    <w:p w:rsidR="001F4D69" w:rsidRPr="00656330" w:rsidRDefault="001F4D69" w:rsidP="00656330">
      <w:pPr>
        <w:spacing w:after="240"/>
        <w:ind w:firstLine="708"/>
        <w:rPr>
          <w:szCs w:val="28"/>
        </w:rPr>
      </w:pPr>
      <w:r w:rsidRPr="000B578F">
        <w:rPr>
          <w:szCs w:val="28"/>
        </w:rPr>
        <w:t xml:space="preserve">8. </w:t>
      </w:r>
      <w:proofErr w:type="gramStart"/>
      <w:r w:rsidRPr="000B578F">
        <w:rPr>
          <w:rFonts w:eastAsia="Times New Roman"/>
          <w:kern w:val="0"/>
          <w:szCs w:val="28"/>
        </w:rPr>
        <w:t xml:space="preserve">Комиссии по землепользованию и застройке </w:t>
      </w:r>
      <w:r w:rsidR="00656330">
        <w:rPr>
          <w:rFonts w:eastAsia="Times New Roman"/>
          <w:kern w:val="0"/>
          <w:szCs w:val="28"/>
        </w:rPr>
        <w:t>Терезинского</w:t>
      </w:r>
      <w:r w:rsidR="0017613B">
        <w:rPr>
          <w:rFonts w:eastAsia="Times New Roman"/>
          <w:kern w:val="0"/>
          <w:szCs w:val="28"/>
        </w:rPr>
        <w:t xml:space="preserve"> сельского поселения</w:t>
      </w:r>
      <w:r w:rsidRPr="000B578F">
        <w:rPr>
          <w:szCs w:val="28"/>
        </w:rPr>
        <w:t xml:space="preserve"> </w:t>
      </w:r>
      <w:r w:rsidRPr="000B578F">
        <w:rPr>
          <w:rFonts w:eastAsia="Times New Roman"/>
          <w:kern w:val="0"/>
          <w:szCs w:val="28"/>
        </w:rPr>
        <w:t>с учетом результатов публичных</w:t>
      </w:r>
      <w:r w:rsidRPr="000B578F">
        <w:rPr>
          <w:szCs w:val="28"/>
        </w:rPr>
        <w:t xml:space="preserve"> </w:t>
      </w:r>
      <w:r w:rsidRPr="000B578F">
        <w:rPr>
          <w:rFonts w:eastAsia="Times New Roman"/>
          <w:kern w:val="0"/>
          <w:szCs w:val="28"/>
        </w:rPr>
        <w:t xml:space="preserve">слушаний обеспечить </w:t>
      </w:r>
      <w:r w:rsidR="00DA09CC">
        <w:rPr>
          <w:rFonts w:eastAsia="Times New Roman"/>
          <w:kern w:val="0"/>
          <w:szCs w:val="28"/>
        </w:rPr>
        <w:t>формирование проекта</w:t>
      </w:r>
      <w:r w:rsidRPr="000B578F">
        <w:rPr>
          <w:rFonts w:eastAsia="Times New Roman"/>
          <w:kern w:val="0"/>
          <w:szCs w:val="28"/>
        </w:rPr>
        <w:t xml:space="preserve"> правила землепользования и застройки,</w:t>
      </w:r>
      <w:r w:rsidRPr="000B578F">
        <w:rPr>
          <w:szCs w:val="28"/>
        </w:rPr>
        <w:t xml:space="preserve"> </w:t>
      </w:r>
      <w:r w:rsidR="00656330" w:rsidRPr="0094103C">
        <w:rPr>
          <w:szCs w:val="28"/>
        </w:rPr>
        <w:t xml:space="preserve">разработанного взамен правил землепользования и застройки </w:t>
      </w:r>
      <w:proofErr w:type="spellStart"/>
      <w:r w:rsidR="00D27286">
        <w:rPr>
          <w:szCs w:val="28"/>
        </w:rPr>
        <w:t>Терезинского</w:t>
      </w:r>
      <w:proofErr w:type="spellEnd"/>
      <w:r w:rsidR="00D27286">
        <w:rPr>
          <w:szCs w:val="28"/>
        </w:rPr>
        <w:t xml:space="preserve"> сельского поселения</w:t>
      </w:r>
      <w:r w:rsidR="00656330" w:rsidRPr="0094103C">
        <w:rPr>
          <w:szCs w:val="28"/>
        </w:rPr>
        <w:t xml:space="preserve"> (в действующей редакции), утвержденных </w:t>
      </w:r>
      <w:r w:rsidR="00656330" w:rsidRPr="006D39F4">
        <w:rPr>
          <w:szCs w:val="28"/>
        </w:rPr>
        <w:t>Решением Совета Терезин</w:t>
      </w:r>
      <w:r w:rsidR="00656330">
        <w:rPr>
          <w:szCs w:val="28"/>
        </w:rPr>
        <w:t>ского сельского поселения от 28.03.2013 № 3-1 (в редакции Решения от 27.12.2016 № 11-2)</w:t>
      </w:r>
      <w:r w:rsidR="00DA09CC">
        <w:rPr>
          <w:szCs w:val="28"/>
        </w:rPr>
        <w:t>,</w:t>
      </w:r>
      <w:r w:rsidR="001C2307">
        <w:rPr>
          <w:szCs w:val="28"/>
        </w:rPr>
        <w:t xml:space="preserve"> </w:t>
      </w:r>
      <w:r w:rsidRPr="000B578F">
        <w:rPr>
          <w:rFonts w:eastAsia="Times New Roman"/>
          <w:kern w:val="0"/>
          <w:szCs w:val="28"/>
        </w:rPr>
        <w:t>и представить указанный проект</w:t>
      </w:r>
      <w:r w:rsidR="001C2307">
        <w:rPr>
          <w:rFonts w:eastAsia="Times New Roman"/>
          <w:kern w:val="0"/>
          <w:szCs w:val="28"/>
        </w:rPr>
        <w:t xml:space="preserve"> главе </w:t>
      </w:r>
      <w:r w:rsidR="00DA09CC">
        <w:rPr>
          <w:rFonts w:eastAsia="Times New Roman"/>
          <w:kern w:val="0"/>
          <w:szCs w:val="28"/>
        </w:rPr>
        <w:t xml:space="preserve">администрации </w:t>
      </w:r>
      <w:r w:rsidR="00656330">
        <w:rPr>
          <w:rFonts w:eastAsia="Times New Roman"/>
          <w:kern w:val="0"/>
          <w:szCs w:val="28"/>
        </w:rPr>
        <w:t>Терезинского</w:t>
      </w:r>
      <w:r w:rsidR="001C2307">
        <w:rPr>
          <w:rFonts w:eastAsia="Times New Roman"/>
          <w:kern w:val="0"/>
          <w:szCs w:val="28"/>
        </w:rPr>
        <w:t xml:space="preserve"> сельского поселения.</w:t>
      </w:r>
      <w:proofErr w:type="gramEnd"/>
    </w:p>
    <w:p w:rsidR="001F4D69" w:rsidRDefault="001F4D69" w:rsidP="00B477F4">
      <w:pPr>
        <w:spacing w:after="240"/>
        <w:ind w:firstLine="708"/>
      </w:pPr>
      <w:r w:rsidRPr="00691BE4">
        <w:t xml:space="preserve">9. Рекомендовать </w:t>
      </w:r>
      <w:r w:rsidR="001C2307">
        <w:t xml:space="preserve">главе администрации </w:t>
      </w:r>
      <w:r w:rsidR="00656330">
        <w:rPr>
          <w:rFonts w:eastAsia="Times New Roman"/>
          <w:kern w:val="0"/>
          <w:szCs w:val="28"/>
        </w:rPr>
        <w:t>Терезинского</w:t>
      </w:r>
      <w:r w:rsidR="00656330">
        <w:t xml:space="preserve"> </w:t>
      </w:r>
      <w:r w:rsidR="001C2307">
        <w:t>сельского поселения</w:t>
      </w:r>
      <w:r w:rsidR="001C2307">
        <w:rPr>
          <w:szCs w:val="28"/>
        </w:rPr>
        <w:t xml:space="preserve"> </w:t>
      </w:r>
      <w:r w:rsidRPr="00691BE4">
        <w:t xml:space="preserve">направить </w:t>
      </w:r>
      <w:r w:rsidR="00DA09CC">
        <w:t>указанный</w:t>
      </w:r>
      <w:r w:rsidR="000B578F" w:rsidRPr="00691BE4">
        <w:t xml:space="preserve"> </w:t>
      </w:r>
      <w:r w:rsidRPr="00691BE4">
        <w:t xml:space="preserve">проект </w:t>
      </w:r>
      <w:r w:rsidR="00DA09CC">
        <w:rPr>
          <w:szCs w:val="28"/>
        </w:rPr>
        <w:t>правил</w:t>
      </w:r>
      <w:r w:rsidRPr="00691BE4">
        <w:rPr>
          <w:szCs w:val="28"/>
        </w:rPr>
        <w:t xml:space="preserve"> землепользования и застройки</w:t>
      </w:r>
      <w:r w:rsidR="001C2307">
        <w:rPr>
          <w:szCs w:val="28"/>
        </w:rPr>
        <w:t xml:space="preserve"> </w:t>
      </w:r>
      <w:r w:rsidR="00656330">
        <w:rPr>
          <w:rFonts w:eastAsia="Times New Roman"/>
          <w:kern w:val="0"/>
          <w:szCs w:val="28"/>
        </w:rPr>
        <w:t>Терезинского</w:t>
      </w:r>
      <w:r w:rsidR="00656330">
        <w:rPr>
          <w:szCs w:val="28"/>
        </w:rPr>
        <w:t xml:space="preserve"> </w:t>
      </w:r>
      <w:r w:rsidR="001C2307">
        <w:rPr>
          <w:szCs w:val="28"/>
        </w:rPr>
        <w:t>сельского поселения</w:t>
      </w:r>
      <w:r w:rsidR="000B578F" w:rsidRPr="00DA09CC">
        <w:rPr>
          <w:szCs w:val="28"/>
        </w:rPr>
        <w:t>,</w:t>
      </w:r>
      <w:r w:rsidR="000B578F" w:rsidRPr="00D6732F">
        <w:rPr>
          <w:szCs w:val="28"/>
        </w:rPr>
        <w:t xml:space="preserve"> настоящее заключение о результатах </w:t>
      </w:r>
      <w:r w:rsidR="000B578F" w:rsidRPr="00691BE4">
        <w:t xml:space="preserve">публичных </w:t>
      </w:r>
      <w:r w:rsidR="000B578F" w:rsidRPr="00D6732F">
        <w:t>слушаний</w:t>
      </w:r>
      <w:r w:rsidR="000B578F" w:rsidRPr="00D6732F">
        <w:rPr>
          <w:szCs w:val="28"/>
        </w:rPr>
        <w:t xml:space="preserve"> и протокол</w:t>
      </w:r>
      <w:r w:rsidR="000B578F" w:rsidRPr="00691BE4">
        <w:rPr>
          <w:szCs w:val="28"/>
        </w:rPr>
        <w:t xml:space="preserve"> </w:t>
      </w:r>
      <w:r w:rsidR="000B578F" w:rsidRPr="00691BE4">
        <w:t>публичных слушаний</w:t>
      </w:r>
      <w:r w:rsidR="000B578F" w:rsidRPr="00691BE4">
        <w:rPr>
          <w:szCs w:val="28"/>
        </w:rPr>
        <w:t xml:space="preserve"> с обязательным приложением </w:t>
      </w:r>
      <w:r w:rsidRPr="00691BE4">
        <w:rPr>
          <w:szCs w:val="28"/>
        </w:rPr>
        <w:t>в</w:t>
      </w:r>
      <w:r w:rsidR="001C2307">
        <w:rPr>
          <w:szCs w:val="28"/>
        </w:rPr>
        <w:t xml:space="preserve"> Совет Малокарачаевского муниципального района</w:t>
      </w:r>
      <w:r w:rsidRPr="00691BE4">
        <w:rPr>
          <w:szCs w:val="28"/>
        </w:rPr>
        <w:t xml:space="preserve"> на утверждение</w:t>
      </w:r>
      <w:r w:rsidRPr="00691BE4">
        <w:t>.</w:t>
      </w:r>
    </w:p>
    <w:p w:rsidR="00C33F80" w:rsidRPr="00B477F4" w:rsidRDefault="00C33F80" w:rsidP="00C33F80">
      <w:pPr>
        <w:spacing w:after="240"/>
        <w:rPr>
          <w:sz w:val="22"/>
          <w:szCs w:val="28"/>
          <w:shd w:val="clear" w:color="auto" w:fill="FFFFFF"/>
        </w:rPr>
      </w:pPr>
      <w:r>
        <w:t>От организатора публичных слушаний:</w:t>
      </w:r>
    </w:p>
    <w:tbl>
      <w:tblPr>
        <w:tblStyle w:val="a9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0B578F" w:rsidRPr="0004715D" w:rsidTr="00DA09CC">
        <w:tc>
          <w:tcPr>
            <w:tcW w:w="5211" w:type="dxa"/>
            <w:shd w:val="clear" w:color="auto" w:fill="auto"/>
          </w:tcPr>
          <w:p w:rsidR="000B578F" w:rsidRPr="00DA09CC" w:rsidRDefault="000B578F" w:rsidP="004929BE">
            <w:pPr>
              <w:rPr>
                <w:rFonts w:eastAsia="Calibri"/>
                <w:szCs w:val="28"/>
                <w:lang w:eastAsia="en-US"/>
              </w:rPr>
            </w:pPr>
            <w:r w:rsidRPr="00DA09CC">
              <w:rPr>
                <w:rFonts w:eastAsia="Calibri"/>
                <w:szCs w:val="28"/>
                <w:lang w:eastAsia="en-US"/>
              </w:rPr>
              <w:t xml:space="preserve">Председатель </w:t>
            </w:r>
            <w:r w:rsidR="000C1947" w:rsidRPr="00DA09CC">
              <w:rPr>
                <w:rFonts w:eastAsia="Calibri"/>
                <w:szCs w:val="28"/>
                <w:lang w:eastAsia="en-US"/>
              </w:rPr>
              <w:t>публичных слушаний</w:t>
            </w:r>
          </w:p>
          <w:p w:rsidR="000B578F" w:rsidRPr="00DA09CC" w:rsidRDefault="000B578F" w:rsidP="004929BE"/>
        </w:tc>
        <w:tc>
          <w:tcPr>
            <w:tcW w:w="5210" w:type="dxa"/>
          </w:tcPr>
          <w:p w:rsidR="000B578F" w:rsidRPr="00DA09CC" w:rsidRDefault="00FB1AD4" w:rsidP="001C2307">
            <w:pPr>
              <w:jc w:val="right"/>
            </w:pPr>
            <w:r w:rsidRPr="00196BEA">
              <w:rPr>
                <w:szCs w:val="28"/>
              </w:rPr>
              <w:t xml:space="preserve">М. Б. </w:t>
            </w:r>
            <w:proofErr w:type="spellStart"/>
            <w:r w:rsidRPr="00196BEA">
              <w:rPr>
                <w:szCs w:val="28"/>
              </w:rPr>
              <w:t>Байрамкулов</w:t>
            </w:r>
            <w:proofErr w:type="spellEnd"/>
          </w:p>
        </w:tc>
      </w:tr>
      <w:tr w:rsidR="000B578F" w:rsidRPr="0004715D" w:rsidTr="004929BE">
        <w:tc>
          <w:tcPr>
            <w:tcW w:w="5211" w:type="dxa"/>
          </w:tcPr>
          <w:p w:rsidR="000B578F" w:rsidRPr="00DA09CC" w:rsidRDefault="000B578F" w:rsidP="000C1947">
            <w:pPr>
              <w:rPr>
                <w:rFonts w:eastAsia="Calibri"/>
                <w:szCs w:val="28"/>
                <w:lang w:eastAsia="en-US"/>
              </w:rPr>
            </w:pPr>
            <w:r w:rsidRPr="00DA09CC">
              <w:rPr>
                <w:rFonts w:eastAsia="Calibri"/>
                <w:szCs w:val="28"/>
                <w:lang w:eastAsia="en-US"/>
              </w:rPr>
              <w:t xml:space="preserve">Секретарь </w:t>
            </w:r>
            <w:r w:rsidR="000C1947" w:rsidRPr="00DA09CC">
              <w:rPr>
                <w:rFonts w:eastAsia="Calibri"/>
                <w:szCs w:val="28"/>
                <w:lang w:eastAsia="en-US"/>
              </w:rPr>
              <w:t>публичных слушаний</w:t>
            </w:r>
          </w:p>
        </w:tc>
        <w:tc>
          <w:tcPr>
            <w:tcW w:w="5210" w:type="dxa"/>
          </w:tcPr>
          <w:p w:rsidR="000B578F" w:rsidRPr="00DA09CC" w:rsidRDefault="00FB1AD4" w:rsidP="001C2307">
            <w:pPr>
              <w:jc w:val="right"/>
            </w:pPr>
            <w:r>
              <w:rPr>
                <w:rFonts w:eastAsia="Calibri"/>
                <w:szCs w:val="28"/>
              </w:rPr>
              <w:t xml:space="preserve">М. Б. </w:t>
            </w:r>
            <w:proofErr w:type="spellStart"/>
            <w:r>
              <w:rPr>
                <w:rFonts w:eastAsia="Calibri"/>
                <w:szCs w:val="28"/>
              </w:rPr>
              <w:t>Бостанова</w:t>
            </w:r>
            <w:proofErr w:type="spellEnd"/>
          </w:p>
        </w:tc>
      </w:tr>
    </w:tbl>
    <w:p w:rsidR="001F4D69" w:rsidRPr="009C1332" w:rsidRDefault="001F4D69" w:rsidP="001F4D69">
      <w:bookmarkStart w:id="0" w:name="_GoBack"/>
      <w:bookmarkEnd w:id="0"/>
    </w:p>
    <w:sectPr w:rsidR="001F4D69" w:rsidRPr="009C1332" w:rsidSect="00D950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23" w:rsidRDefault="00394923" w:rsidP="00B1205D">
      <w:r>
        <w:separator/>
      </w:r>
    </w:p>
  </w:endnote>
  <w:endnote w:type="continuationSeparator" w:id="0">
    <w:p w:rsidR="00394923" w:rsidRDefault="00394923" w:rsidP="00B1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23" w:rsidRDefault="00394923" w:rsidP="00B1205D">
      <w:r>
        <w:separator/>
      </w:r>
    </w:p>
  </w:footnote>
  <w:footnote w:type="continuationSeparator" w:id="0">
    <w:p w:rsidR="00394923" w:rsidRDefault="00394923" w:rsidP="00B1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6FAB4061"/>
    <w:multiLevelType w:val="hybridMultilevel"/>
    <w:tmpl w:val="006A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C7"/>
    <w:rsid w:val="00011C12"/>
    <w:rsid w:val="00011D66"/>
    <w:rsid w:val="00046C05"/>
    <w:rsid w:val="0006567D"/>
    <w:rsid w:val="000676F2"/>
    <w:rsid w:val="0008062C"/>
    <w:rsid w:val="000923FA"/>
    <w:rsid w:val="000B5671"/>
    <w:rsid w:val="000B578F"/>
    <w:rsid w:val="000C1947"/>
    <w:rsid w:val="000C1BB8"/>
    <w:rsid w:val="00100494"/>
    <w:rsid w:val="0010301C"/>
    <w:rsid w:val="00131B78"/>
    <w:rsid w:val="00144195"/>
    <w:rsid w:val="00146442"/>
    <w:rsid w:val="0017613B"/>
    <w:rsid w:val="00176C9F"/>
    <w:rsid w:val="00177235"/>
    <w:rsid w:val="00182DD0"/>
    <w:rsid w:val="00183509"/>
    <w:rsid w:val="0019185E"/>
    <w:rsid w:val="00196EA9"/>
    <w:rsid w:val="001973E7"/>
    <w:rsid w:val="001A2776"/>
    <w:rsid w:val="001C2307"/>
    <w:rsid w:val="001C6A80"/>
    <w:rsid w:val="001D50BB"/>
    <w:rsid w:val="001F0348"/>
    <w:rsid w:val="001F4D69"/>
    <w:rsid w:val="00215D03"/>
    <w:rsid w:val="00236117"/>
    <w:rsid w:val="00243B2D"/>
    <w:rsid w:val="0024690A"/>
    <w:rsid w:val="0025282F"/>
    <w:rsid w:val="00297FF1"/>
    <w:rsid w:val="002A3ABC"/>
    <w:rsid w:val="002A4A9E"/>
    <w:rsid w:val="002C4045"/>
    <w:rsid w:val="002D3C9F"/>
    <w:rsid w:val="00324D53"/>
    <w:rsid w:val="00341D29"/>
    <w:rsid w:val="0035198F"/>
    <w:rsid w:val="00361D4E"/>
    <w:rsid w:val="00394923"/>
    <w:rsid w:val="003A7D5A"/>
    <w:rsid w:val="003D1F02"/>
    <w:rsid w:val="003D5D38"/>
    <w:rsid w:val="004079C3"/>
    <w:rsid w:val="004157E7"/>
    <w:rsid w:val="00451AFF"/>
    <w:rsid w:val="004523E5"/>
    <w:rsid w:val="00473818"/>
    <w:rsid w:val="004A1B0C"/>
    <w:rsid w:val="004B4DCE"/>
    <w:rsid w:val="004E21D3"/>
    <w:rsid w:val="004E778E"/>
    <w:rsid w:val="005142CC"/>
    <w:rsid w:val="0053042B"/>
    <w:rsid w:val="00532EDE"/>
    <w:rsid w:val="0055622D"/>
    <w:rsid w:val="00556CE9"/>
    <w:rsid w:val="00563EE7"/>
    <w:rsid w:val="0056752F"/>
    <w:rsid w:val="00567FF1"/>
    <w:rsid w:val="00571397"/>
    <w:rsid w:val="00574614"/>
    <w:rsid w:val="00581309"/>
    <w:rsid w:val="005A7B1B"/>
    <w:rsid w:val="005B5C05"/>
    <w:rsid w:val="005C3549"/>
    <w:rsid w:val="005C4480"/>
    <w:rsid w:val="005C5C23"/>
    <w:rsid w:val="0061040E"/>
    <w:rsid w:val="00621FFB"/>
    <w:rsid w:val="00625919"/>
    <w:rsid w:val="00627FC7"/>
    <w:rsid w:val="00642856"/>
    <w:rsid w:val="0065330D"/>
    <w:rsid w:val="00656330"/>
    <w:rsid w:val="006612EA"/>
    <w:rsid w:val="00680CEA"/>
    <w:rsid w:val="00685E66"/>
    <w:rsid w:val="00691BE4"/>
    <w:rsid w:val="006A07C7"/>
    <w:rsid w:val="006B0BF5"/>
    <w:rsid w:val="006B552E"/>
    <w:rsid w:val="006C4C66"/>
    <w:rsid w:val="006C7400"/>
    <w:rsid w:val="007022D8"/>
    <w:rsid w:val="007571CF"/>
    <w:rsid w:val="0075788B"/>
    <w:rsid w:val="00766F7D"/>
    <w:rsid w:val="007841B8"/>
    <w:rsid w:val="007A3FC7"/>
    <w:rsid w:val="007B5DE0"/>
    <w:rsid w:val="007C56C9"/>
    <w:rsid w:val="00800E67"/>
    <w:rsid w:val="0083158C"/>
    <w:rsid w:val="00845009"/>
    <w:rsid w:val="00874A25"/>
    <w:rsid w:val="008A03E9"/>
    <w:rsid w:val="008C27C7"/>
    <w:rsid w:val="008C3275"/>
    <w:rsid w:val="008C5E26"/>
    <w:rsid w:val="008D7B27"/>
    <w:rsid w:val="008E0B21"/>
    <w:rsid w:val="008E56A6"/>
    <w:rsid w:val="00913F89"/>
    <w:rsid w:val="0092350B"/>
    <w:rsid w:val="009244C8"/>
    <w:rsid w:val="00936152"/>
    <w:rsid w:val="0095093B"/>
    <w:rsid w:val="009545C0"/>
    <w:rsid w:val="00977932"/>
    <w:rsid w:val="00980270"/>
    <w:rsid w:val="00982448"/>
    <w:rsid w:val="009B6DCD"/>
    <w:rsid w:val="009E1E16"/>
    <w:rsid w:val="009E7612"/>
    <w:rsid w:val="009F04E9"/>
    <w:rsid w:val="00A02D6A"/>
    <w:rsid w:val="00A209D3"/>
    <w:rsid w:val="00A27096"/>
    <w:rsid w:val="00A44906"/>
    <w:rsid w:val="00A47D5F"/>
    <w:rsid w:val="00A55483"/>
    <w:rsid w:val="00A702C9"/>
    <w:rsid w:val="00A70B2F"/>
    <w:rsid w:val="00B1205D"/>
    <w:rsid w:val="00B267D6"/>
    <w:rsid w:val="00B32703"/>
    <w:rsid w:val="00B40CD5"/>
    <w:rsid w:val="00B477F4"/>
    <w:rsid w:val="00B6023A"/>
    <w:rsid w:val="00B93548"/>
    <w:rsid w:val="00BE1E9D"/>
    <w:rsid w:val="00BF64FD"/>
    <w:rsid w:val="00C12079"/>
    <w:rsid w:val="00C14675"/>
    <w:rsid w:val="00C22755"/>
    <w:rsid w:val="00C33F80"/>
    <w:rsid w:val="00C53083"/>
    <w:rsid w:val="00C57C21"/>
    <w:rsid w:val="00C601BB"/>
    <w:rsid w:val="00C75B0F"/>
    <w:rsid w:val="00CA1688"/>
    <w:rsid w:val="00CA6949"/>
    <w:rsid w:val="00CE299E"/>
    <w:rsid w:val="00CF772F"/>
    <w:rsid w:val="00D20BD2"/>
    <w:rsid w:val="00D27286"/>
    <w:rsid w:val="00D34799"/>
    <w:rsid w:val="00D66980"/>
    <w:rsid w:val="00D6732F"/>
    <w:rsid w:val="00D706BF"/>
    <w:rsid w:val="00D9504A"/>
    <w:rsid w:val="00DA09CC"/>
    <w:rsid w:val="00DA727D"/>
    <w:rsid w:val="00DD16E7"/>
    <w:rsid w:val="00DE5688"/>
    <w:rsid w:val="00E25F04"/>
    <w:rsid w:val="00E36D49"/>
    <w:rsid w:val="00E47314"/>
    <w:rsid w:val="00E635D2"/>
    <w:rsid w:val="00E70DCB"/>
    <w:rsid w:val="00E72D50"/>
    <w:rsid w:val="00E72E76"/>
    <w:rsid w:val="00E82A8C"/>
    <w:rsid w:val="00E97CD2"/>
    <w:rsid w:val="00ED69A9"/>
    <w:rsid w:val="00F16BD8"/>
    <w:rsid w:val="00F25E29"/>
    <w:rsid w:val="00F4797B"/>
    <w:rsid w:val="00F60FDA"/>
    <w:rsid w:val="00F62B9E"/>
    <w:rsid w:val="00F66993"/>
    <w:rsid w:val="00F943BC"/>
    <w:rsid w:val="00FB1AD4"/>
    <w:rsid w:val="00FD29AA"/>
    <w:rsid w:val="00FD3E83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F1"/>
    <w:pPr>
      <w:widowControl w:val="0"/>
      <w:suppressAutoHyphens/>
      <w:jc w:val="both"/>
    </w:pPr>
    <w:rPr>
      <w:rFonts w:eastAsia="Arial Unicode MS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1688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A1688"/>
    <w:rPr>
      <w:rFonts w:ascii="Tahoma" w:eastAsia="Arial Unicode MS" w:hAnsi="Tahoma" w:cs="Tahoma"/>
      <w:kern w:val="2"/>
      <w:sz w:val="16"/>
      <w:szCs w:val="16"/>
    </w:rPr>
  </w:style>
  <w:style w:type="character" w:styleId="a5">
    <w:name w:val="Hyperlink"/>
    <w:uiPriority w:val="99"/>
    <w:unhideWhenUsed/>
    <w:rsid w:val="009E1E16"/>
    <w:rPr>
      <w:color w:val="0000FF"/>
      <w:u w:val="single"/>
    </w:rPr>
  </w:style>
  <w:style w:type="paragraph" w:styleId="a6">
    <w:name w:val="No Spacing"/>
    <w:link w:val="a7"/>
    <w:uiPriority w:val="99"/>
    <w:qFormat/>
    <w:rsid w:val="002D3C9F"/>
    <w:pPr>
      <w:widowControl w:val="0"/>
      <w:suppressAutoHyphens/>
      <w:jc w:val="both"/>
    </w:pPr>
    <w:rPr>
      <w:rFonts w:eastAsia="Arial Unicode MS"/>
      <w:kern w:val="2"/>
      <w:sz w:val="28"/>
      <w:szCs w:val="24"/>
    </w:rPr>
  </w:style>
  <w:style w:type="character" w:customStyle="1" w:styleId="a7">
    <w:name w:val="Без интервала Знак"/>
    <w:link w:val="a6"/>
    <w:uiPriority w:val="99"/>
    <w:qFormat/>
    <w:rsid w:val="00556CE9"/>
    <w:rPr>
      <w:rFonts w:eastAsia="Arial Unicode MS"/>
      <w:kern w:val="2"/>
      <w:sz w:val="28"/>
      <w:szCs w:val="24"/>
      <w:lang w:bidi="ar-SA"/>
    </w:rPr>
  </w:style>
  <w:style w:type="character" w:customStyle="1" w:styleId="s4">
    <w:name w:val="s4"/>
    <w:basedOn w:val="a0"/>
    <w:rsid w:val="00F66993"/>
  </w:style>
  <w:style w:type="character" w:customStyle="1" w:styleId="FontStyle16">
    <w:name w:val="Font Style16"/>
    <w:uiPriority w:val="99"/>
    <w:rsid w:val="001A2776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uiPriority w:val="22"/>
    <w:qFormat/>
    <w:rsid w:val="00913F89"/>
    <w:rPr>
      <w:b/>
      <w:bCs/>
    </w:rPr>
  </w:style>
  <w:style w:type="table" w:styleId="a9">
    <w:name w:val="Table Grid"/>
    <w:basedOn w:val="a1"/>
    <w:uiPriority w:val="59"/>
    <w:rsid w:val="001F4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aliases w:val="Table_Footnote_last Знак,Table_Footnote_last Знак Знак,Table_Footnote_last"/>
    <w:basedOn w:val="a"/>
    <w:link w:val="ab"/>
    <w:unhideWhenUsed/>
    <w:rsid w:val="00B1205D"/>
    <w:rPr>
      <w:sz w:val="20"/>
      <w:szCs w:val="20"/>
    </w:rPr>
  </w:style>
  <w:style w:type="character" w:customStyle="1" w:styleId="ab">
    <w:name w:val="Текст сноски Знак"/>
    <w:aliases w:val="Table_Footnote_last Знак Знак1,Table_Footnote_last Знак Знак Знак,Table_Footnote_last Знак1"/>
    <w:basedOn w:val="a0"/>
    <w:link w:val="aa"/>
    <w:rsid w:val="00B1205D"/>
    <w:rPr>
      <w:rFonts w:eastAsia="Arial Unicode MS"/>
      <w:kern w:val="2"/>
    </w:rPr>
  </w:style>
  <w:style w:type="character" w:styleId="ac">
    <w:name w:val="footnote reference"/>
    <w:basedOn w:val="a0"/>
    <w:uiPriority w:val="99"/>
    <w:unhideWhenUsed/>
    <w:rsid w:val="00B1205D"/>
    <w:rPr>
      <w:vertAlign w:val="superscript"/>
    </w:rPr>
  </w:style>
  <w:style w:type="paragraph" w:styleId="ad">
    <w:name w:val="List Paragraph"/>
    <w:basedOn w:val="a"/>
    <w:uiPriority w:val="34"/>
    <w:qFormat/>
    <w:rsid w:val="00B12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F1"/>
    <w:pPr>
      <w:widowControl w:val="0"/>
      <w:suppressAutoHyphens/>
      <w:jc w:val="both"/>
    </w:pPr>
    <w:rPr>
      <w:rFonts w:eastAsia="Arial Unicode MS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1688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A1688"/>
    <w:rPr>
      <w:rFonts w:ascii="Tahoma" w:eastAsia="Arial Unicode MS" w:hAnsi="Tahoma" w:cs="Tahoma"/>
      <w:kern w:val="2"/>
      <w:sz w:val="16"/>
      <w:szCs w:val="16"/>
    </w:rPr>
  </w:style>
  <w:style w:type="character" w:styleId="a5">
    <w:name w:val="Hyperlink"/>
    <w:uiPriority w:val="99"/>
    <w:unhideWhenUsed/>
    <w:rsid w:val="009E1E16"/>
    <w:rPr>
      <w:color w:val="0000FF"/>
      <w:u w:val="single"/>
    </w:rPr>
  </w:style>
  <w:style w:type="paragraph" w:styleId="a6">
    <w:name w:val="No Spacing"/>
    <w:link w:val="a7"/>
    <w:uiPriority w:val="99"/>
    <w:qFormat/>
    <w:rsid w:val="002D3C9F"/>
    <w:pPr>
      <w:widowControl w:val="0"/>
      <w:suppressAutoHyphens/>
      <w:jc w:val="both"/>
    </w:pPr>
    <w:rPr>
      <w:rFonts w:eastAsia="Arial Unicode MS"/>
      <w:kern w:val="2"/>
      <w:sz w:val="28"/>
      <w:szCs w:val="24"/>
    </w:rPr>
  </w:style>
  <w:style w:type="character" w:customStyle="1" w:styleId="a7">
    <w:name w:val="Без интервала Знак"/>
    <w:link w:val="a6"/>
    <w:uiPriority w:val="99"/>
    <w:qFormat/>
    <w:rsid w:val="00556CE9"/>
    <w:rPr>
      <w:rFonts w:eastAsia="Arial Unicode MS"/>
      <w:kern w:val="2"/>
      <w:sz w:val="28"/>
      <w:szCs w:val="24"/>
      <w:lang w:bidi="ar-SA"/>
    </w:rPr>
  </w:style>
  <w:style w:type="character" w:customStyle="1" w:styleId="s4">
    <w:name w:val="s4"/>
    <w:basedOn w:val="a0"/>
    <w:rsid w:val="00F66993"/>
  </w:style>
  <w:style w:type="character" w:customStyle="1" w:styleId="FontStyle16">
    <w:name w:val="Font Style16"/>
    <w:uiPriority w:val="99"/>
    <w:rsid w:val="001A2776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uiPriority w:val="22"/>
    <w:qFormat/>
    <w:rsid w:val="00913F89"/>
    <w:rPr>
      <w:b/>
      <w:bCs/>
    </w:rPr>
  </w:style>
  <w:style w:type="table" w:styleId="a9">
    <w:name w:val="Table Grid"/>
    <w:basedOn w:val="a1"/>
    <w:uiPriority w:val="59"/>
    <w:rsid w:val="001F4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aliases w:val="Table_Footnote_last Знак,Table_Footnote_last Знак Знак,Table_Footnote_last"/>
    <w:basedOn w:val="a"/>
    <w:link w:val="ab"/>
    <w:unhideWhenUsed/>
    <w:rsid w:val="00B1205D"/>
    <w:rPr>
      <w:sz w:val="20"/>
      <w:szCs w:val="20"/>
    </w:rPr>
  </w:style>
  <w:style w:type="character" w:customStyle="1" w:styleId="ab">
    <w:name w:val="Текст сноски Знак"/>
    <w:aliases w:val="Table_Footnote_last Знак Знак1,Table_Footnote_last Знак Знак Знак,Table_Footnote_last Знак1"/>
    <w:basedOn w:val="a0"/>
    <w:link w:val="aa"/>
    <w:rsid w:val="00B1205D"/>
    <w:rPr>
      <w:rFonts w:eastAsia="Arial Unicode MS"/>
      <w:kern w:val="2"/>
    </w:rPr>
  </w:style>
  <w:style w:type="character" w:styleId="ac">
    <w:name w:val="footnote reference"/>
    <w:basedOn w:val="a0"/>
    <w:uiPriority w:val="99"/>
    <w:unhideWhenUsed/>
    <w:rsid w:val="00B1205D"/>
    <w:rPr>
      <w:vertAlign w:val="superscript"/>
    </w:rPr>
  </w:style>
  <w:style w:type="paragraph" w:styleId="ad">
    <w:name w:val="List Paragraph"/>
    <w:basedOn w:val="a"/>
    <w:uiPriority w:val="34"/>
    <w:qFormat/>
    <w:rsid w:val="00B12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karach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8C31-21A3-4399-951A-0A8A6647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Grizli777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СНН</dc:creator>
  <cp:lastModifiedBy>Терезе Администрация</cp:lastModifiedBy>
  <cp:revision>17</cp:revision>
  <cp:lastPrinted>2018-04-28T12:53:00Z</cp:lastPrinted>
  <dcterms:created xsi:type="dcterms:W3CDTF">2018-08-31T12:32:00Z</dcterms:created>
  <dcterms:modified xsi:type="dcterms:W3CDTF">2021-04-28T09:28:00Z</dcterms:modified>
</cp:coreProperties>
</file>