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81" w:rsidRDefault="00E22F81" w:rsidP="00E22F81">
      <w:pPr>
        <w:jc w:val="center"/>
        <w:rPr>
          <w:b/>
          <w:bCs/>
          <w:sz w:val="24"/>
          <w:szCs w:val="24"/>
        </w:rPr>
      </w:pPr>
    </w:p>
    <w:p w:rsidR="00E22F81" w:rsidRDefault="00E22F81" w:rsidP="00E22F8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ОТЧЕТ</w:t>
      </w:r>
    </w:p>
    <w:p w:rsidR="00E22F81" w:rsidRDefault="00E22F81" w:rsidP="00E22F8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 выполнении плана </w:t>
      </w:r>
      <w:r>
        <w:rPr>
          <w:b/>
          <w:bCs/>
          <w:sz w:val="24"/>
          <w:szCs w:val="24"/>
        </w:rPr>
        <w:t>мероприятий по противодействию коррупции</w:t>
      </w:r>
    </w:p>
    <w:p w:rsidR="00E22F81" w:rsidRDefault="00E22F81" w:rsidP="00E22F8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 администрации Красновосточного </w:t>
      </w:r>
      <w:r>
        <w:rPr>
          <w:b/>
          <w:bCs/>
          <w:sz w:val="24"/>
          <w:szCs w:val="24"/>
        </w:rPr>
        <w:t>сельского поселения на 2019 год</w:t>
      </w:r>
    </w:p>
    <w:p w:rsidR="00E22F81" w:rsidRDefault="00E22F81" w:rsidP="00E22F81">
      <w:pPr>
        <w:jc w:val="center"/>
        <w:rPr>
          <w:sz w:val="24"/>
          <w:szCs w:val="24"/>
        </w:rPr>
      </w:pPr>
    </w:p>
    <w:p w:rsidR="00E22F81" w:rsidRDefault="00E22F81" w:rsidP="00E22F81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22F81" w:rsidRDefault="00E22F81" w:rsidP="00E22F81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386"/>
        <w:gridCol w:w="27"/>
        <w:gridCol w:w="2098"/>
        <w:gridCol w:w="15"/>
        <w:gridCol w:w="315"/>
        <w:gridCol w:w="84"/>
        <w:gridCol w:w="1943"/>
      </w:tblGrid>
      <w:tr w:rsidR="00E22F81" w:rsidTr="00E22F81">
        <w:trPr>
          <w:trHeight w:val="82"/>
          <w:tblHeader/>
        </w:trPr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BA0A8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br/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44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BA0A8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BA0A8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BA0A8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выполнения</w:t>
            </w:r>
          </w:p>
        </w:tc>
      </w:tr>
      <w:tr w:rsidR="00E22F81" w:rsidTr="00E22F8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2F81" w:rsidRDefault="00E22F8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2F81" w:rsidRDefault="00E22F81">
            <w:pPr>
              <w:spacing w:after="0" w:line="240" w:lineRule="auto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2F81" w:rsidRDefault="00E22F8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Организационное обеспечение реализации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антикоррупционной политики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реализации антикоррупционной политики в деятельности администрации Красновосточного сельского поселения</w:t>
            </w:r>
          </w:p>
        </w:tc>
        <w:tc>
          <w:tcPr>
            <w:tcW w:w="25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Красновосточного СП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>
              <w:rPr>
                <w:sz w:val="24"/>
                <w:szCs w:val="24"/>
              </w:rPr>
              <w:t xml:space="preserve">. </w:t>
            </w:r>
            <w:r w:rsidRPr="00E22F81">
              <w:rPr>
                <w:b/>
                <w:sz w:val="24"/>
                <w:szCs w:val="24"/>
              </w:rPr>
              <w:t>Выполнено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с обращениями    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граждан, </w:t>
            </w:r>
            <w:proofErr w:type="gramStart"/>
            <w:r>
              <w:rPr>
                <w:sz w:val="24"/>
                <w:szCs w:val="24"/>
              </w:rPr>
              <w:t>содержащими</w:t>
            </w:r>
            <w:proofErr w:type="gramEnd"/>
            <w:r>
              <w:rPr>
                <w:sz w:val="24"/>
                <w:szCs w:val="24"/>
              </w:rPr>
              <w:t xml:space="preserve"> сведения 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наличии коррупционных факторов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признаков коррупционных      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правонарушений                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Красновосточного СП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.</w:t>
            </w:r>
          </w:p>
          <w:p w:rsidR="00E22F81" w:rsidRPr="00E22F81" w:rsidRDefault="00E22F81">
            <w:pPr>
              <w:rPr>
                <w:b/>
                <w:sz w:val="24"/>
                <w:szCs w:val="24"/>
              </w:rPr>
            </w:pPr>
            <w:r w:rsidRPr="00E22F81">
              <w:rPr>
                <w:b/>
                <w:sz w:val="24"/>
                <w:szCs w:val="24"/>
              </w:rPr>
              <w:t>Выполнено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хода реализации плана мероприятий по противодействию коррупции в администрации Красновосточного сельского поселения на 2019-2020 годы на аппаратном совещании</w:t>
            </w:r>
          </w:p>
        </w:tc>
        <w:tc>
          <w:tcPr>
            <w:tcW w:w="25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Красновосточного СП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22F81" w:rsidRDefault="00E22F81">
            <w:pPr>
              <w:rPr>
                <w:sz w:val="24"/>
                <w:szCs w:val="24"/>
              </w:rPr>
            </w:pP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.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22F81">
              <w:rPr>
                <w:b/>
                <w:sz w:val="24"/>
                <w:szCs w:val="24"/>
              </w:rPr>
              <w:t>Выполнено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8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Противодействие коррупции при прохождении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службы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Предъявление в установленном законом порядке квалификационных требований к гражданам, претендующим на замещение должностей муниципальной службы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Красновосточного СП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>
              <w:rPr>
                <w:sz w:val="24"/>
                <w:szCs w:val="24"/>
              </w:rPr>
              <w:t>.</w:t>
            </w:r>
          </w:p>
          <w:p w:rsidR="00E22F81" w:rsidRDefault="00E22F81">
            <w:pPr>
              <w:rPr>
                <w:sz w:val="24"/>
                <w:szCs w:val="24"/>
              </w:rPr>
            </w:pPr>
            <w:r w:rsidRPr="00E22F81">
              <w:rPr>
                <w:b/>
                <w:sz w:val="24"/>
                <w:szCs w:val="24"/>
              </w:rPr>
              <w:t>Выполнено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гражданами (в соответствии с утвержденным перечнем должностей муниципальной службы в администрации Красновосточного сельского поселения), претендующими на замещение должностей муниципальной службы, муниципальными служащими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структурные подразделения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апреля</w:t>
            </w:r>
            <w:r>
              <w:rPr>
                <w:sz w:val="24"/>
                <w:szCs w:val="24"/>
              </w:rPr>
              <w:t>.</w:t>
            </w:r>
          </w:p>
          <w:p w:rsidR="00E22F81" w:rsidRDefault="00E22F81">
            <w:pPr>
              <w:rPr>
                <w:sz w:val="24"/>
                <w:szCs w:val="24"/>
              </w:rPr>
            </w:pPr>
            <w:r w:rsidRPr="00E22F81">
              <w:rPr>
                <w:b/>
                <w:sz w:val="24"/>
                <w:szCs w:val="24"/>
              </w:rPr>
              <w:t>Выполнено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служащими, в соответствии с нормативными правовыми актами Российской Федерации, проверок соблюдения муниципальными служащими ограничений, запретов, обязанностей и </w:t>
            </w:r>
            <w:r>
              <w:rPr>
                <w:sz w:val="24"/>
                <w:szCs w:val="24"/>
              </w:rPr>
              <w:lastRenderedPageBreak/>
              <w:t>требований, установленных на муниципальной службе</w:t>
            </w:r>
            <w:proofErr w:type="gramEnd"/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получении информации от уполномоченных органов</w:t>
            </w:r>
            <w:r>
              <w:rPr>
                <w:sz w:val="24"/>
                <w:szCs w:val="24"/>
              </w:rPr>
              <w:t>.</w:t>
            </w:r>
            <w:r w:rsidRPr="00E22F81">
              <w:rPr>
                <w:b/>
                <w:sz w:val="24"/>
                <w:szCs w:val="24"/>
              </w:rPr>
              <w:t xml:space="preserve"> </w:t>
            </w:r>
            <w:r w:rsidRPr="00E22F81">
              <w:rPr>
                <w:b/>
                <w:sz w:val="24"/>
                <w:szCs w:val="24"/>
              </w:rPr>
              <w:t>Выполнено</w:t>
            </w:r>
          </w:p>
          <w:p w:rsidR="00E22F81" w:rsidRDefault="00E22F81">
            <w:pPr>
              <w:rPr>
                <w:sz w:val="24"/>
                <w:szCs w:val="24"/>
              </w:rPr>
            </w:pP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мер по выявлению и устранению причин и условий, способствующих возникновению конфликта интересов на муниципальной службе, обеспечение деятельности комиссии по соблюдению требований к служебному поведению муниципальных служащих и урегулированию конфликта интересов, образованной в администрации Красновосточного сельского поселения, информирование населения об ее деятельности 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структурные подразделения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получении информации</w:t>
            </w:r>
            <w:r w:rsidRPr="00E22F81">
              <w:rPr>
                <w:b/>
                <w:sz w:val="24"/>
                <w:szCs w:val="24"/>
              </w:rPr>
              <w:t xml:space="preserve"> </w:t>
            </w:r>
            <w:r w:rsidRPr="00E22F81">
              <w:rPr>
                <w:b/>
                <w:sz w:val="24"/>
                <w:szCs w:val="24"/>
              </w:rPr>
              <w:t>Выполнено</w:t>
            </w:r>
            <w:r>
              <w:rPr>
                <w:sz w:val="24"/>
                <w:szCs w:val="24"/>
              </w:rPr>
              <w:t xml:space="preserve">. </w:t>
            </w:r>
          </w:p>
          <w:p w:rsidR="00E22F81" w:rsidRDefault="00E22F81">
            <w:pPr>
              <w:rPr>
                <w:sz w:val="24"/>
                <w:szCs w:val="24"/>
              </w:rPr>
            </w:pP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в установленном порядке к дисциплинарной ответственности муниципальных служащих в случаях непредставления ими сведений либо представления заведомо недостоверных или неполных сведений о доходах, об имуществе и обязательствах имущественного характера, несоблюдения иных ограничений,  запретов и обязанностей, связанных с муниципальной службой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Красновосточного СП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непредставлении сведений либо при выявлении заведомо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неполных или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недостоверных сведений</w:t>
            </w:r>
            <w:r>
              <w:rPr>
                <w:sz w:val="24"/>
                <w:szCs w:val="24"/>
              </w:rPr>
              <w:t>.</w:t>
            </w:r>
            <w:r w:rsidRPr="00E22F81">
              <w:rPr>
                <w:b/>
                <w:sz w:val="24"/>
                <w:szCs w:val="24"/>
              </w:rPr>
              <w:t xml:space="preserve"> </w:t>
            </w:r>
            <w:r w:rsidRPr="00E22F81">
              <w:rPr>
                <w:b/>
                <w:sz w:val="24"/>
                <w:szCs w:val="24"/>
              </w:rPr>
              <w:t>Выполнено</w:t>
            </w:r>
          </w:p>
          <w:p w:rsidR="00E22F81" w:rsidRDefault="00E22F81">
            <w:pPr>
              <w:rPr>
                <w:sz w:val="24"/>
                <w:szCs w:val="24"/>
              </w:rPr>
            </w:pP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уведомление представителя нанимателя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структурные подразделения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следующего служебного дня с момента обращения в целях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склонения муниципального служащего к </w:t>
            </w:r>
            <w:r>
              <w:rPr>
                <w:sz w:val="24"/>
                <w:szCs w:val="24"/>
              </w:rPr>
              <w:lastRenderedPageBreak/>
              <w:t>совершению коррупционных правонарушений</w:t>
            </w:r>
            <w:r>
              <w:rPr>
                <w:sz w:val="24"/>
                <w:szCs w:val="24"/>
              </w:rPr>
              <w:t>.</w:t>
            </w:r>
          </w:p>
          <w:p w:rsidR="00E22F81" w:rsidRDefault="00E22F81">
            <w:pPr>
              <w:rPr>
                <w:sz w:val="24"/>
                <w:szCs w:val="24"/>
              </w:rPr>
            </w:pPr>
            <w:r w:rsidRPr="00E22F81">
              <w:rPr>
                <w:b/>
                <w:sz w:val="24"/>
                <w:szCs w:val="24"/>
              </w:rPr>
              <w:t>Выполнено</w:t>
            </w:r>
          </w:p>
          <w:p w:rsidR="00E22F81" w:rsidRDefault="00E22F81">
            <w:pPr>
              <w:rPr>
                <w:sz w:val="24"/>
                <w:szCs w:val="24"/>
              </w:rPr>
            </w:pP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проверок сведений, содержащихся в уведомлении представителя нанимателя,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уведомления</w:t>
            </w:r>
            <w:r>
              <w:rPr>
                <w:sz w:val="24"/>
                <w:szCs w:val="24"/>
              </w:rPr>
              <w:t>.</w:t>
            </w:r>
          </w:p>
          <w:p w:rsidR="00E22F81" w:rsidRDefault="00E22F81">
            <w:pPr>
              <w:rPr>
                <w:sz w:val="24"/>
                <w:szCs w:val="24"/>
              </w:rPr>
            </w:pPr>
            <w:r w:rsidRPr="00E22F81">
              <w:rPr>
                <w:b/>
                <w:sz w:val="24"/>
                <w:szCs w:val="24"/>
              </w:rPr>
              <w:t>Выполнено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антикоррупционной экспертизы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нормативных правовых актов и их проектов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нормативных правовых актов администрации поселения и их проектов на наличие положений коррупционного характера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>
              <w:rPr>
                <w:sz w:val="24"/>
                <w:szCs w:val="24"/>
              </w:rPr>
              <w:t>.</w:t>
            </w:r>
          </w:p>
          <w:p w:rsidR="00E22F81" w:rsidRDefault="00E22F81">
            <w:pPr>
              <w:rPr>
                <w:sz w:val="24"/>
                <w:szCs w:val="24"/>
              </w:rPr>
            </w:pPr>
            <w:r w:rsidRPr="00E22F81">
              <w:rPr>
                <w:b/>
                <w:sz w:val="24"/>
                <w:szCs w:val="24"/>
              </w:rPr>
              <w:t>Выполнено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устранение выявленных ПД коррупциогенных факторов в проектах нормативных правовых актах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 подразделения, ответственные за разработку НПА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календарных дней после выявления</w:t>
            </w:r>
            <w:r>
              <w:rPr>
                <w:sz w:val="24"/>
                <w:szCs w:val="24"/>
              </w:rPr>
              <w:t>.</w:t>
            </w:r>
          </w:p>
          <w:p w:rsidR="00E22F81" w:rsidRDefault="00E22F81">
            <w:pPr>
              <w:rPr>
                <w:sz w:val="24"/>
                <w:szCs w:val="24"/>
              </w:rPr>
            </w:pPr>
            <w:r w:rsidRPr="00E22F81">
              <w:rPr>
                <w:b/>
                <w:sz w:val="24"/>
                <w:szCs w:val="24"/>
              </w:rPr>
              <w:t>Выполнено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устранение выявленных в нормативных правовых актах и их проектах коррупциогенных факторов органами прокуратуры, юстиции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Структурное подразделение, ответственное за разработку нормативного </w:t>
            </w:r>
            <w:r>
              <w:rPr>
                <w:sz w:val="24"/>
                <w:szCs w:val="24"/>
              </w:rPr>
              <w:lastRenderedPageBreak/>
              <w:t>правового акта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срока, указанного в предписании контрольных органов</w:t>
            </w:r>
            <w:r>
              <w:rPr>
                <w:sz w:val="24"/>
                <w:szCs w:val="24"/>
              </w:rPr>
              <w:t>.</w:t>
            </w:r>
          </w:p>
          <w:p w:rsidR="00E22F81" w:rsidRDefault="00E22F81">
            <w:pPr>
              <w:rPr>
                <w:sz w:val="24"/>
                <w:szCs w:val="24"/>
              </w:rPr>
            </w:pPr>
            <w:r w:rsidRPr="00E22F81">
              <w:rPr>
                <w:b/>
                <w:sz w:val="24"/>
                <w:szCs w:val="24"/>
              </w:rPr>
              <w:lastRenderedPageBreak/>
              <w:t>Выполнено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и обязательное рассмотрение заключений по результатам независимой антикоррупционной экспертизы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подразделение, ответственное за разработку нормативного правового акта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30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рабочих дней</w:t>
            </w:r>
            <w:r>
              <w:rPr>
                <w:sz w:val="24"/>
                <w:szCs w:val="24"/>
              </w:rPr>
              <w:t>.</w:t>
            </w:r>
          </w:p>
          <w:p w:rsidR="00E22F81" w:rsidRDefault="00E22F81">
            <w:pPr>
              <w:rPr>
                <w:sz w:val="24"/>
                <w:szCs w:val="24"/>
              </w:rPr>
            </w:pPr>
            <w:r w:rsidRPr="00E22F81">
              <w:rPr>
                <w:b/>
                <w:sz w:val="24"/>
                <w:szCs w:val="24"/>
              </w:rPr>
              <w:t>Выполнено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Противодействие коррупции при размещении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заказа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соблюдения законодательства, регулирующего осуществление закупок для муниципальных нужд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структурные подразделения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размещении заказов</w:t>
            </w:r>
            <w:r>
              <w:rPr>
                <w:sz w:val="24"/>
                <w:szCs w:val="24"/>
              </w:rPr>
              <w:t>.</w:t>
            </w:r>
          </w:p>
          <w:p w:rsidR="00E22F81" w:rsidRDefault="00E22F81">
            <w:pPr>
              <w:rPr>
                <w:sz w:val="24"/>
                <w:szCs w:val="24"/>
              </w:rPr>
            </w:pPr>
            <w:r w:rsidRPr="00E22F81">
              <w:rPr>
                <w:b/>
                <w:sz w:val="24"/>
                <w:szCs w:val="24"/>
              </w:rPr>
              <w:t>Выполнено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контроля над  целевым использованием бюджетных средств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бухгалтерия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Постоянно</w:t>
            </w:r>
            <w:r>
              <w:rPr>
                <w:sz w:val="24"/>
                <w:szCs w:val="24"/>
              </w:rPr>
              <w:t>.</w:t>
            </w:r>
          </w:p>
          <w:p w:rsidR="00E22F81" w:rsidRDefault="00E22F81">
            <w:pPr>
              <w:rPr>
                <w:sz w:val="24"/>
                <w:szCs w:val="24"/>
              </w:rPr>
            </w:pPr>
            <w:r w:rsidRPr="00E22F81">
              <w:rPr>
                <w:b/>
                <w:sz w:val="24"/>
                <w:szCs w:val="24"/>
              </w:rPr>
              <w:t>Выполнено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доступа граждан и организаций к информации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деятельности государственного органа (антикоррупционное просвещение и пропаганда)</w:t>
            </w:r>
          </w:p>
        </w:tc>
      </w:tr>
      <w:tr w:rsidR="00E22F81" w:rsidTr="00E22F81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администрации Малокарачаевского района:</w:t>
            </w: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E22F81" w:rsidRDefault="00E22F81">
            <w:pPr>
              <w:rPr>
                <w:sz w:val="24"/>
                <w:szCs w:val="24"/>
              </w:rPr>
            </w:pPr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информации об основных направлениях деятельности администрации Красновосточного </w:t>
            </w:r>
            <w:r>
              <w:rPr>
                <w:sz w:val="24"/>
                <w:szCs w:val="24"/>
              </w:rPr>
              <w:lastRenderedPageBreak/>
              <w:t>сельского поселения,</w:t>
            </w:r>
            <w:bookmarkStart w:id="0" w:name="_GoBack"/>
            <w:bookmarkEnd w:id="0"/>
          </w:p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 нормативных правовых актов, разрабатываемых Администрацией Красновосточного  сельского поселения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Красновосточного СП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22F81" w:rsidRDefault="00E22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  <w:p w:rsidR="00E22F81" w:rsidRDefault="00E22F81">
            <w:pPr>
              <w:rPr>
                <w:sz w:val="24"/>
                <w:szCs w:val="24"/>
              </w:rPr>
            </w:pPr>
            <w:r w:rsidRPr="00E22F81">
              <w:rPr>
                <w:b/>
                <w:sz w:val="24"/>
                <w:szCs w:val="24"/>
              </w:rPr>
              <w:t>Выполнено</w:t>
            </w:r>
          </w:p>
        </w:tc>
      </w:tr>
    </w:tbl>
    <w:p w:rsidR="00E22F81" w:rsidRDefault="00E22F81" w:rsidP="00E22F81"/>
    <w:p w:rsidR="00DB7B76" w:rsidRDefault="00DB7B76"/>
    <w:sectPr w:rsidR="00DB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81"/>
    <w:rsid w:val="00DB7B76"/>
    <w:rsid w:val="00E2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854</Words>
  <Characters>4870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234765</dc:creator>
  <cp:lastModifiedBy>234765</cp:lastModifiedBy>
  <cp:revision>2</cp:revision>
  <dcterms:created xsi:type="dcterms:W3CDTF">2020-04-29T05:28:00Z</dcterms:created>
  <dcterms:modified xsi:type="dcterms:W3CDTF">2020-04-29T05:37:00Z</dcterms:modified>
</cp:coreProperties>
</file>