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3" w:rsidRDefault="00FF2DED">
      <w:pPr>
        <w:pStyle w:val="Standard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</w:p>
    <w:p w:rsidR="00040FE3" w:rsidRDefault="00040FE3">
      <w:pPr>
        <w:pStyle w:val="Standard"/>
        <w:jc w:val="center"/>
      </w:pPr>
    </w:p>
    <w:p w:rsidR="00040FE3" w:rsidRDefault="00FF2DED">
      <w:pPr>
        <w:pStyle w:val="Standard"/>
        <w:jc w:val="center"/>
      </w:pPr>
      <w:r>
        <w:t>РОССИЙСКАЯ ФЕДЕРАЦИЯ</w:t>
      </w:r>
    </w:p>
    <w:p w:rsidR="00040FE3" w:rsidRDefault="00FF2DED">
      <w:pPr>
        <w:pStyle w:val="Standard"/>
        <w:jc w:val="center"/>
      </w:pPr>
      <w:r>
        <w:t>КАРАЧАЕВО-ЧЕРКЕССКАЯ РЕСПУБЛИКА</w:t>
      </w:r>
    </w:p>
    <w:p w:rsidR="00040FE3" w:rsidRDefault="00FF2DED">
      <w:pPr>
        <w:pStyle w:val="Standard"/>
        <w:jc w:val="center"/>
      </w:pPr>
      <w:r>
        <w:t>АДМИНИСТРАЦИЯ МАЛОКАРАЧАЕВСКОГО МУНИЦИПАЛЬНОГО РАЙОНА</w:t>
      </w:r>
    </w:p>
    <w:p w:rsidR="00040FE3" w:rsidRDefault="00040FE3">
      <w:pPr>
        <w:pStyle w:val="Standard"/>
        <w:jc w:val="center"/>
      </w:pPr>
    </w:p>
    <w:p w:rsidR="00040FE3" w:rsidRDefault="00FF2DE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40FE3" w:rsidRDefault="00FF2DED">
      <w:pPr>
        <w:pStyle w:val="Standard"/>
      </w:pPr>
      <w:r>
        <w:t xml:space="preserve">          29.10.2012                                           с. Учкекен                          № 792</w:t>
      </w:r>
    </w:p>
    <w:p w:rsidR="00040FE3" w:rsidRDefault="00040FE3">
      <w:pPr>
        <w:pStyle w:val="Standard"/>
        <w:jc w:val="center"/>
      </w:pPr>
    </w:p>
    <w:p w:rsidR="00040FE3" w:rsidRDefault="00FF2DED">
      <w:pPr>
        <w:pStyle w:val="Standard"/>
        <w:ind w:left="555"/>
        <w:jc w:val="both"/>
      </w:pPr>
      <w:r>
        <w:t xml:space="preserve">         </w:t>
      </w:r>
      <w:r>
        <w:rPr>
          <w:sz w:val="28"/>
          <w:szCs w:val="28"/>
        </w:rPr>
        <w:t xml:space="preserve"> Об утверждении Порядка размещения сведений о доходах, об имуществе, и о</w:t>
      </w:r>
      <w:r>
        <w:rPr>
          <w:sz w:val="28"/>
          <w:szCs w:val="28"/>
        </w:rPr>
        <w:t>бязательствах имущественного характера лиц, замещающих должность муниципальной службы в администрации Малокарачаевского муниципального района, и членов их семей в сети Интернет на официальном сайте органов местного самоуправления Малокарачаевского муниципа</w:t>
      </w:r>
      <w:r>
        <w:rPr>
          <w:sz w:val="28"/>
          <w:szCs w:val="28"/>
        </w:rPr>
        <w:t xml:space="preserve">льного района и представления этих сведений средствам массовой информации для опубликования.  </w:t>
      </w:r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25.12.2008 № 273-ФЗ «О противодействии коррупции» и Постановления администрации Малокарачаевского муниципаль</w:t>
      </w:r>
      <w:r>
        <w:rPr>
          <w:sz w:val="28"/>
          <w:szCs w:val="28"/>
        </w:rPr>
        <w:t xml:space="preserve">ного района от 14.09.2010 № 567 «Об утверждении Положения о порядке представления </w:t>
      </w:r>
      <w:proofErr w:type="gramStart"/>
      <w:r>
        <w:rPr>
          <w:sz w:val="28"/>
          <w:szCs w:val="28"/>
        </w:rPr>
        <w:t>гражданами</w:t>
      </w:r>
      <w:proofErr w:type="gramEnd"/>
      <w:r>
        <w:rPr>
          <w:sz w:val="28"/>
          <w:szCs w:val="28"/>
        </w:rPr>
        <w:t xml:space="preserve">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Малокарачаевского муниципального района, и членов их семей в </w:t>
      </w:r>
      <w:r>
        <w:rPr>
          <w:sz w:val="28"/>
          <w:szCs w:val="28"/>
        </w:rPr>
        <w:t>сети Интернет на официальном сайте органов местного самоуправления Малокарачаевского муниципального района и представления этих сведений средствам массовой информации для опубликования.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Малокарачаевского муниципального</w:t>
      </w:r>
      <w:r>
        <w:rPr>
          <w:sz w:val="28"/>
          <w:szCs w:val="28"/>
        </w:rPr>
        <w:t xml:space="preserve"> района по кадровым вопросам ознакомить с настоящим постановлением заинтересованных муниципальных служащих администрации Малокарачаевского муниципального района.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и вступает в силу со дня его подписания.</w:t>
      </w:r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FF2DED">
      <w:pPr>
        <w:pStyle w:val="Standard"/>
        <w:ind w:left="555"/>
        <w:rPr>
          <w:sz w:val="28"/>
          <w:szCs w:val="28"/>
        </w:rPr>
      </w:pPr>
      <w:r>
        <w:rPr>
          <w:sz w:val="28"/>
          <w:szCs w:val="28"/>
        </w:rPr>
        <w:t>Глава администрации Малокарачаевского</w:t>
      </w:r>
    </w:p>
    <w:p w:rsidR="00040FE3" w:rsidRDefault="00FF2DED">
      <w:pPr>
        <w:pStyle w:val="Standard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Р.П. </w:t>
      </w:r>
      <w:proofErr w:type="spellStart"/>
      <w:r>
        <w:rPr>
          <w:sz w:val="28"/>
          <w:szCs w:val="28"/>
        </w:rPr>
        <w:t>Байрамуков</w:t>
      </w:r>
      <w:proofErr w:type="spellEnd"/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FF2DED">
      <w:pPr>
        <w:pStyle w:val="Standard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40FE3" w:rsidRDefault="00FF2DED">
      <w:pPr>
        <w:pStyle w:val="Standard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к постановлению  адми</w:t>
      </w:r>
      <w:r>
        <w:rPr>
          <w:sz w:val="28"/>
          <w:szCs w:val="28"/>
        </w:rPr>
        <w:t>нистрации</w:t>
      </w:r>
    </w:p>
    <w:p w:rsidR="00040FE3" w:rsidRDefault="00FF2DED">
      <w:pPr>
        <w:pStyle w:val="Standard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Малокарачаевского муниципального района</w:t>
      </w:r>
    </w:p>
    <w:p w:rsidR="00040FE3" w:rsidRDefault="00FF2D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 29.10.2012    № 792</w:t>
      </w:r>
    </w:p>
    <w:p w:rsidR="00040FE3" w:rsidRDefault="00040FE3">
      <w:pPr>
        <w:pStyle w:val="Standard"/>
        <w:ind w:left="555"/>
        <w:jc w:val="center"/>
        <w:rPr>
          <w:sz w:val="28"/>
          <w:szCs w:val="28"/>
        </w:rPr>
      </w:pPr>
    </w:p>
    <w:p w:rsidR="00040FE3" w:rsidRDefault="00040FE3">
      <w:pPr>
        <w:pStyle w:val="Standard"/>
        <w:ind w:left="555"/>
        <w:jc w:val="center"/>
        <w:rPr>
          <w:sz w:val="28"/>
          <w:szCs w:val="28"/>
        </w:rPr>
      </w:pPr>
    </w:p>
    <w:p w:rsidR="00040FE3" w:rsidRDefault="00FF2DED">
      <w:pPr>
        <w:pStyle w:val="Standard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40FE3" w:rsidRDefault="00FF2DED">
      <w:pPr>
        <w:pStyle w:val="Standard"/>
        <w:ind w:left="540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об имуществе  и обязательствах имущественного  характера лиц, замещающих должности му</w:t>
      </w:r>
      <w:r>
        <w:rPr>
          <w:sz w:val="28"/>
          <w:szCs w:val="28"/>
        </w:rPr>
        <w:t xml:space="preserve">ниципальной службы в администрации     Малокарачаевского муниципального района, и членов их семей в сети Интернет </w:t>
      </w:r>
      <w:proofErr w:type="gramStart"/>
      <w:r>
        <w:rPr>
          <w:sz w:val="28"/>
          <w:szCs w:val="28"/>
        </w:rPr>
        <w:t>на</w:t>
      </w:r>
      <w:proofErr w:type="gramEnd"/>
    </w:p>
    <w:p w:rsidR="00040FE3" w:rsidRDefault="00FF2DED">
      <w:pPr>
        <w:pStyle w:val="Standard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органов местного самоуправления  Малокарачаевского     </w:t>
      </w:r>
    </w:p>
    <w:p w:rsidR="00040FE3" w:rsidRDefault="00FF2DED">
      <w:pPr>
        <w:pStyle w:val="Standard"/>
        <w:ind w:left="555"/>
        <w:rPr>
          <w:sz w:val="28"/>
          <w:szCs w:val="28"/>
        </w:rPr>
      </w:pPr>
      <w:r>
        <w:rPr>
          <w:sz w:val="28"/>
          <w:szCs w:val="28"/>
        </w:rPr>
        <w:t>муниципального района и представления этих сведений средствам ма</w:t>
      </w:r>
      <w:r>
        <w:rPr>
          <w:sz w:val="28"/>
          <w:szCs w:val="28"/>
        </w:rPr>
        <w:t>ссовой информации для опубликования.</w:t>
      </w:r>
    </w:p>
    <w:p w:rsidR="00040FE3" w:rsidRDefault="00040FE3">
      <w:pPr>
        <w:pStyle w:val="Standard"/>
        <w:ind w:left="555"/>
        <w:rPr>
          <w:sz w:val="28"/>
          <w:szCs w:val="28"/>
        </w:rPr>
      </w:pPr>
    </w:p>
    <w:p w:rsidR="00040FE3" w:rsidRDefault="00FF2DED">
      <w:pPr>
        <w:pStyle w:val="Standard"/>
        <w:numPr>
          <w:ilvl w:val="0"/>
          <w:numId w:val="1"/>
        </w:num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обязанность органов местного самоуправления Малокарачаевского муниципального района по размещению сведений о доходах, об имуществе и обязательствах имущественного характера лиц, замещающ</w:t>
      </w:r>
      <w:r>
        <w:rPr>
          <w:sz w:val="28"/>
          <w:szCs w:val="28"/>
        </w:rPr>
        <w:t>их должности муниципальной службы, их супругов и несовершеннолетних детей в сети Интернет на официальном сайте органов местного самоуправления Малокарачаевского муниципального района (далее-официальный сайт), а также по представлению этих сведений средства</w:t>
      </w:r>
      <w:r>
        <w:rPr>
          <w:sz w:val="28"/>
          <w:szCs w:val="28"/>
        </w:rPr>
        <w:t xml:space="preserve">м массовой информации для опубликования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запросами.</w:t>
      </w:r>
    </w:p>
    <w:p w:rsidR="00040FE3" w:rsidRDefault="00FF2DED">
      <w:pPr>
        <w:pStyle w:val="Standard"/>
        <w:numPr>
          <w:ilvl w:val="0"/>
          <w:numId w:val="1"/>
        </w:num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1) пере</w:t>
      </w:r>
      <w:r>
        <w:rPr>
          <w:sz w:val="28"/>
          <w:szCs w:val="28"/>
        </w:rPr>
        <w:t>чень объектов недвижимого имущества, принадлежащих лицу, замещающему должность муниципальной службы в  администрации Малокарачаевского муниципального района, его супруге (супругу) и несовершеннолетним детям на праве собственности или находящихся в их польз</w:t>
      </w:r>
      <w:r>
        <w:rPr>
          <w:sz w:val="28"/>
          <w:szCs w:val="28"/>
        </w:rPr>
        <w:t>овании, с указанием вида, площади и страны расположения каждого из них;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 администрации Малокарачаевского му</w:t>
      </w:r>
      <w:r>
        <w:rPr>
          <w:sz w:val="28"/>
          <w:szCs w:val="28"/>
        </w:rPr>
        <w:t>ниципального района, его супруге (супругу) и несовершеннолетним детям;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 должность муниципальной службы в  администрации Малокарачаевского муниципального района, его супруги (супруга) и несовершеннолетних д</w:t>
      </w:r>
      <w:r>
        <w:rPr>
          <w:sz w:val="28"/>
          <w:szCs w:val="28"/>
        </w:rPr>
        <w:t>етей;</w:t>
      </w:r>
    </w:p>
    <w:p w:rsidR="00040FE3" w:rsidRDefault="00FF2DED">
      <w:pPr>
        <w:pStyle w:val="Standard"/>
        <w:numPr>
          <w:ilvl w:val="0"/>
          <w:numId w:val="1"/>
        </w:num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В размещаемых на официальном сайте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иные сведения (кроме указанных в пункте 2 настоя</w:t>
      </w:r>
      <w:r>
        <w:rPr>
          <w:sz w:val="28"/>
          <w:szCs w:val="28"/>
        </w:rPr>
        <w:t>щего порядка) о доходах лица, замещающего  должность муниципальной службы  в  администрации Малокарачаевского муниципального района, его супруги (супруга) и несовершеннолетних детей, об имуществе, принадлежащем  на праве собственности названным лицам, и об</w:t>
      </w:r>
      <w:r>
        <w:rPr>
          <w:sz w:val="28"/>
          <w:szCs w:val="28"/>
        </w:rPr>
        <w:t xml:space="preserve"> их обязательствах имущественного характера;</w:t>
      </w:r>
      <w:proofErr w:type="gramEnd"/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 в  администрации Малокарачаевского муниципального района;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данные, позволяющие  определить </w:t>
      </w:r>
      <w:r>
        <w:rPr>
          <w:sz w:val="28"/>
          <w:szCs w:val="28"/>
        </w:rPr>
        <w:t>место жительства, почтовый адрес, телефон и иные индивидуальные средства коммуникации лица, замещающего должность муниципальной службы в  администрации Малокарачаевского муниципального района, его супруги (супруга) и иных членов семьи;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данные, позволяющ</w:t>
      </w:r>
      <w:r>
        <w:rPr>
          <w:sz w:val="28"/>
          <w:szCs w:val="28"/>
        </w:rPr>
        <w:t>ие определить местонахождение объектов недвижимого имущества, принадлежащих лицу,  замещающего должность муниципальной службы в  администрации Малокарачаевского муниципального района, его супруге (супруга), детям  и иных членов семьи  на праве собственност</w:t>
      </w:r>
      <w:r>
        <w:rPr>
          <w:sz w:val="28"/>
          <w:szCs w:val="28"/>
        </w:rPr>
        <w:t>и или находящихся в их пользовании;</w:t>
      </w:r>
      <w:proofErr w:type="gramEnd"/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040FE3" w:rsidRDefault="00FF2DED">
      <w:pPr>
        <w:pStyle w:val="Standard"/>
        <w:numPr>
          <w:ilvl w:val="0"/>
          <w:numId w:val="1"/>
        </w:num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</w:t>
      </w:r>
      <w:r>
        <w:rPr>
          <w:sz w:val="28"/>
          <w:szCs w:val="28"/>
        </w:rPr>
        <w:t xml:space="preserve">ьном сайте в 14-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истечения срока, установленного для подачи  справок о доходах, об имуществе  и обязательствах имущественного характера лицами, замещающими должности муниципальной службы в  администрации Малокарачаевского муниципального</w:t>
      </w:r>
      <w:r>
        <w:rPr>
          <w:sz w:val="28"/>
          <w:szCs w:val="28"/>
        </w:rPr>
        <w:t xml:space="preserve"> района.</w:t>
      </w:r>
    </w:p>
    <w:p w:rsidR="00040FE3" w:rsidRDefault="00FF2DED">
      <w:pPr>
        <w:pStyle w:val="Standard"/>
        <w:numPr>
          <w:ilvl w:val="0"/>
          <w:numId w:val="1"/>
        </w:num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Малокарачаевско</w:t>
      </w:r>
      <w:r>
        <w:rPr>
          <w:sz w:val="28"/>
          <w:szCs w:val="28"/>
        </w:rPr>
        <w:t xml:space="preserve">го муниципального района, обеспечивается заместителем главы администрации, курирующего  работу по противодействию коррупции, а в структурных подразделениях администрации Малокарачаевского муниципального района, обладающих статусом юридического лица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оотве</w:t>
      </w:r>
      <w:r>
        <w:rPr>
          <w:sz w:val="28"/>
          <w:szCs w:val="28"/>
        </w:rPr>
        <w:t>тствующими руководителями, которые: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1) в трехдневный срок со дня поступления запроса от средств массовой информации сообщают о нем лицу, замещающему должность муниципальной службы, в отношении которого поступил запрос;</w:t>
      </w: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2) в семидневный срок со дня поступле</w:t>
      </w:r>
      <w:r>
        <w:rPr>
          <w:sz w:val="28"/>
          <w:szCs w:val="28"/>
        </w:rPr>
        <w:t>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40FE3" w:rsidRDefault="00FF2DED">
      <w:pPr>
        <w:pStyle w:val="Standard"/>
        <w:numPr>
          <w:ilvl w:val="0"/>
          <w:numId w:val="1"/>
        </w:num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администрации Малокарачаевского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</w:t>
      </w:r>
      <w:r>
        <w:rPr>
          <w:sz w:val="28"/>
          <w:szCs w:val="28"/>
        </w:rPr>
        <w:t>ы к сведениям, составляющим государственную тайну.</w:t>
      </w:r>
    </w:p>
    <w:p w:rsidR="00040FE3" w:rsidRDefault="00040FE3">
      <w:pPr>
        <w:pStyle w:val="Standard"/>
        <w:ind w:left="555"/>
        <w:jc w:val="both"/>
        <w:rPr>
          <w:sz w:val="28"/>
          <w:szCs w:val="28"/>
        </w:rPr>
      </w:pPr>
    </w:p>
    <w:p w:rsidR="00040FE3" w:rsidRDefault="00FF2DED">
      <w:pPr>
        <w:pStyle w:val="Standard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0FE3" w:rsidRDefault="00FF2DED">
      <w:pPr>
        <w:pStyle w:val="Standard"/>
        <w:ind w:left="555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040FE3" w:rsidRDefault="00FF2DED">
      <w:pPr>
        <w:pStyle w:val="Standard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А.Б. </w:t>
      </w:r>
      <w:proofErr w:type="spellStart"/>
      <w:r>
        <w:rPr>
          <w:sz w:val="28"/>
          <w:szCs w:val="28"/>
        </w:rPr>
        <w:t>Гнаева</w:t>
      </w:r>
      <w:proofErr w:type="spellEnd"/>
    </w:p>
    <w:p w:rsidR="00040FE3" w:rsidRDefault="00040FE3">
      <w:pPr>
        <w:pStyle w:val="Standard"/>
        <w:ind w:left="555"/>
        <w:jc w:val="both"/>
        <w:rPr>
          <w:sz w:val="28"/>
          <w:szCs w:val="28"/>
        </w:rPr>
      </w:pPr>
    </w:p>
    <w:sectPr w:rsidR="00040F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ED" w:rsidRDefault="00FF2DED">
      <w:r>
        <w:separator/>
      </w:r>
    </w:p>
  </w:endnote>
  <w:endnote w:type="continuationSeparator" w:id="0">
    <w:p w:rsidR="00FF2DED" w:rsidRDefault="00FF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ED" w:rsidRDefault="00FF2DED">
      <w:r>
        <w:rPr>
          <w:color w:val="000000"/>
        </w:rPr>
        <w:separator/>
      </w:r>
    </w:p>
  </w:footnote>
  <w:footnote w:type="continuationSeparator" w:id="0">
    <w:p w:rsidR="00FF2DED" w:rsidRDefault="00FF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FB7"/>
    <w:multiLevelType w:val="multilevel"/>
    <w:tmpl w:val="D37017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FE3"/>
    <w:rsid w:val="00040FE3"/>
    <w:rsid w:val="006550B8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cp:lastPrinted>2012-10-29T14:05:00Z</cp:lastPrinted>
  <dcterms:created xsi:type="dcterms:W3CDTF">2012-10-22T08:59:00Z</dcterms:created>
  <dcterms:modified xsi:type="dcterms:W3CDTF">2014-04-17T10:50:00Z</dcterms:modified>
</cp:coreProperties>
</file>