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7D" w:rsidRDefault="0060278E">
      <w:pPr>
        <w:spacing w:before="74"/>
        <w:ind w:left="2006" w:right="2008" w:firstLine="988"/>
        <w:rPr>
          <w:b/>
          <w:sz w:val="28"/>
        </w:rPr>
      </w:pPr>
      <w:r>
        <w:rPr>
          <w:b/>
          <w:sz w:val="28"/>
        </w:rPr>
        <w:t>РОССИЙСКАЯ ФЕДЕРАЦИЯ КАРАЧАЕВО-ЧЕРКЕССКАЯ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РЕСПУБЛИКА</w:t>
      </w:r>
    </w:p>
    <w:p w:rsidR="00634B7D" w:rsidRDefault="0060278E">
      <w:pPr>
        <w:spacing w:before="1"/>
        <w:ind w:left="3346" w:hanging="2826"/>
        <w:rPr>
          <w:b/>
          <w:sz w:val="28"/>
        </w:rPr>
      </w:pPr>
      <w:r>
        <w:rPr>
          <w:b/>
          <w:sz w:val="28"/>
        </w:rPr>
        <w:t>СОВЕТ</w:t>
      </w:r>
      <w:r>
        <w:rPr>
          <w:b/>
          <w:spacing w:val="-11"/>
          <w:sz w:val="28"/>
        </w:rPr>
        <w:t xml:space="preserve"> </w:t>
      </w:r>
      <w:r w:rsidR="004E7371">
        <w:rPr>
          <w:b/>
          <w:spacing w:val="-11"/>
          <w:sz w:val="28"/>
        </w:rPr>
        <w:t xml:space="preserve"> </w:t>
      </w:r>
      <w:r>
        <w:rPr>
          <w:b/>
          <w:sz w:val="28"/>
        </w:rPr>
        <w:t>МАЛОКАРАЧАЕВСКОГО</w:t>
      </w:r>
      <w:r>
        <w:rPr>
          <w:b/>
          <w:spacing w:val="-13"/>
          <w:sz w:val="28"/>
        </w:rPr>
        <w:t xml:space="preserve"> </w:t>
      </w:r>
      <w:r w:rsidR="004E7371"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 w:rsidR="004E7371"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РАЙОНА </w:t>
      </w:r>
      <w:r w:rsidR="004E7371">
        <w:rPr>
          <w:b/>
          <w:sz w:val="28"/>
        </w:rPr>
        <w:t xml:space="preserve">                 ПЯТОГО</w:t>
      </w:r>
      <w:r>
        <w:rPr>
          <w:b/>
          <w:sz w:val="28"/>
        </w:rPr>
        <w:t xml:space="preserve"> СОЗЫВА</w:t>
      </w:r>
    </w:p>
    <w:p w:rsidR="00634B7D" w:rsidRDefault="00EB2137" w:rsidP="00EB2137">
      <w:pPr>
        <w:spacing w:before="240"/>
        <w:ind w:right="8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                              </w:t>
      </w:r>
      <w:r w:rsidR="0060278E">
        <w:rPr>
          <w:b/>
          <w:spacing w:val="-2"/>
          <w:sz w:val="28"/>
        </w:rPr>
        <w:t>РЕШЕНИЕ</w:t>
      </w:r>
    </w:p>
    <w:p w:rsidR="00634B7D" w:rsidRDefault="00634B7D">
      <w:pPr>
        <w:pStyle w:val="a3"/>
        <w:spacing w:before="1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8"/>
        <w:gridCol w:w="4384"/>
        <w:gridCol w:w="2523"/>
      </w:tblGrid>
      <w:tr w:rsidR="00634B7D" w:rsidRPr="004E7371">
        <w:trPr>
          <w:trHeight w:val="310"/>
        </w:trPr>
        <w:tc>
          <w:tcPr>
            <w:tcW w:w="2838" w:type="dxa"/>
          </w:tcPr>
          <w:p w:rsidR="00634B7D" w:rsidRPr="004E7371" w:rsidRDefault="004E7371" w:rsidP="004E7371">
            <w:pPr>
              <w:pStyle w:val="TableParagraph"/>
              <w:ind w:left="50"/>
              <w:rPr>
                <w:b/>
                <w:sz w:val="28"/>
              </w:rPr>
            </w:pPr>
            <w:r w:rsidRPr="004E7371">
              <w:rPr>
                <w:b/>
                <w:spacing w:val="-2"/>
                <w:sz w:val="28"/>
              </w:rPr>
              <w:t xml:space="preserve">   26.12.2024</w:t>
            </w:r>
          </w:p>
        </w:tc>
        <w:tc>
          <w:tcPr>
            <w:tcW w:w="4384" w:type="dxa"/>
          </w:tcPr>
          <w:p w:rsidR="00634B7D" w:rsidRPr="004E7371" w:rsidRDefault="00EB2137" w:rsidP="00EB2137">
            <w:pPr>
              <w:pStyle w:val="TableParagraph"/>
              <w:ind w:right="3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   </w:t>
            </w:r>
            <w:r w:rsidR="004E7371" w:rsidRPr="004E7371">
              <w:rPr>
                <w:b/>
                <w:spacing w:val="-2"/>
                <w:sz w:val="28"/>
              </w:rPr>
              <w:t>с.</w:t>
            </w:r>
            <w:r w:rsidR="004E7371">
              <w:rPr>
                <w:b/>
                <w:spacing w:val="-2"/>
                <w:sz w:val="28"/>
              </w:rPr>
              <w:t xml:space="preserve"> </w:t>
            </w:r>
            <w:r w:rsidR="0060278E" w:rsidRPr="004E7371">
              <w:rPr>
                <w:b/>
                <w:spacing w:val="-2"/>
                <w:sz w:val="28"/>
              </w:rPr>
              <w:t>Учкекен</w:t>
            </w:r>
          </w:p>
        </w:tc>
        <w:tc>
          <w:tcPr>
            <w:tcW w:w="2523" w:type="dxa"/>
          </w:tcPr>
          <w:p w:rsidR="00634B7D" w:rsidRPr="004E7371" w:rsidRDefault="0060278E">
            <w:pPr>
              <w:pStyle w:val="TableParagraph"/>
              <w:ind w:right="46"/>
              <w:jc w:val="right"/>
              <w:rPr>
                <w:b/>
                <w:sz w:val="28"/>
              </w:rPr>
            </w:pPr>
            <w:r w:rsidRPr="004E7371">
              <w:rPr>
                <w:b/>
                <w:sz w:val="28"/>
              </w:rPr>
              <w:t>№</w:t>
            </w:r>
            <w:r w:rsidRPr="004E7371">
              <w:rPr>
                <w:b/>
                <w:spacing w:val="2"/>
                <w:sz w:val="28"/>
              </w:rPr>
              <w:t xml:space="preserve"> </w:t>
            </w:r>
            <w:r w:rsidR="004E7371" w:rsidRPr="004E7371">
              <w:rPr>
                <w:b/>
                <w:spacing w:val="-5"/>
                <w:sz w:val="28"/>
              </w:rPr>
              <w:t>44</w:t>
            </w:r>
          </w:p>
        </w:tc>
      </w:tr>
    </w:tbl>
    <w:p w:rsidR="00634B7D" w:rsidRDefault="004E7371" w:rsidP="004E7371">
      <w:pPr>
        <w:spacing w:before="250"/>
        <w:ind w:left="5" w:right="8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О</w:t>
      </w:r>
      <w:proofErr w:type="gramEnd"/>
      <w:r w:rsidR="0060278E"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внесений</w:t>
      </w:r>
      <w:proofErr w:type="gramEnd"/>
      <w:r>
        <w:rPr>
          <w:b/>
          <w:sz w:val="28"/>
        </w:rPr>
        <w:t xml:space="preserve"> изменений в</w:t>
      </w:r>
      <w:r w:rsidR="0060278E">
        <w:rPr>
          <w:b/>
          <w:spacing w:val="-8"/>
          <w:sz w:val="28"/>
        </w:rPr>
        <w:t xml:space="preserve"> </w:t>
      </w:r>
      <w:r w:rsidR="0060278E">
        <w:rPr>
          <w:b/>
          <w:sz w:val="28"/>
        </w:rPr>
        <w:t>П</w:t>
      </w:r>
      <w:bookmarkStart w:id="0" w:name="_GoBack"/>
      <w:bookmarkEnd w:id="0"/>
      <w:r w:rsidR="0060278E">
        <w:rPr>
          <w:b/>
          <w:sz w:val="28"/>
        </w:rPr>
        <w:t>равил</w:t>
      </w:r>
      <w:r>
        <w:rPr>
          <w:b/>
          <w:sz w:val="28"/>
        </w:rPr>
        <w:t>а</w:t>
      </w:r>
      <w:r w:rsidR="0060278E">
        <w:rPr>
          <w:b/>
          <w:spacing w:val="-7"/>
          <w:sz w:val="28"/>
        </w:rPr>
        <w:t xml:space="preserve"> </w:t>
      </w:r>
      <w:r w:rsidR="0060278E">
        <w:rPr>
          <w:b/>
          <w:sz w:val="28"/>
        </w:rPr>
        <w:t>землепользования</w:t>
      </w:r>
      <w:r w:rsidR="0060278E">
        <w:rPr>
          <w:b/>
          <w:spacing w:val="-6"/>
          <w:sz w:val="28"/>
        </w:rPr>
        <w:t xml:space="preserve"> </w:t>
      </w:r>
      <w:r w:rsidR="0060278E">
        <w:rPr>
          <w:b/>
          <w:sz w:val="28"/>
        </w:rPr>
        <w:t>и</w:t>
      </w:r>
      <w:r w:rsidR="0060278E">
        <w:rPr>
          <w:b/>
          <w:spacing w:val="-6"/>
          <w:sz w:val="28"/>
        </w:rPr>
        <w:t xml:space="preserve"> </w:t>
      </w:r>
      <w:r w:rsidR="0060278E">
        <w:rPr>
          <w:b/>
          <w:sz w:val="28"/>
        </w:rPr>
        <w:t>застройки</w:t>
      </w:r>
      <w:r w:rsidR="0060278E">
        <w:rPr>
          <w:b/>
          <w:spacing w:val="-7"/>
          <w:sz w:val="28"/>
        </w:rPr>
        <w:t xml:space="preserve"> </w:t>
      </w:r>
      <w:proofErr w:type="spellStart"/>
      <w:r w:rsidR="00E203AC">
        <w:rPr>
          <w:b/>
          <w:sz w:val="28"/>
        </w:rPr>
        <w:t>Элькушского</w:t>
      </w:r>
      <w:proofErr w:type="spellEnd"/>
      <w:r w:rsidR="00EB2137">
        <w:rPr>
          <w:b/>
          <w:sz w:val="28"/>
        </w:rPr>
        <w:t xml:space="preserve"> сельского</w:t>
      </w:r>
      <w:r w:rsidR="0060278E">
        <w:rPr>
          <w:b/>
          <w:sz w:val="28"/>
        </w:rPr>
        <w:t xml:space="preserve"> поселение Малокарачаевского муниципального района Карачаево-Черкесской Республики»</w:t>
      </w:r>
      <w:r w:rsidR="00EB2137">
        <w:rPr>
          <w:b/>
          <w:sz w:val="28"/>
        </w:rPr>
        <w:t>.</w:t>
      </w:r>
    </w:p>
    <w:p w:rsidR="00634B7D" w:rsidRDefault="0060278E">
      <w:pPr>
        <w:pStyle w:val="a3"/>
        <w:spacing w:before="230"/>
        <w:ind w:right="138" w:firstLine="707"/>
      </w:pPr>
      <w:proofErr w:type="gramStart"/>
      <w:r>
        <w:t>На основании положений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муниципального района</w:t>
      </w:r>
      <w:r>
        <w:rPr>
          <w:i/>
        </w:rPr>
        <w:t xml:space="preserve">, </w:t>
      </w:r>
      <w:r>
        <w:t>с учетом Зак</w:t>
      </w:r>
      <w:r>
        <w:t xml:space="preserve">лючения о результатах публичных слушаний по проекту Правил землепользования и застройки муниципального образования </w:t>
      </w:r>
      <w:proofErr w:type="spellStart"/>
      <w:r>
        <w:t>Элькушское</w:t>
      </w:r>
      <w:proofErr w:type="spellEnd"/>
      <w:r>
        <w:t xml:space="preserve"> сельское поселение Малокарачаевского муниципального района Карач</w:t>
      </w:r>
      <w:r w:rsidR="004E7371">
        <w:t>аево-Черкесской Республики от 25.12.2024</w:t>
      </w:r>
      <w:r>
        <w:t>г., Совет Малокарачаевског</w:t>
      </w:r>
      <w:r>
        <w:t xml:space="preserve">о муниципального района </w:t>
      </w:r>
      <w:r w:rsidR="004E7371">
        <w:t xml:space="preserve">пятого </w:t>
      </w:r>
      <w:r>
        <w:rPr>
          <w:spacing w:val="-2"/>
        </w:rPr>
        <w:t>созыва</w:t>
      </w:r>
      <w:proofErr w:type="gramEnd"/>
    </w:p>
    <w:p w:rsidR="00634B7D" w:rsidRDefault="0060278E">
      <w:pPr>
        <w:spacing w:before="252"/>
        <w:ind w:left="141"/>
        <w:rPr>
          <w:b/>
          <w:sz w:val="28"/>
        </w:rPr>
      </w:pPr>
      <w:r>
        <w:rPr>
          <w:b/>
          <w:spacing w:val="-2"/>
          <w:sz w:val="28"/>
        </w:rPr>
        <w:t>РЕШИЛ:</w:t>
      </w:r>
    </w:p>
    <w:p w:rsidR="00634B7D" w:rsidRDefault="00B45F64">
      <w:pPr>
        <w:pStyle w:val="a4"/>
        <w:numPr>
          <w:ilvl w:val="0"/>
          <w:numId w:val="1"/>
        </w:numPr>
        <w:tabs>
          <w:tab w:val="left" w:pos="1317"/>
        </w:tabs>
        <w:spacing w:before="230"/>
        <w:ind w:right="144" w:firstLine="852"/>
        <w:jc w:val="both"/>
        <w:rPr>
          <w:sz w:val="28"/>
        </w:rPr>
      </w:pPr>
      <w:r>
        <w:rPr>
          <w:sz w:val="28"/>
        </w:rPr>
        <w:t>Внести изменения в Решение №74 от 04.03.2021 г. « Об утверждении Правил землепользования и застройки муниципального образования</w:t>
      </w:r>
      <w:r w:rsidR="00E203AC">
        <w:rPr>
          <w:sz w:val="28"/>
        </w:rPr>
        <w:t xml:space="preserve"> </w:t>
      </w:r>
      <w:proofErr w:type="spellStart"/>
      <w:r w:rsidR="00E203AC">
        <w:rPr>
          <w:sz w:val="28"/>
        </w:rPr>
        <w:t>Элькушского</w:t>
      </w:r>
      <w:proofErr w:type="spellEnd"/>
      <w:r w:rsidR="00E203AC">
        <w:rPr>
          <w:sz w:val="28"/>
        </w:rPr>
        <w:t xml:space="preserve"> сельского поселения Малокарачаевского муниципального района Карачаево-Черкесской Республики»</w:t>
      </w:r>
      <w:r w:rsidR="0060278E">
        <w:rPr>
          <w:sz w:val="28"/>
        </w:rPr>
        <w:t>, согласно при</w:t>
      </w:r>
      <w:r w:rsidR="0060278E">
        <w:rPr>
          <w:sz w:val="28"/>
        </w:rPr>
        <w:t>ложению к настоящему решению.</w:t>
      </w:r>
    </w:p>
    <w:p w:rsidR="00634B7D" w:rsidRDefault="0060278E">
      <w:pPr>
        <w:pStyle w:val="a4"/>
        <w:numPr>
          <w:ilvl w:val="0"/>
          <w:numId w:val="1"/>
        </w:numPr>
        <w:tabs>
          <w:tab w:val="left" w:pos="1205"/>
        </w:tabs>
        <w:spacing w:before="0"/>
        <w:ind w:firstLine="852"/>
        <w:jc w:val="both"/>
        <w:rPr>
          <w:sz w:val="28"/>
        </w:rPr>
      </w:pPr>
      <w:r>
        <w:rPr>
          <w:sz w:val="28"/>
        </w:rPr>
        <w:t>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</w:t>
      </w:r>
      <w:r>
        <w:rPr>
          <w:sz w:val="28"/>
        </w:rPr>
        <w:t xml:space="preserve"> официальном сайте администрации Малокарачаевского муниципального района: </w:t>
      </w:r>
      <w:hyperlink r:id="rId6">
        <w:r>
          <w:rPr>
            <w:color w:val="0000FF"/>
            <w:sz w:val="28"/>
            <w:u w:val="single" w:color="0000FF"/>
          </w:rPr>
          <w:t>https://mkarachay.ru/</w:t>
        </w:r>
      </w:hyperlink>
      <w:r>
        <w:rPr>
          <w:sz w:val="28"/>
        </w:rPr>
        <w:t>.</w:t>
      </w:r>
    </w:p>
    <w:p w:rsidR="00634B7D" w:rsidRDefault="0060278E">
      <w:pPr>
        <w:pStyle w:val="a4"/>
        <w:numPr>
          <w:ilvl w:val="0"/>
          <w:numId w:val="1"/>
        </w:numPr>
        <w:tabs>
          <w:tab w:val="left" w:pos="1204"/>
        </w:tabs>
        <w:spacing w:before="2"/>
        <w:ind w:right="142" w:firstLine="852"/>
        <w:jc w:val="both"/>
        <w:rPr>
          <w:sz w:val="28"/>
        </w:rPr>
      </w:pPr>
      <w:r>
        <w:rPr>
          <w:sz w:val="28"/>
        </w:rPr>
        <w:t xml:space="preserve">Опубликовать утвержденные Правила землепользования и застройки муниципального образования </w:t>
      </w:r>
      <w:proofErr w:type="spellStart"/>
      <w:r>
        <w:rPr>
          <w:sz w:val="28"/>
        </w:rPr>
        <w:t>Элькушское</w:t>
      </w:r>
      <w:proofErr w:type="spellEnd"/>
      <w:r>
        <w:rPr>
          <w:sz w:val="28"/>
        </w:rPr>
        <w:t xml:space="preserve"> сельское поселение Малокарачаевского муниципального района Карачаево-Черкесской Республики в порядке, установленном для официального опубликования муниципа</w:t>
      </w:r>
      <w:r>
        <w:rPr>
          <w:sz w:val="28"/>
        </w:rPr>
        <w:t xml:space="preserve">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Малокарачаевского муниципального района: </w:t>
      </w:r>
      <w:hyperlink r:id="rId7">
        <w:r>
          <w:rPr>
            <w:color w:val="0000FF"/>
            <w:spacing w:val="-2"/>
            <w:sz w:val="28"/>
            <w:u w:val="single" w:color="0000FF"/>
          </w:rPr>
          <w:t>https://mk</w:t>
        </w:r>
        <w:r>
          <w:rPr>
            <w:color w:val="0000FF"/>
            <w:spacing w:val="-2"/>
            <w:sz w:val="28"/>
            <w:u w:val="single" w:color="0000FF"/>
          </w:rPr>
          <w:t>arachay.ru/</w:t>
        </w:r>
      </w:hyperlink>
      <w:r>
        <w:rPr>
          <w:spacing w:val="-2"/>
          <w:sz w:val="28"/>
        </w:rPr>
        <w:t>.</w:t>
      </w:r>
    </w:p>
    <w:p w:rsidR="00634B7D" w:rsidRDefault="0060278E">
      <w:pPr>
        <w:pStyle w:val="a4"/>
        <w:numPr>
          <w:ilvl w:val="0"/>
          <w:numId w:val="1"/>
        </w:numPr>
        <w:tabs>
          <w:tab w:val="left" w:pos="1341"/>
        </w:tabs>
        <w:ind w:firstLine="852"/>
        <w:jc w:val="both"/>
        <w:rPr>
          <w:sz w:val="28"/>
        </w:rPr>
      </w:pPr>
      <w:r>
        <w:rPr>
          <w:sz w:val="28"/>
        </w:rPr>
        <w:t xml:space="preserve">Обеспечить размещение утвержденных правил землепользования и застройки муниципального образования </w:t>
      </w:r>
      <w:proofErr w:type="spellStart"/>
      <w:r>
        <w:rPr>
          <w:sz w:val="28"/>
        </w:rPr>
        <w:t>Элькушское</w:t>
      </w:r>
      <w:proofErr w:type="spellEnd"/>
      <w:r>
        <w:rPr>
          <w:sz w:val="28"/>
        </w:rPr>
        <w:t xml:space="preserve"> сельское поселение Малокарачаевского муниципального района Карачаево-Черкесской Республики в федеральной государственной информационно</w:t>
      </w:r>
      <w:r>
        <w:rPr>
          <w:sz w:val="28"/>
        </w:rPr>
        <w:t xml:space="preserve">й системе территориального планирования не позднее десяти дней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настоящего решения.</w:t>
      </w:r>
    </w:p>
    <w:p w:rsidR="00634B7D" w:rsidRDefault="00634B7D">
      <w:pPr>
        <w:pStyle w:val="a4"/>
        <w:rPr>
          <w:sz w:val="28"/>
        </w:rPr>
        <w:sectPr w:rsidR="00634B7D">
          <w:type w:val="continuous"/>
          <w:pgSz w:w="11910" w:h="16840"/>
          <w:pgMar w:top="760" w:right="708" w:bottom="280" w:left="1275" w:header="720" w:footer="720" w:gutter="0"/>
          <w:cols w:space="720"/>
        </w:sectPr>
      </w:pPr>
    </w:p>
    <w:p w:rsidR="00634B7D" w:rsidRDefault="0060278E">
      <w:pPr>
        <w:pStyle w:val="a4"/>
        <w:numPr>
          <w:ilvl w:val="0"/>
          <w:numId w:val="1"/>
        </w:numPr>
        <w:tabs>
          <w:tab w:val="left" w:pos="1332"/>
        </w:tabs>
        <w:spacing w:before="66"/>
        <w:ind w:right="140" w:firstLine="852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администрации муниципального образования </w:t>
      </w:r>
      <w:proofErr w:type="spellStart"/>
      <w:r>
        <w:rPr>
          <w:sz w:val="28"/>
        </w:rPr>
        <w:t>Элькушское</w:t>
      </w:r>
      <w:proofErr w:type="spellEnd"/>
      <w:r>
        <w:rPr>
          <w:sz w:val="28"/>
        </w:rPr>
        <w:t xml:space="preserve"> сельское поселение Малокара</w:t>
      </w:r>
      <w:r>
        <w:rPr>
          <w:sz w:val="28"/>
        </w:rPr>
        <w:t>чаевского муниципального района Карачаево-Черкесской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Республики.</w:t>
      </w:r>
    </w:p>
    <w:p w:rsidR="00634B7D" w:rsidRDefault="0060278E">
      <w:pPr>
        <w:pStyle w:val="a4"/>
        <w:numPr>
          <w:ilvl w:val="0"/>
          <w:numId w:val="1"/>
        </w:numPr>
        <w:tabs>
          <w:tab w:val="left" w:pos="1484"/>
        </w:tabs>
        <w:ind w:right="146" w:firstLine="852"/>
        <w:jc w:val="both"/>
        <w:rPr>
          <w:sz w:val="28"/>
        </w:rPr>
      </w:pPr>
      <w:r>
        <w:rPr>
          <w:sz w:val="28"/>
        </w:rPr>
        <w:t xml:space="preserve">Настоящее решение подлежит официальному опубликованию (обнародованию) и вступает в силу после его официального опубликования </w:t>
      </w:r>
      <w:r>
        <w:rPr>
          <w:spacing w:val="-2"/>
          <w:sz w:val="28"/>
        </w:rPr>
        <w:t>(обнародования).</w:t>
      </w:r>
    </w:p>
    <w:p w:rsidR="00EB2137" w:rsidRDefault="00EB2137">
      <w:pPr>
        <w:pStyle w:val="a3"/>
        <w:spacing w:before="20"/>
        <w:ind w:left="0" w:firstLine="0"/>
        <w:jc w:val="left"/>
        <w:rPr>
          <w:spacing w:val="-2"/>
        </w:rPr>
      </w:pPr>
    </w:p>
    <w:p w:rsidR="00EB2137" w:rsidRDefault="00EB2137">
      <w:pPr>
        <w:pStyle w:val="a3"/>
        <w:spacing w:before="2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71"/>
        <w:gridCol w:w="4167"/>
      </w:tblGrid>
      <w:tr w:rsidR="00634B7D">
        <w:trPr>
          <w:trHeight w:val="953"/>
        </w:trPr>
        <w:tc>
          <w:tcPr>
            <w:tcW w:w="5571" w:type="dxa"/>
          </w:tcPr>
          <w:p w:rsidR="00EB2137" w:rsidRDefault="00EB2137" w:rsidP="00EB2137">
            <w:pPr>
              <w:pStyle w:val="TableParagraph"/>
              <w:spacing w:line="320" w:lineRule="exact"/>
              <w:ind w:right="2547"/>
              <w:rPr>
                <w:sz w:val="28"/>
              </w:rPr>
            </w:pPr>
          </w:p>
          <w:p w:rsidR="00EB2137" w:rsidRDefault="00EB2137" w:rsidP="00EB2137"/>
          <w:p w:rsidR="00634B7D" w:rsidRPr="00EB2137" w:rsidRDefault="00634B7D" w:rsidP="00EB2137"/>
        </w:tc>
        <w:tc>
          <w:tcPr>
            <w:tcW w:w="4167" w:type="dxa"/>
          </w:tcPr>
          <w:p w:rsidR="00EB2137" w:rsidRDefault="00EB2137" w:rsidP="00EB2137">
            <w:pPr>
              <w:pStyle w:val="TableParagraph"/>
              <w:spacing w:before="1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EB2137" w:rsidRDefault="00EB2137" w:rsidP="00EB2137">
            <w:pPr>
              <w:pStyle w:val="TableParagraph"/>
              <w:spacing w:before="1" w:line="302" w:lineRule="exact"/>
              <w:rPr>
                <w:b/>
                <w:sz w:val="28"/>
              </w:rPr>
            </w:pPr>
          </w:p>
          <w:p w:rsidR="00EB2137" w:rsidRDefault="00EB2137" w:rsidP="00EB2137">
            <w:pPr>
              <w:pStyle w:val="TableParagraph"/>
              <w:spacing w:before="1" w:line="302" w:lineRule="exact"/>
              <w:rPr>
                <w:b/>
                <w:sz w:val="28"/>
              </w:rPr>
            </w:pPr>
          </w:p>
          <w:p w:rsidR="00634B7D" w:rsidRPr="00EB2137" w:rsidRDefault="00634B7D" w:rsidP="00EB2137">
            <w:pPr>
              <w:pStyle w:val="TableParagraph"/>
              <w:spacing w:before="1" w:line="302" w:lineRule="exact"/>
              <w:rPr>
                <w:b/>
                <w:sz w:val="28"/>
              </w:rPr>
            </w:pPr>
          </w:p>
        </w:tc>
      </w:tr>
    </w:tbl>
    <w:p w:rsidR="00000000" w:rsidRPr="00EB2137" w:rsidRDefault="00EB2137">
      <w:pPr>
        <w:rPr>
          <w:sz w:val="28"/>
          <w:szCs w:val="28"/>
        </w:rPr>
      </w:pPr>
      <w:r w:rsidRPr="00EB2137">
        <w:rPr>
          <w:sz w:val="28"/>
          <w:szCs w:val="28"/>
        </w:rPr>
        <w:t>Глава Малокарачаевского</w:t>
      </w:r>
    </w:p>
    <w:p w:rsidR="00EB2137" w:rsidRPr="00EB2137" w:rsidRDefault="00EB2137">
      <w:pPr>
        <w:rPr>
          <w:sz w:val="28"/>
          <w:szCs w:val="28"/>
        </w:rPr>
      </w:pPr>
      <w:r w:rsidRPr="00EB2137">
        <w:rPr>
          <w:sz w:val="28"/>
          <w:szCs w:val="28"/>
        </w:rPr>
        <w:t>Муниципального района-</w:t>
      </w:r>
    </w:p>
    <w:p w:rsidR="00EB2137" w:rsidRPr="00EB2137" w:rsidRDefault="00EB2137">
      <w:pPr>
        <w:rPr>
          <w:sz w:val="28"/>
          <w:szCs w:val="28"/>
        </w:rPr>
      </w:pPr>
      <w:r w:rsidRPr="00EB2137">
        <w:rPr>
          <w:sz w:val="28"/>
          <w:szCs w:val="28"/>
        </w:rPr>
        <w:t xml:space="preserve">Председатель района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B2137">
        <w:rPr>
          <w:sz w:val="28"/>
          <w:szCs w:val="28"/>
        </w:rPr>
        <w:t xml:space="preserve">Р.Х. </w:t>
      </w:r>
      <w:proofErr w:type="spellStart"/>
      <w:r w:rsidRPr="00EB2137">
        <w:rPr>
          <w:sz w:val="28"/>
          <w:szCs w:val="28"/>
        </w:rPr>
        <w:t>Эркенов</w:t>
      </w:r>
      <w:proofErr w:type="spellEnd"/>
    </w:p>
    <w:p w:rsidR="00EB2137" w:rsidRPr="00EB2137" w:rsidRDefault="00EB2137">
      <w:pPr>
        <w:rPr>
          <w:sz w:val="28"/>
          <w:szCs w:val="28"/>
        </w:rPr>
      </w:pPr>
    </w:p>
    <w:sectPr w:rsidR="00EB2137" w:rsidRPr="00EB2137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04E8"/>
    <w:multiLevelType w:val="hybridMultilevel"/>
    <w:tmpl w:val="CF6A9760"/>
    <w:lvl w:ilvl="0" w:tplc="D33E75A8">
      <w:start w:val="1"/>
      <w:numFmt w:val="decimal"/>
      <w:lvlText w:val="%1."/>
      <w:lvlJc w:val="left"/>
      <w:pPr>
        <w:ind w:left="141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CAC3156">
      <w:numFmt w:val="bullet"/>
      <w:lvlText w:val="•"/>
      <w:lvlJc w:val="left"/>
      <w:pPr>
        <w:ind w:left="1118" w:hanging="325"/>
      </w:pPr>
      <w:rPr>
        <w:rFonts w:hint="default"/>
        <w:lang w:val="ru-RU" w:eastAsia="en-US" w:bidi="ar-SA"/>
      </w:rPr>
    </w:lvl>
    <w:lvl w:ilvl="2" w:tplc="3A52D29C">
      <w:numFmt w:val="bullet"/>
      <w:lvlText w:val="•"/>
      <w:lvlJc w:val="left"/>
      <w:pPr>
        <w:ind w:left="2097" w:hanging="325"/>
      </w:pPr>
      <w:rPr>
        <w:rFonts w:hint="default"/>
        <w:lang w:val="ru-RU" w:eastAsia="en-US" w:bidi="ar-SA"/>
      </w:rPr>
    </w:lvl>
    <w:lvl w:ilvl="3" w:tplc="6B7E37DC">
      <w:numFmt w:val="bullet"/>
      <w:lvlText w:val="•"/>
      <w:lvlJc w:val="left"/>
      <w:pPr>
        <w:ind w:left="3075" w:hanging="325"/>
      </w:pPr>
      <w:rPr>
        <w:rFonts w:hint="default"/>
        <w:lang w:val="ru-RU" w:eastAsia="en-US" w:bidi="ar-SA"/>
      </w:rPr>
    </w:lvl>
    <w:lvl w:ilvl="4" w:tplc="4F9EEFEA">
      <w:numFmt w:val="bullet"/>
      <w:lvlText w:val="•"/>
      <w:lvlJc w:val="left"/>
      <w:pPr>
        <w:ind w:left="4054" w:hanging="325"/>
      </w:pPr>
      <w:rPr>
        <w:rFonts w:hint="default"/>
        <w:lang w:val="ru-RU" w:eastAsia="en-US" w:bidi="ar-SA"/>
      </w:rPr>
    </w:lvl>
    <w:lvl w:ilvl="5" w:tplc="6B644C58">
      <w:numFmt w:val="bullet"/>
      <w:lvlText w:val="•"/>
      <w:lvlJc w:val="left"/>
      <w:pPr>
        <w:ind w:left="5032" w:hanging="325"/>
      </w:pPr>
      <w:rPr>
        <w:rFonts w:hint="default"/>
        <w:lang w:val="ru-RU" w:eastAsia="en-US" w:bidi="ar-SA"/>
      </w:rPr>
    </w:lvl>
    <w:lvl w:ilvl="6" w:tplc="348ADB2A">
      <w:numFmt w:val="bullet"/>
      <w:lvlText w:val="•"/>
      <w:lvlJc w:val="left"/>
      <w:pPr>
        <w:ind w:left="6011" w:hanging="325"/>
      </w:pPr>
      <w:rPr>
        <w:rFonts w:hint="default"/>
        <w:lang w:val="ru-RU" w:eastAsia="en-US" w:bidi="ar-SA"/>
      </w:rPr>
    </w:lvl>
    <w:lvl w:ilvl="7" w:tplc="7A64EF20">
      <w:numFmt w:val="bullet"/>
      <w:lvlText w:val="•"/>
      <w:lvlJc w:val="left"/>
      <w:pPr>
        <w:ind w:left="6989" w:hanging="325"/>
      </w:pPr>
      <w:rPr>
        <w:rFonts w:hint="default"/>
        <w:lang w:val="ru-RU" w:eastAsia="en-US" w:bidi="ar-SA"/>
      </w:rPr>
    </w:lvl>
    <w:lvl w:ilvl="8" w:tplc="64E4D794">
      <w:numFmt w:val="bullet"/>
      <w:lvlText w:val="•"/>
      <w:lvlJc w:val="left"/>
      <w:pPr>
        <w:ind w:left="7968" w:hanging="3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4B7D"/>
    <w:rsid w:val="003C5235"/>
    <w:rsid w:val="004E7371"/>
    <w:rsid w:val="0060278E"/>
    <w:rsid w:val="00634B7D"/>
    <w:rsid w:val="00B45F64"/>
    <w:rsid w:val="00E203AC"/>
    <w:rsid w:val="00EB2137"/>
    <w:rsid w:val="00F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41" w:right="141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41" w:right="141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karacha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2024-12-27T13:46:00Z</cp:lastPrinted>
  <dcterms:created xsi:type="dcterms:W3CDTF">2024-12-26T13:22:00Z</dcterms:created>
  <dcterms:modified xsi:type="dcterms:W3CDTF">2024-12-27T13:55:00Z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2010</vt:lpwstr>
  </property>
</Properties>
</file>