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DC6" w:rsidRPr="00481BC0" w:rsidRDefault="00B92359" w:rsidP="00481BC0">
      <w:pPr>
        <w:ind w:firstLine="709"/>
        <w:contextualSpacing/>
        <w:jc w:val="right"/>
        <w:rPr>
          <w:rFonts w:ascii="PT Astra Serif" w:hAnsi="PT Astra Serif"/>
          <w:b/>
          <w:sz w:val="27"/>
          <w:szCs w:val="27"/>
        </w:rPr>
      </w:pPr>
      <w:r>
        <w:rPr>
          <w:rFonts w:ascii="PT Astra Serif" w:hAnsi="PT Astra Serif"/>
          <w:b/>
          <w:sz w:val="27"/>
          <w:szCs w:val="27"/>
        </w:rPr>
        <w:t xml:space="preserve"> </w:t>
      </w:r>
      <w:r w:rsidR="00092119">
        <w:rPr>
          <w:rFonts w:ascii="PT Astra Serif" w:hAnsi="PT Astra Serif"/>
          <w:b/>
          <w:sz w:val="27"/>
          <w:szCs w:val="27"/>
        </w:rPr>
        <w:t xml:space="preserve">  </w:t>
      </w:r>
      <w:r w:rsidR="00572983">
        <w:rPr>
          <w:rFonts w:ascii="PT Astra Serif" w:hAnsi="PT Astra Serif"/>
          <w:b/>
          <w:sz w:val="27"/>
          <w:szCs w:val="27"/>
        </w:rPr>
        <w:t xml:space="preserve"> </w:t>
      </w:r>
      <w:r w:rsidR="00A455CA">
        <w:rPr>
          <w:rFonts w:ascii="PT Astra Serif" w:hAnsi="PT Astra Serif"/>
          <w:b/>
          <w:sz w:val="27"/>
          <w:szCs w:val="27"/>
        </w:rPr>
        <w:t xml:space="preserve">    </w:t>
      </w:r>
    </w:p>
    <w:p w:rsidR="00AE4DC6" w:rsidRPr="00481BC0" w:rsidRDefault="00AE4DC6" w:rsidP="00481BC0">
      <w:pPr>
        <w:ind w:firstLine="709"/>
        <w:contextualSpacing/>
        <w:jc w:val="right"/>
        <w:rPr>
          <w:rFonts w:ascii="PT Astra Serif" w:hAnsi="PT Astra Serif"/>
          <w:b/>
          <w:sz w:val="27"/>
          <w:szCs w:val="27"/>
        </w:rPr>
      </w:pPr>
    </w:p>
    <w:p w:rsidR="00224460" w:rsidRDefault="00224460" w:rsidP="00224460">
      <w:pPr>
        <w:suppressAutoHyphens/>
        <w:jc w:val="center"/>
        <w:rPr>
          <w:rFonts w:eastAsia="Times New Roman"/>
          <w:b/>
          <w:sz w:val="28"/>
          <w:szCs w:val="28"/>
          <w:lang w:eastAsia="ar-SA"/>
        </w:rPr>
      </w:pPr>
      <w:r>
        <w:rPr>
          <w:rFonts w:eastAsia="Times New Roman"/>
          <w:b/>
          <w:sz w:val="28"/>
          <w:szCs w:val="28"/>
          <w:lang w:eastAsia="ar-SA"/>
        </w:rPr>
        <w:t>РОССИЙСКАЯ ФЕДЕРАЦИЯ</w:t>
      </w:r>
    </w:p>
    <w:p w:rsidR="00224460" w:rsidRDefault="00224460" w:rsidP="00224460">
      <w:pPr>
        <w:suppressAutoHyphens/>
        <w:jc w:val="center"/>
        <w:rPr>
          <w:rFonts w:eastAsia="Times New Roman"/>
          <w:b/>
          <w:sz w:val="28"/>
          <w:szCs w:val="28"/>
          <w:lang w:eastAsia="ar-SA"/>
        </w:rPr>
      </w:pPr>
      <w:r>
        <w:rPr>
          <w:rFonts w:eastAsia="Times New Roman"/>
          <w:b/>
          <w:sz w:val="28"/>
          <w:szCs w:val="28"/>
          <w:lang w:eastAsia="ar-SA"/>
        </w:rPr>
        <w:t>КАРАЧАЕВО-ЧЕРКЕССКАЯ РЕСПУБЛИКА</w:t>
      </w:r>
    </w:p>
    <w:p w:rsidR="00224460" w:rsidRDefault="00224460" w:rsidP="00224460">
      <w:pPr>
        <w:suppressAutoHyphens/>
        <w:jc w:val="center"/>
        <w:rPr>
          <w:rFonts w:eastAsia="Times New Roman"/>
          <w:b/>
          <w:caps/>
          <w:sz w:val="28"/>
          <w:szCs w:val="28"/>
          <w:lang w:eastAsia="ar-SA"/>
        </w:rPr>
      </w:pPr>
      <w:r>
        <w:rPr>
          <w:rFonts w:eastAsia="Times New Roman"/>
          <w:b/>
          <w:caps/>
          <w:sz w:val="28"/>
          <w:szCs w:val="28"/>
          <w:lang w:eastAsia="ar-SA"/>
        </w:rPr>
        <w:t>Совет малокарачаевского муниципального района</w:t>
      </w:r>
    </w:p>
    <w:p w:rsidR="00224460" w:rsidRDefault="00177FC8" w:rsidP="00224460">
      <w:pPr>
        <w:suppressAutoHyphens/>
        <w:jc w:val="center"/>
        <w:rPr>
          <w:rFonts w:eastAsia="Times New Roman"/>
          <w:b/>
          <w:sz w:val="28"/>
          <w:szCs w:val="28"/>
          <w:lang w:eastAsia="ar-SA"/>
        </w:rPr>
      </w:pPr>
      <w:r>
        <w:rPr>
          <w:rFonts w:eastAsia="Times New Roman"/>
          <w:b/>
          <w:sz w:val="28"/>
          <w:szCs w:val="28"/>
          <w:lang w:eastAsia="ar-SA"/>
        </w:rPr>
        <w:t xml:space="preserve">ПЯТОГО </w:t>
      </w:r>
      <w:r w:rsidR="00224460">
        <w:rPr>
          <w:rFonts w:eastAsia="Times New Roman"/>
          <w:b/>
          <w:sz w:val="28"/>
          <w:szCs w:val="28"/>
          <w:lang w:eastAsia="ar-SA"/>
        </w:rPr>
        <w:t>СОЗЫВА</w:t>
      </w:r>
    </w:p>
    <w:p w:rsidR="00224460" w:rsidRDefault="00224460" w:rsidP="00224460">
      <w:pPr>
        <w:suppressAutoHyphens/>
        <w:jc w:val="center"/>
        <w:rPr>
          <w:rFonts w:eastAsia="Times New Roman"/>
          <w:b/>
          <w:caps/>
          <w:sz w:val="28"/>
          <w:szCs w:val="28"/>
          <w:lang w:eastAsia="ar-SA"/>
        </w:rPr>
      </w:pPr>
    </w:p>
    <w:p w:rsidR="00224460" w:rsidRDefault="00224460" w:rsidP="00224460">
      <w:pPr>
        <w:suppressAutoHyphens/>
        <w:jc w:val="center"/>
        <w:rPr>
          <w:rFonts w:eastAsia="Times New Roman"/>
          <w:b/>
          <w:sz w:val="28"/>
          <w:szCs w:val="28"/>
          <w:lang w:eastAsia="ar-SA"/>
        </w:rPr>
      </w:pPr>
      <w:r>
        <w:rPr>
          <w:rFonts w:eastAsia="Times New Roman"/>
          <w:b/>
          <w:sz w:val="28"/>
          <w:szCs w:val="28"/>
          <w:lang w:eastAsia="ar-SA"/>
        </w:rPr>
        <w:t>РЕШЕНИЕ</w:t>
      </w:r>
    </w:p>
    <w:p w:rsidR="00224460" w:rsidRDefault="00224460" w:rsidP="00224460">
      <w:pPr>
        <w:suppressAutoHyphens/>
        <w:jc w:val="both"/>
        <w:rPr>
          <w:rFonts w:eastAsia="Times New Roman"/>
          <w:color w:val="000000"/>
          <w:sz w:val="28"/>
          <w:szCs w:val="28"/>
          <w:lang w:eastAsia="ar-SA"/>
        </w:rPr>
      </w:pPr>
    </w:p>
    <w:p w:rsidR="00224460" w:rsidRDefault="00224460" w:rsidP="00224460">
      <w:pPr>
        <w:suppressAutoHyphens/>
        <w:jc w:val="center"/>
        <w:rPr>
          <w:rFonts w:eastAsia="Times New Roman"/>
          <w:b/>
          <w:color w:val="000000"/>
          <w:sz w:val="28"/>
          <w:szCs w:val="28"/>
          <w:lang w:eastAsia="ar-SA"/>
        </w:rPr>
      </w:pPr>
    </w:p>
    <w:p w:rsidR="00224460" w:rsidRDefault="00ED43E2" w:rsidP="00224460">
      <w:pPr>
        <w:suppressAutoHyphens/>
        <w:rPr>
          <w:rFonts w:eastAsia="Times New Roman"/>
          <w:b/>
          <w:color w:val="000000"/>
          <w:sz w:val="28"/>
          <w:szCs w:val="28"/>
          <w:lang w:eastAsia="ar-SA"/>
        </w:rPr>
      </w:pPr>
      <w:r>
        <w:rPr>
          <w:rFonts w:eastAsia="Times New Roman"/>
          <w:b/>
          <w:color w:val="000000"/>
          <w:sz w:val="28"/>
          <w:szCs w:val="28"/>
          <w:lang w:eastAsia="ar-SA"/>
        </w:rPr>
        <w:t xml:space="preserve">            </w:t>
      </w:r>
      <w:r w:rsidR="003838D5">
        <w:rPr>
          <w:rFonts w:eastAsia="Times New Roman"/>
          <w:b/>
          <w:color w:val="000000"/>
          <w:sz w:val="28"/>
          <w:szCs w:val="28"/>
          <w:lang w:eastAsia="ar-SA"/>
        </w:rPr>
        <w:t>26.02.2025</w:t>
      </w:r>
      <w:r w:rsidR="00C97131">
        <w:rPr>
          <w:rFonts w:eastAsia="Times New Roman"/>
          <w:b/>
          <w:color w:val="000000"/>
          <w:sz w:val="28"/>
          <w:szCs w:val="28"/>
          <w:lang w:eastAsia="ar-SA"/>
        </w:rPr>
        <w:t xml:space="preserve">               </w:t>
      </w:r>
      <w:r w:rsidR="003838D5">
        <w:rPr>
          <w:rFonts w:eastAsia="Times New Roman"/>
          <w:b/>
          <w:color w:val="000000"/>
          <w:sz w:val="28"/>
          <w:szCs w:val="28"/>
          <w:lang w:eastAsia="ar-SA"/>
        </w:rPr>
        <w:t xml:space="preserve"> </w:t>
      </w:r>
      <w:r>
        <w:rPr>
          <w:rFonts w:eastAsia="Times New Roman"/>
          <w:b/>
          <w:color w:val="000000"/>
          <w:sz w:val="28"/>
          <w:szCs w:val="28"/>
          <w:lang w:eastAsia="ar-SA"/>
        </w:rPr>
        <w:t xml:space="preserve"> </w:t>
      </w:r>
      <w:r w:rsidR="00C97131">
        <w:rPr>
          <w:rFonts w:eastAsia="Times New Roman"/>
          <w:b/>
          <w:color w:val="000000"/>
          <w:sz w:val="28"/>
          <w:szCs w:val="28"/>
          <w:lang w:eastAsia="ar-SA"/>
        </w:rPr>
        <w:t xml:space="preserve">            </w:t>
      </w:r>
      <w:r w:rsidR="00224460">
        <w:rPr>
          <w:rFonts w:eastAsia="Times New Roman"/>
          <w:b/>
          <w:color w:val="000000"/>
          <w:sz w:val="28"/>
          <w:szCs w:val="28"/>
          <w:lang w:eastAsia="ar-SA"/>
        </w:rPr>
        <w:t xml:space="preserve"> </w:t>
      </w:r>
      <w:r w:rsidR="00C84DD6">
        <w:rPr>
          <w:rFonts w:eastAsia="Times New Roman"/>
          <w:b/>
          <w:color w:val="000000"/>
          <w:sz w:val="28"/>
          <w:szCs w:val="28"/>
          <w:lang w:eastAsia="ar-SA"/>
        </w:rPr>
        <w:t xml:space="preserve"> </w:t>
      </w:r>
      <w:bookmarkStart w:id="0" w:name="_GoBack"/>
      <w:bookmarkEnd w:id="0"/>
      <w:r w:rsidR="00224460">
        <w:rPr>
          <w:rFonts w:eastAsia="Times New Roman"/>
          <w:b/>
          <w:color w:val="000000"/>
          <w:sz w:val="28"/>
          <w:szCs w:val="28"/>
          <w:lang w:eastAsia="ar-SA"/>
        </w:rPr>
        <w:t xml:space="preserve">с. Учкекен  </w:t>
      </w:r>
      <w:r w:rsidR="008B3E09">
        <w:rPr>
          <w:rFonts w:eastAsia="Times New Roman"/>
          <w:b/>
          <w:color w:val="000000"/>
          <w:sz w:val="28"/>
          <w:szCs w:val="28"/>
          <w:lang w:eastAsia="ar-SA"/>
        </w:rPr>
        <w:t xml:space="preserve">            </w:t>
      </w:r>
      <w:r w:rsidR="00944B30">
        <w:rPr>
          <w:rFonts w:eastAsia="Times New Roman"/>
          <w:b/>
          <w:color w:val="000000"/>
          <w:sz w:val="28"/>
          <w:szCs w:val="28"/>
          <w:lang w:eastAsia="ar-SA"/>
        </w:rPr>
        <w:t xml:space="preserve"> </w:t>
      </w:r>
      <w:r>
        <w:rPr>
          <w:rFonts w:eastAsia="Times New Roman"/>
          <w:b/>
          <w:color w:val="000000"/>
          <w:sz w:val="28"/>
          <w:szCs w:val="28"/>
          <w:lang w:eastAsia="ar-SA"/>
        </w:rPr>
        <w:t xml:space="preserve">                           </w:t>
      </w:r>
      <w:r w:rsidR="003838D5">
        <w:rPr>
          <w:rFonts w:eastAsia="Times New Roman"/>
          <w:b/>
          <w:color w:val="000000"/>
          <w:sz w:val="28"/>
          <w:szCs w:val="28"/>
          <w:lang w:eastAsia="ar-SA"/>
        </w:rPr>
        <w:t xml:space="preserve">    </w:t>
      </w:r>
      <w:r>
        <w:rPr>
          <w:rFonts w:eastAsia="Times New Roman"/>
          <w:b/>
          <w:color w:val="000000"/>
          <w:sz w:val="28"/>
          <w:szCs w:val="28"/>
          <w:lang w:eastAsia="ar-SA"/>
        </w:rPr>
        <w:t xml:space="preserve">  №</w:t>
      </w:r>
      <w:r w:rsidR="003838D5">
        <w:rPr>
          <w:rFonts w:eastAsia="Times New Roman"/>
          <w:b/>
          <w:color w:val="000000"/>
          <w:sz w:val="28"/>
          <w:szCs w:val="28"/>
          <w:lang w:eastAsia="ar-SA"/>
        </w:rPr>
        <w:t>47</w:t>
      </w:r>
    </w:p>
    <w:p w:rsidR="00224460" w:rsidRDefault="00224460" w:rsidP="00224460">
      <w:pPr>
        <w:suppressAutoHyphens/>
        <w:rPr>
          <w:rFonts w:eastAsia="Times New Roman"/>
          <w:b/>
          <w:color w:val="000000"/>
          <w:sz w:val="28"/>
          <w:szCs w:val="28"/>
          <w:lang w:eastAsia="ar-SA"/>
        </w:rPr>
      </w:pPr>
      <w:r>
        <w:rPr>
          <w:rFonts w:eastAsia="Times New Roman"/>
          <w:b/>
          <w:color w:val="000000"/>
          <w:sz w:val="28"/>
          <w:szCs w:val="28"/>
          <w:lang w:eastAsia="ar-SA"/>
        </w:rPr>
        <w:t xml:space="preserve">     </w:t>
      </w:r>
    </w:p>
    <w:p w:rsidR="00224460" w:rsidRDefault="00224460" w:rsidP="00224460">
      <w:pPr>
        <w:suppressAutoHyphens/>
        <w:jc w:val="both"/>
        <w:rPr>
          <w:rFonts w:eastAsia="Times New Roman"/>
          <w:b/>
          <w:color w:val="000000"/>
          <w:sz w:val="28"/>
          <w:szCs w:val="28"/>
          <w:lang w:eastAsia="ar-SA"/>
        </w:rPr>
      </w:pPr>
    </w:p>
    <w:p w:rsidR="00224460" w:rsidRDefault="00224460" w:rsidP="00224460">
      <w:pPr>
        <w:suppressAutoHyphens/>
        <w:jc w:val="both"/>
        <w:rPr>
          <w:rFonts w:eastAsia="Times New Roman"/>
          <w:b/>
          <w:color w:val="000000"/>
          <w:sz w:val="28"/>
          <w:szCs w:val="28"/>
          <w:lang w:eastAsia="ar-SA"/>
        </w:rPr>
      </w:pPr>
      <w:r>
        <w:rPr>
          <w:rFonts w:eastAsia="Times New Roman"/>
          <w:b/>
          <w:color w:val="000000"/>
          <w:sz w:val="28"/>
          <w:szCs w:val="28"/>
          <w:lang w:eastAsia="ar-SA"/>
        </w:rPr>
        <w:t>О внесении изменений и дополнений в Устав Малокарачаевского муниципального района</w:t>
      </w:r>
    </w:p>
    <w:p w:rsidR="00224460" w:rsidRDefault="00224460" w:rsidP="00224460">
      <w:pPr>
        <w:shd w:val="clear" w:color="auto" w:fill="FFFFFF"/>
        <w:suppressAutoHyphens/>
        <w:ind w:right="-3"/>
        <w:jc w:val="both"/>
        <w:rPr>
          <w:rFonts w:eastAsia="Times New Roman"/>
          <w:color w:val="FF0000"/>
          <w:sz w:val="28"/>
          <w:szCs w:val="28"/>
          <w:lang w:eastAsia="ar-SA"/>
        </w:rPr>
      </w:pPr>
    </w:p>
    <w:p w:rsidR="00224460" w:rsidRDefault="00224460" w:rsidP="00224460">
      <w:pPr>
        <w:jc w:val="both"/>
        <w:rPr>
          <w:rFonts w:eastAsia="Times New Roman"/>
          <w:sz w:val="28"/>
          <w:szCs w:val="28"/>
          <w:lang w:eastAsia="ar-SA"/>
        </w:rPr>
      </w:pPr>
      <w:r>
        <w:rPr>
          <w:rFonts w:eastAsia="Times New Roman"/>
          <w:sz w:val="28"/>
          <w:szCs w:val="28"/>
          <w:lang w:eastAsia="ar-SA"/>
        </w:rPr>
        <w:t>В целях приведения в соответствие с изменениями федерального законодательства, руководствуясь Федеральным законом от 06.10.2003 № 131-ФЗ «Об общих принципах организации местного самоуправления в Российской Федерации», Совет Малокарачаевского муниципального района Карачаево-Черкесской Республики</w:t>
      </w:r>
    </w:p>
    <w:p w:rsidR="00224460" w:rsidRDefault="00224460" w:rsidP="00224460">
      <w:pPr>
        <w:jc w:val="both"/>
        <w:rPr>
          <w:rFonts w:eastAsia="Times New Roman"/>
          <w:sz w:val="28"/>
          <w:szCs w:val="28"/>
          <w:lang w:eastAsia="ar-SA"/>
        </w:rPr>
      </w:pPr>
    </w:p>
    <w:p w:rsidR="00224460" w:rsidRDefault="00224460" w:rsidP="00224460">
      <w:pPr>
        <w:tabs>
          <w:tab w:val="left" w:pos="567"/>
        </w:tabs>
        <w:suppressAutoHyphens/>
        <w:jc w:val="both"/>
        <w:rPr>
          <w:rFonts w:eastAsia="Times New Roman"/>
          <w:b/>
          <w:sz w:val="28"/>
          <w:szCs w:val="28"/>
          <w:lang w:eastAsia="ar-SA"/>
        </w:rPr>
      </w:pPr>
      <w:r>
        <w:rPr>
          <w:rFonts w:eastAsia="Times New Roman"/>
          <w:b/>
          <w:sz w:val="28"/>
          <w:szCs w:val="28"/>
          <w:lang w:eastAsia="ar-SA"/>
        </w:rPr>
        <w:t>РЕШИЛ:</w:t>
      </w:r>
    </w:p>
    <w:p w:rsidR="00224460" w:rsidRDefault="00224460" w:rsidP="00224460">
      <w:pPr>
        <w:shd w:val="clear" w:color="auto" w:fill="FFFFFF"/>
        <w:suppressAutoHyphens/>
        <w:jc w:val="both"/>
        <w:rPr>
          <w:rFonts w:eastAsia="Times New Roman"/>
          <w:sz w:val="28"/>
          <w:szCs w:val="28"/>
          <w:lang w:eastAsia="ar-SA"/>
        </w:rPr>
      </w:pPr>
    </w:p>
    <w:p w:rsidR="00034E5D" w:rsidRPr="00034E5D" w:rsidRDefault="00224460" w:rsidP="00034E5D">
      <w:pPr>
        <w:pStyle w:val="ae"/>
        <w:numPr>
          <w:ilvl w:val="0"/>
          <w:numId w:val="2"/>
        </w:numPr>
        <w:suppressAutoHyphens/>
        <w:spacing w:after="0" w:line="240" w:lineRule="auto"/>
        <w:ind w:left="567" w:firstLine="142"/>
        <w:rPr>
          <w:rFonts w:ascii="Times New Roman" w:eastAsia="Times New Roman" w:hAnsi="Times New Roman"/>
          <w:kern w:val="3"/>
          <w:sz w:val="28"/>
          <w:szCs w:val="28"/>
          <w:lang w:eastAsia="ar-SA"/>
        </w:rPr>
      </w:pPr>
      <w:r>
        <w:rPr>
          <w:rFonts w:ascii="Times New Roman" w:eastAsia="Times New Roman" w:hAnsi="Times New Roman"/>
          <w:kern w:val="3"/>
          <w:sz w:val="28"/>
          <w:szCs w:val="28"/>
          <w:lang w:eastAsia="ar-SA"/>
        </w:rPr>
        <w:t xml:space="preserve">Внести в Устав Малокарачаевского муниципального района, принятый решением Совета Малокарачаевского муниципального района </w:t>
      </w:r>
      <w:r>
        <w:rPr>
          <w:rFonts w:ascii="Times New Roman" w:eastAsia="Times New Roman" w:hAnsi="Times New Roman"/>
          <w:sz w:val="28"/>
          <w:szCs w:val="28"/>
          <w:lang w:eastAsia="ar-SA"/>
        </w:rPr>
        <w:t>Карачаево-Черкесской Республики</w:t>
      </w:r>
      <w:r>
        <w:rPr>
          <w:rFonts w:ascii="Times New Roman" w:eastAsia="Times New Roman" w:hAnsi="Times New Roman"/>
          <w:kern w:val="3"/>
          <w:sz w:val="28"/>
          <w:szCs w:val="28"/>
          <w:lang w:eastAsia="ar-SA"/>
        </w:rPr>
        <w:t xml:space="preserve"> от 16.06.2010 г. № 28</w:t>
      </w:r>
      <w:r>
        <w:rPr>
          <w:rFonts w:ascii="Times New Roman" w:eastAsia="Times New Roman" w:hAnsi="Times New Roman"/>
          <w:sz w:val="28"/>
          <w:szCs w:val="28"/>
          <w:lang w:eastAsia="ar-SA"/>
        </w:rPr>
        <w:t xml:space="preserve">, </w:t>
      </w:r>
      <w:r>
        <w:rPr>
          <w:rFonts w:ascii="Times New Roman" w:eastAsia="Times New Roman" w:hAnsi="Times New Roman"/>
          <w:kern w:val="3"/>
          <w:sz w:val="28"/>
          <w:szCs w:val="28"/>
          <w:lang w:eastAsia="ar-SA"/>
        </w:rPr>
        <w:t>следующие изменения и дополнения:</w:t>
      </w:r>
    </w:p>
    <w:p w:rsidR="00034E5D" w:rsidRDefault="00034E5D" w:rsidP="00034E5D">
      <w:pPr>
        <w:suppressAutoHyphens/>
        <w:rPr>
          <w:rFonts w:eastAsia="Times New Roman"/>
          <w:kern w:val="3"/>
          <w:sz w:val="28"/>
          <w:szCs w:val="28"/>
          <w:lang w:eastAsia="ar-SA"/>
        </w:rPr>
      </w:pPr>
    </w:p>
    <w:p w:rsidR="00034E5D" w:rsidRPr="009B416D" w:rsidRDefault="00034E5D" w:rsidP="00034E5D">
      <w:pPr>
        <w:widowControl/>
        <w:ind w:firstLine="709"/>
        <w:contextualSpacing/>
        <w:jc w:val="both"/>
        <w:outlineLvl w:val="0"/>
        <w:rPr>
          <w:rFonts w:ascii="PT Astra Serif" w:eastAsiaTheme="minorHAnsi" w:hAnsi="PT Astra Serif"/>
          <w:bCs/>
          <w:sz w:val="27"/>
          <w:szCs w:val="27"/>
          <w:lang w:eastAsia="en-US"/>
        </w:rPr>
      </w:pPr>
      <w:r>
        <w:rPr>
          <w:rFonts w:ascii="PT Astra Serif" w:eastAsiaTheme="minorHAnsi" w:hAnsi="PT Astra Serif"/>
          <w:b/>
          <w:bCs/>
          <w:sz w:val="27"/>
          <w:szCs w:val="27"/>
          <w:lang w:eastAsia="en-US"/>
        </w:rPr>
        <w:t>1</w:t>
      </w:r>
      <w:r w:rsidRPr="002B7914">
        <w:rPr>
          <w:rFonts w:ascii="PT Astra Serif" w:eastAsiaTheme="minorHAnsi" w:hAnsi="PT Astra Serif"/>
          <w:b/>
          <w:bCs/>
          <w:sz w:val="27"/>
          <w:szCs w:val="27"/>
          <w:lang w:eastAsia="en-US"/>
        </w:rPr>
        <w:t>)</w:t>
      </w:r>
      <w:r w:rsidRPr="009B416D">
        <w:rPr>
          <w:rFonts w:ascii="PT Astra Serif" w:eastAsiaTheme="minorHAnsi" w:hAnsi="PT Astra Serif"/>
          <w:bCs/>
          <w:sz w:val="27"/>
          <w:szCs w:val="27"/>
          <w:lang w:eastAsia="en-US"/>
        </w:rPr>
        <w:t xml:space="preserve"> </w:t>
      </w:r>
      <w:r>
        <w:rPr>
          <w:rFonts w:ascii="PT Astra Serif" w:eastAsiaTheme="minorHAnsi" w:hAnsi="PT Astra Serif"/>
          <w:bCs/>
          <w:sz w:val="27"/>
          <w:szCs w:val="27"/>
          <w:lang w:eastAsia="en-US"/>
        </w:rPr>
        <w:t xml:space="preserve">пункт 11  </w:t>
      </w:r>
      <w:r w:rsidRPr="009B416D">
        <w:rPr>
          <w:rFonts w:ascii="PT Astra Serif" w:eastAsiaTheme="minorHAnsi" w:hAnsi="PT Astra Serif"/>
          <w:bCs/>
          <w:sz w:val="27"/>
          <w:szCs w:val="27"/>
          <w:lang w:eastAsia="en-US"/>
        </w:rPr>
        <w:t xml:space="preserve"> статьи 7 Устава изложить в следующей редакции:</w:t>
      </w:r>
    </w:p>
    <w:p w:rsidR="00034E5D" w:rsidRPr="009B416D" w:rsidRDefault="00034E5D" w:rsidP="00034E5D">
      <w:pPr>
        <w:widowControl/>
        <w:ind w:firstLine="709"/>
        <w:contextualSpacing/>
        <w:jc w:val="both"/>
        <w:outlineLvl w:val="0"/>
        <w:rPr>
          <w:rFonts w:ascii="PT Astra Serif" w:eastAsiaTheme="minorHAnsi" w:hAnsi="PT Astra Serif"/>
          <w:bCs/>
          <w:sz w:val="27"/>
          <w:szCs w:val="27"/>
          <w:lang w:eastAsia="en-US"/>
        </w:rPr>
      </w:pPr>
      <w:r w:rsidRPr="009B416D">
        <w:rPr>
          <w:rFonts w:ascii="PT Astra Serif" w:eastAsiaTheme="minorHAnsi" w:hAnsi="PT Astra Serif"/>
          <w:bCs/>
          <w:sz w:val="27"/>
          <w:szCs w:val="27"/>
          <w:lang w:eastAsia="en-US"/>
        </w:rPr>
        <w:t>«Статья 7. Муниципальные правовые акты муниципального района.</w:t>
      </w:r>
    </w:p>
    <w:p w:rsidR="00034E5D" w:rsidRPr="009B416D" w:rsidRDefault="00034E5D" w:rsidP="00034E5D">
      <w:pPr>
        <w:widowControl/>
        <w:ind w:firstLine="709"/>
        <w:contextualSpacing/>
        <w:jc w:val="both"/>
        <w:outlineLvl w:val="0"/>
        <w:rPr>
          <w:rFonts w:ascii="PT Astra Serif" w:eastAsiaTheme="minorHAnsi" w:hAnsi="PT Astra Serif"/>
          <w:bCs/>
          <w:sz w:val="27"/>
          <w:szCs w:val="27"/>
          <w:lang w:eastAsia="en-US"/>
        </w:rPr>
      </w:pPr>
      <w:r w:rsidRPr="009B416D">
        <w:rPr>
          <w:rFonts w:ascii="PT Astra Serif" w:eastAsiaTheme="minorHAnsi" w:hAnsi="PT Astra Serif"/>
          <w:bCs/>
          <w:sz w:val="27"/>
          <w:szCs w:val="27"/>
          <w:lang w:eastAsia="en-US"/>
        </w:rPr>
        <w:t xml:space="preserve"> Официальным обнародованием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w:t>
      </w:r>
      <w:r>
        <w:rPr>
          <w:rFonts w:ascii="PT Astra Serif" w:eastAsiaTheme="minorHAnsi" w:hAnsi="PT Astra Serif"/>
          <w:bCs/>
          <w:sz w:val="27"/>
          <w:szCs w:val="27"/>
          <w:lang w:eastAsia="en-US"/>
        </w:rPr>
        <w:t xml:space="preserve"> </w:t>
      </w:r>
      <w:r w:rsidRPr="009B416D">
        <w:rPr>
          <w:rFonts w:ascii="PT Astra Serif" w:eastAsiaTheme="minorHAnsi" w:hAnsi="PT Astra Serif"/>
          <w:bCs/>
          <w:sz w:val="27"/>
          <w:szCs w:val="27"/>
          <w:lang w:eastAsia="en-US"/>
        </w:rPr>
        <w:t>«</w:t>
      </w:r>
      <w:r>
        <w:rPr>
          <w:rFonts w:ascii="PT Astra Serif" w:eastAsiaTheme="minorHAnsi" w:hAnsi="PT Astra Serif"/>
          <w:bCs/>
          <w:sz w:val="27"/>
          <w:szCs w:val="27"/>
          <w:lang w:eastAsia="en-US"/>
        </w:rPr>
        <w:t>Малый Карачай</w:t>
      </w:r>
      <w:r w:rsidRPr="009B416D">
        <w:rPr>
          <w:rFonts w:ascii="PT Astra Serif" w:eastAsiaTheme="minorHAnsi" w:hAnsi="PT Astra Serif"/>
          <w:bCs/>
          <w:sz w:val="27"/>
          <w:szCs w:val="27"/>
          <w:lang w:eastAsia="en-US"/>
        </w:rPr>
        <w:t xml:space="preserve">». </w:t>
      </w:r>
    </w:p>
    <w:p w:rsidR="00034E5D" w:rsidRPr="009B416D" w:rsidRDefault="00034E5D" w:rsidP="00034E5D">
      <w:pPr>
        <w:widowControl/>
        <w:ind w:firstLine="709"/>
        <w:contextualSpacing/>
        <w:jc w:val="both"/>
        <w:outlineLvl w:val="0"/>
        <w:rPr>
          <w:rFonts w:ascii="PT Astra Serif" w:eastAsiaTheme="minorHAnsi" w:hAnsi="PT Astra Serif"/>
          <w:bCs/>
          <w:sz w:val="27"/>
          <w:szCs w:val="27"/>
          <w:lang w:eastAsia="en-US"/>
        </w:rPr>
      </w:pPr>
      <w:r w:rsidRPr="009B416D">
        <w:rPr>
          <w:rFonts w:ascii="PT Astra Serif" w:eastAsiaTheme="minorHAnsi" w:hAnsi="PT Astra Serif"/>
          <w:bCs/>
          <w:sz w:val="27"/>
          <w:szCs w:val="27"/>
          <w:lang w:eastAsia="en-US"/>
        </w:rPr>
        <w:t xml:space="preserve"> Дополнительными источниками официального обнародования муниципальных правовых актов, в том числе соглашений, заключенных между органами местного самоуправления, являются:</w:t>
      </w:r>
    </w:p>
    <w:p w:rsidR="00034E5D" w:rsidRPr="009B416D" w:rsidRDefault="00034E5D" w:rsidP="00034E5D">
      <w:pPr>
        <w:widowControl/>
        <w:ind w:firstLine="709"/>
        <w:contextualSpacing/>
        <w:jc w:val="both"/>
        <w:outlineLvl w:val="0"/>
        <w:rPr>
          <w:rFonts w:ascii="PT Astra Serif" w:eastAsiaTheme="minorHAnsi" w:hAnsi="PT Astra Serif"/>
          <w:bCs/>
          <w:sz w:val="27"/>
          <w:szCs w:val="27"/>
          <w:lang w:eastAsia="en-US"/>
        </w:rPr>
      </w:pPr>
      <w:r w:rsidRPr="009B416D">
        <w:rPr>
          <w:rFonts w:ascii="PT Astra Serif" w:eastAsiaTheme="minorHAnsi" w:hAnsi="PT Astra Serif"/>
          <w:bCs/>
          <w:sz w:val="27"/>
          <w:szCs w:val="27"/>
          <w:lang w:eastAsia="en-US"/>
        </w:rPr>
        <w:t>- портал Министерства юстиции Российской Федерации «Нормативные правовые акты в Российской Федерации» Эл № ФС77-72471 от 05.03.2018 (http://pravo-minjust.ru, http://право-минюст</w:t>
      </w:r>
      <w:proofErr w:type="gramStart"/>
      <w:r w:rsidRPr="009B416D">
        <w:rPr>
          <w:rFonts w:ascii="PT Astra Serif" w:eastAsiaTheme="minorHAnsi" w:hAnsi="PT Astra Serif"/>
          <w:bCs/>
          <w:sz w:val="27"/>
          <w:szCs w:val="27"/>
          <w:lang w:eastAsia="en-US"/>
        </w:rPr>
        <w:t>.р</w:t>
      </w:r>
      <w:proofErr w:type="gramEnd"/>
      <w:r w:rsidRPr="009B416D">
        <w:rPr>
          <w:rFonts w:ascii="PT Astra Serif" w:eastAsiaTheme="minorHAnsi" w:hAnsi="PT Astra Serif"/>
          <w:bCs/>
          <w:sz w:val="27"/>
          <w:szCs w:val="27"/>
          <w:lang w:eastAsia="en-US"/>
        </w:rPr>
        <w:t>ф);</w:t>
      </w:r>
    </w:p>
    <w:p w:rsidR="00034E5D" w:rsidRPr="009B416D" w:rsidRDefault="00034E5D" w:rsidP="00034E5D">
      <w:pPr>
        <w:widowControl/>
        <w:ind w:firstLine="709"/>
        <w:contextualSpacing/>
        <w:jc w:val="both"/>
        <w:outlineLvl w:val="0"/>
        <w:rPr>
          <w:rFonts w:ascii="PT Astra Serif" w:eastAsiaTheme="minorHAnsi" w:hAnsi="PT Astra Serif"/>
          <w:bCs/>
          <w:sz w:val="27"/>
          <w:szCs w:val="27"/>
          <w:lang w:eastAsia="en-US"/>
        </w:rPr>
      </w:pPr>
      <w:r w:rsidRPr="009B416D">
        <w:rPr>
          <w:rFonts w:ascii="PT Astra Serif" w:eastAsiaTheme="minorHAnsi" w:hAnsi="PT Astra Serif"/>
          <w:bCs/>
          <w:sz w:val="27"/>
          <w:szCs w:val="27"/>
          <w:lang w:eastAsia="en-US"/>
        </w:rPr>
        <w:t>- размещение на официальном сайте муниципального  района в информационно-телекоммуникационной сети «Интернет»;</w:t>
      </w:r>
    </w:p>
    <w:p w:rsidR="00034E5D" w:rsidRPr="009B416D" w:rsidRDefault="00034E5D" w:rsidP="00034E5D">
      <w:pPr>
        <w:widowControl/>
        <w:ind w:firstLine="709"/>
        <w:contextualSpacing/>
        <w:jc w:val="both"/>
        <w:outlineLvl w:val="0"/>
        <w:rPr>
          <w:rFonts w:ascii="PT Astra Serif" w:eastAsiaTheme="minorHAnsi" w:hAnsi="PT Astra Serif"/>
          <w:bCs/>
          <w:sz w:val="27"/>
          <w:szCs w:val="27"/>
          <w:lang w:eastAsia="en-US"/>
        </w:rPr>
      </w:pPr>
      <w:r w:rsidRPr="009B416D">
        <w:rPr>
          <w:rFonts w:ascii="PT Astra Serif" w:eastAsiaTheme="minorHAnsi" w:hAnsi="PT Astra Serif"/>
          <w:bCs/>
          <w:sz w:val="27"/>
          <w:szCs w:val="27"/>
          <w:lang w:eastAsia="en-US"/>
        </w:rPr>
        <w:t>- размещение (вывешивание)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учреждений и организаций, других доступных для посещения местах).</w:t>
      </w:r>
    </w:p>
    <w:p w:rsidR="00034E5D" w:rsidRPr="009B416D" w:rsidRDefault="00034E5D" w:rsidP="00034E5D">
      <w:pPr>
        <w:widowControl/>
        <w:ind w:firstLine="709"/>
        <w:contextualSpacing/>
        <w:jc w:val="both"/>
        <w:outlineLvl w:val="0"/>
        <w:rPr>
          <w:rFonts w:ascii="PT Astra Serif" w:eastAsiaTheme="minorHAnsi" w:hAnsi="PT Astra Serif"/>
          <w:bCs/>
          <w:sz w:val="27"/>
          <w:szCs w:val="27"/>
          <w:lang w:eastAsia="en-US"/>
        </w:rPr>
      </w:pPr>
      <w:r w:rsidRPr="009B416D">
        <w:rPr>
          <w:rFonts w:ascii="PT Astra Serif" w:eastAsiaTheme="minorHAnsi" w:hAnsi="PT Astra Serif"/>
          <w:bCs/>
          <w:sz w:val="27"/>
          <w:szCs w:val="27"/>
          <w:lang w:eastAsia="en-US"/>
        </w:rPr>
        <w:lastRenderedPageBreak/>
        <w:t>Размещение (вывешивание) муниципального  правового акта (соглашения, заключенного между органами местного самоуправления) в местах, доступных для неограниченного круга лиц производится в целях доведения текста муниципального  правового акта (соглашения, заключенного между органами местного самоуправления) до сведения жителей муниципального района.</w:t>
      </w:r>
    </w:p>
    <w:p w:rsidR="0029378B" w:rsidRDefault="00034E5D" w:rsidP="00034E5D">
      <w:pPr>
        <w:widowControl/>
        <w:ind w:firstLine="709"/>
        <w:contextualSpacing/>
        <w:jc w:val="both"/>
        <w:outlineLvl w:val="0"/>
        <w:rPr>
          <w:rFonts w:ascii="PT Astra Serif" w:eastAsiaTheme="minorHAnsi" w:hAnsi="PT Astra Serif"/>
          <w:bCs/>
          <w:sz w:val="27"/>
          <w:szCs w:val="27"/>
          <w:lang w:eastAsia="en-US"/>
        </w:rPr>
      </w:pPr>
      <w:r w:rsidRPr="009B416D">
        <w:rPr>
          <w:rFonts w:ascii="PT Astra Serif" w:eastAsiaTheme="minorHAnsi" w:hAnsi="PT Astra Serif"/>
          <w:bCs/>
          <w:sz w:val="27"/>
          <w:szCs w:val="27"/>
          <w:lang w:eastAsia="en-US"/>
        </w:rPr>
        <w:t xml:space="preserve">Текст муниципального  правового акта (соглашения, заключенного между органами местного самоуправления) размещается на информационных стендах в помещениях государственных органов, органов местного самоуправления, государственных и муниципальных учреждений и организаций, других доступных для посещения местах. Период времени, в течение которого текст муниципального  правового акта (соглашения, заключенного между органами местного самоуправления) содержится на информационных стендах, не должен составлять менее 14 календарных дней. </w:t>
      </w:r>
    </w:p>
    <w:p w:rsidR="00034E5D" w:rsidRPr="009B416D" w:rsidRDefault="00034E5D" w:rsidP="00034E5D">
      <w:pPr>
        <w:widowControl/>
        <w:ind w:firstLine="709"/>
        <w:contextualSpacing/>
        <w:jc w:val="both"/>
        <w:outlineLvl w:val="0"/>
        <w:rPr>
          <w:rFonts w:ascii="PT Astra Serif" w:eastAsiaTheme="minorHAnsi" w:hAnsi="PT Astra Serif"/>
          <w:bCs/>
          <w:sz w:val="27"/>
          <w:szCs w:val="27"/>
          <w:lang w:eastAsia="en-US"/>
        </w:rPr>
      </w:pPr>
      <w:r w:rsidRPr="009B416D">
        <w:rPr>
          <w:rFonts w:ascii="PT Astra Serif" w:eastAsiaTheme="minorHAnsi" w:hAnsi="PT Astra Serif"/>
          <w:bCs/>
          <w:sz w:val="27"/>
          <w:szCs w:val="27"/>
          <w:lang w:eastAsia="en-US"/>
        </w:rPr>
        <w:t>По результатам размещения (вывешивания) муниципальных правовых актов (соглашений, заключенных между органами местного самоуправления) составляется заключение (акт), в котором указываются места и сроки размещения.</w:t>
      </w:r>
    </w:p>
    <w:p w:rsidR="00034E5D" w:rsidRDefault="00034E5D" w:rsidP="00034E5D">
      <w:pPr>
        <w:widowControl/>
        <w:ind w:firstLine="709"/>
        <w:contextualSpacing/>
        <w:jc w:val="both"/>
        <w:outlineLvl w:val="0"/>
        <w:rPr>
          <w:rFonts w:ascii="PT Astra Serif" w:eastAsiaTheme="minorHAnsi" w:hAnsi="PT Astra Serif"/>
          <w:bCs/>
          <w:sz w:val="27"/>
          <w:szCs w:val="27"/>
          <w:lang w:eastAsia="en-US"/>
        </w:rPr>
      </w:pPr>
      <w:r w:rsidRPr="009B416D">
        <w:rPr>
          <w:rFonts w:ascii="PT Astra Serif" w:eastAsiaTheme="minorHAnsi" w:hAnsi="PT Astra Serif"/>
          <w:bCs/>
          <w:sz w:val="27"/>
          <w:szCs w:val="27"/>
          <w:lang w:eastAsia="en-US"/>
        </w:rPr>
        <w:t xml:space="preserve"> Решение о способе официального обнародования муниципального  правового акта, в том числе соглашения, заключаемого между органами местного самоуправления, принимается органом местного самоуправления или должностным лицом местного самоуправления, принявшим (издавшим) или подписавшим соответствующий акт.</w:t>
      </w:r>
    </w:p>
    <w:p w:rsidR="00034E5D" w:rsidRPr="00034E5D" w:rsidRDefault="00034E5D" w:rsidP="00034E5D">
      <w:pPr>
        <w:widowControl/>
        <w:suppressAutoHyphens/>
        <w:autoSpaceDE/>
        <w:autoSpaceDN/>
        <w:adjustRightInd/>
        <w:ind w:firstLine="709"/>
        <w:jc w:val="both"/>
        <w:rPr>
          <w:rFonts w:eastAsia="Times New Roman"/>
          <w:sz w:val="27"/>
          <w:szCs w:val="27"/>
        </w:rPr>
      </w:pPr>
      <w:r w:rsidRPr="00CF1CA2">
        <w:rPr>
          <w:rFonts w:eastAsia="Times New Roman"/>
          <w:sz w:val="27"/>
          <w:szCs w:val="27"/>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1B33ED" w:rsidRPr="00905085" w:rsidRDefault="001B33ED" w:rsidP="00481BC0">
      <w:pPr>
        <w:pStyle w:val="text"/>
        <w:ind w:left="708" w:firstLine="709"/>
        <w:contextualSpacing/>
        <w:rPr>
          <w:rFonts w:ascii="PT Astra Serif" w:hAnsi="PT Astra Serif" w:cs="Times New Roman"/>
          <w:b/>
          <w:color w:val="FF0000"/>
          <w:sz w:val="27"/>
          <w:szCs w:val="27"/>
        </w:rPr>
      </w:pPr>
    </w:p>
    <w:p w:rsidR="004022DE" w:rsidRPr="00905085" w:rsidRDefault="004022DE" w:rsidP="00481BC0">
      <w:pPr>
        <w:pStyle w:val="text"/>
        <w:ind w:left="708" w:firstLine="709"/>
        <w:contextualSpacing/>
        <w:rPr>
          <w:rFonts w:ascii="PT Astra Serif" w:hAnsi="PT Astra Serif" w:cs="Times New Roman"/>
          <w:b/>
          <w:color w:val="FF0000"/>
          <w:sz w:val="27"/>
          <w:szCs w:val="27"/>
        </w:rPr>
      </w:pPr>
    </w:p>
    <w:p w:rsidR="004B04AF" w:rsidRPr="00481BC0" w:rsidRDefault="00034E5D" w:rsidP="00481BC0">
      <w:pPr>
        <w:ind w:firstLine="709"/>
        <w:contextualSpacing/>
        <w:jc w:val="both"/>
        <w:rPr>
          <w:rFonts w:ascii="PT Astra Serif" w:hAnsi="PT Astra Serif"/>
          <w:sz w:val="27"/>
          <w:szCs w:val="27"/>
        </w:rPr>
      </w:pPr>
      <w:r>
        <w:rPr>
          <w:rFonts w:ascii="PT Astra Serif" w:hAnsi="PT Astra Serif"/>
          <w:b/>
          <w:sz w:val="27"/>
          <w:szCs w:val="27"/>
        </w:rPr>
        <w:t>2</w:t>
      </w:r>
      <w:r w:rsidR="00020562" w:rsidRPr="00481BC0">
        <w:rPr>
          <w:rFonts w:ascii="PT Astra Serif" w:hAnsi="PT Astra Serif"/>
          <w:b/>
          <w:sz w:val="27"/>
          <w:szCs w:val="27"/>
        </w:rPr>
        <w:t>)</w:t>
      </w:r>
      <w:r w:rsidR="004B04AF" w:rsidRPr="00481BC0">
        <w:rPr>
          <w:rFonts w:ascii="PT Astra Serif" w:hAnsi="PT Astra Serif"/>
          <w:sz w:val="27"/>
          <w:szCs w:val="27"/>
        </w:rPr>
        <w:t xml:space="preserve"> </w:t>
      </w:r>
      <w:r w:rsidR="004B04AF" w:rsidRPr="00A55FB1">
        <w:rPr>
          <w:rFonts w:ascii="PT Astra Serif" w:hAnsi="PT Astra Serif"/>
          <w:sz w:val="27"/>
          <w:szCs w:val="27"/>
        </w:rPr>
        <w:t xml:space="preserve">в </w:t>
      </w:r>
      <w:r w:rsidR="006E3E52" w:rsidRPr="00A55FB1">
        <w:rPr>
          <w:rFonts w:ascii="PT Astra Serif" w:hAnsi="PT Astra Serif"/>
          <w:sz w:val="27"/>
          <w:szCs w:val="27"/>
        </w:rPr>
        <w:t xml:space="preserve">части 1 </w:t>
      </w:r>
      <w:r w:rsidR="004B04AF" w:rsidRPr="00A55FB1">
        <w:rPr>
          <w:rFonts w:ascii="PT Astra Serif" w:hAnsi="PT Astra Serif"/>
          <w:sz w:val="27"/>
          <w:szCs w:val="27"/>
        </w:rPr>
        <w:t>стать</w:t>
      </w:r>
      <w:r w:rsidR="006E3E52" w:rsidRPr="00A55FB1">
        <w:rPr>
          <w:rFonts w:ascii="PT Astra Serif" w:hAnsi="PT Astra Serif"/>
          <w:sz w:val="27"/>
          <w:szCs w:val="27"/>
        </w:rPr>
        <w:t>и</w:t>
      </w:r>
      <w:r w:rsidR="004B04AF" w:rsidRPr="00A55FB1">
        <w:rPr>
          <w:rFonts w:ascii="PT Astra Serif" w:hAnsi="PT Astra Serif"/>
          <w:sz w:val="27"/>
          <w:szCs w:val="27"/>
        </w:rPr>
        <w:t xml:space="preserve"> 8</w:t>
      </w:r>
      <w:r w:rsidR="006E3E52" w:rsidRPr="00A55FB1">
        <w:rPr>
          <w:rFonts w:ascii="PT Astra Serif" w:hAnsi="PT Astra Serif"/>
          <w:sz w:val="27"/>
          <w:szCs w:val="27"/>
        </w:rPr>
        <w:t xml:space="preserve"> «Вопросы местного значения»</w:t>
      </w:r>
      <w:r w:rsidR="004B04AF" w:rsidRPr="00A55FB1">
        <w:rPr>
          <w:rFonts w:ascii="PT Astra Serif" w:hAnsi="PT Astra Serif"/>
          <w:sz w:val="27"/>
          <w:szCs w:val="27"/>
        </w:rPr>
        <w:t>:</w:t>
      </w:r>
    </w:p>
    <w:p w:rsidR="004B04AF" w:rsidRPr="00481BC0" w:rsidRDefault="006E3E52" w:rsidP="00481BC0">
      <w:pPr>
        <w:ind w:firstLine="709"/>
        <w:contextualSpacing/>
        <w:jc w:val="both"/>
        <w:rPr>
          <w:rFonts w:ascii="PT Astra Serif" w:hAnsi="PT Astra Serif"/>
          <w:sz w:val="27"/>
          <w:szCs w:val="27"/>
        </w:rPr>
      </w:pPr>
      <w:r w:rsidRPr="00A55FB1">
        <w:rPr>
          <w:rFonts w:ascii="PT Astra Serif" w:hAnsi="PT Astra Serif"/>
          <w:sz w:val="27"/>
          <w:szCs w:val="27"/>
        </w:rPr>
        <w:t xml:space="preserve">а) </w:t>
      </w:r>
      <w:r w:rsidR="00A2094F" w:rsidRPr="00481BC0">
        <w:rPr>
          <w:rFonts w:ascii="PT Astra Serif" w:hAnsi="PT Astra Serif"/>
          <w:sz w:val="27"/>
          <w:szCs w:val="27"/>
        </w:rPr>
        <w:t>пункт</w:t>
      </w:r>
      <w:r w:rsidR="004B04AF" w:rsidRPr="00481BC0">
        <w:rPr>
          <w:rFonts w:ascii="PT Astra Serif" w:hAnsi="PT Astra Serif"/>
          <w:sz w:val="27"/>
          <w:szCs w:val="27"/>
        </w:rPr>
        <w:t xml:space="preserve"> </w:t>
      </w:r>
      <w:r w:rsidR="00A2094F" w:rsidRPr="00481BC0">
        <w:rPr>
          <w:rFonts w:ascii="PT Astra Serif" w:hAnsi="PT Astra Serif"/>
          <w:sz w:val="27"/>
          <w:szCs w:val="27"/>
        </w:rPr>
        <w:t>12</w:t>
      </w:r>
      <w:r w:rsidR="004B04AF" w:rsidRPr="00481BC0">
        <w:rPr>
          <w:rFonts w:ascii="PT Astra Serif" w:hAnsi="PT Astra Serif"/>
          <w:sz w:val="27"/>
          <w:szCs w:val="27"/>
        </w:rPr>
        <w:t xml:space="preserve"> изложить в следующей редакции:</w:t>
      </w:r>
    </w:p>
    <w:p w:rsidR="004B04AF" w:rsidRPr="00435056" w:rsidRDefault="00A2094F" w:rsidP="00481BC0">
      <w:pPr>
        <w:widowControl/>
        <w:ind w:firstLine="709"/>
        <w:contextualSpacing/>
        <w:jc w:val="both"/>
        <w:rPr>
          <w:rFonts w:ascii="PT Astra Serif" w:eastAsiaTheme="minorHAnsi" w:hAnsi="PT Astra Serif"/>
          <w:bCs/>
          <w:sz w:val="27"/>
          <w:szCs w:val="27"/>
          <w:lang w:eastAsia="en-US"/>
        </w:rPr>
      </w:pPr>
      <w:r w:rsidRPr="00481BC0">
        <w:rPr>
          <w:rFonts w:ascii="PT Astra Serif" w:hAnsi="PT Astra Serif"/>
          <w:color w:val="FF0000"/>
          <w:sz w:val="27"/>
          <w:szCs w:val="27"/>
        </w:rPr>
        <w:t xml:space="preserve"> </w:t>
      </w:r>
      <w:r w:rsidR="004B04AF" w:rsidRPr="00481BC0">
        <w:rPr>
          <w:rFonts w:ascii="PT Astra Serif" w:hAnsi="PT Astra Serif"/>
          <w:sz w:val="27"/>
          <w:szCs w:val="27"/>
        </w:rPr>
        <w:t>«12) организация мероприятий межпоселенческого характера по охране окружающей среды,</w:t>
      </w:r>
      <w:r w:rsidR="004B04AF" w:rsidRPr="00481BC0">
        <w:rPr>
          <w:rFonts w:ascii="PT Astra Serif" w:eastAsiaTheme="minorHAnsi" w:hAnsi="PT Astra Serif"/>
          <w:bCs/>
          <w:sz w:val="27"/>
          <w:szCs w:val="27"/>
          <w:lang w:eastAsia="en-US"/>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w:t>
      </w:r>
      <w:proofErr w:type="gramStart"/>
      <w:r w:rsidRPr="00481BC0">
        <w:rPr>
          <w:rFonts w:ascii="PT Astra Serif" w:eastAsiaTheme="minorHAnsi" w:hAnsi="PT Astra Serif"/>
          <w:bCs/>
          <w:sz w:val="27"/>
          <w:szCs w:val="27"/>
          <w:lang w:eastAsia="en-US"/>
        </w:rPr>
        <w:t>.</w:t>
      </w:r>
      <w:r w:rsidR="004B04AF" w:rsidRPr="00481BC0">
        <w:rPr>
          <w:rFonts w:ascii="PT Astra Serif" w:eastAsiaTheme="minorHAnsi" w:hAnsi="PT Astra Serif"/>
          <w:bCs/>
          <w:sz w:val="27"/>
          <w:szCs w:val="27"/>
          <w:lang w:eastAsia="en-US"/>
        </w:rPr>
        <w:t>»;</w:t>
      </w:r>
      <w:proofErr w:type="gramEnd"/>
    </w:p>
    <w:p w:rsidR="00101225" w:rsidRPr="00905085" w:rsidRDefault="00101225" w:rsidP="00101225">
      <w:pPr>
        <w:widowControl/>
        <w:tabs>
          <w:tab w:val="left" w:pos="948"/>
        </w:tabs>
        <w:contextualSpacing/>
        <w:jc w:val="both"/>
        <w:rPr>
          <w:rFonts w:ascii="PT Astra Serif" w:hAnsi="PT Astra Serif"/>
          <w:sz w:val="27"/>
          <w:szCs w:val="27"/>
        </w:rPr>
      </w:pPr>
      <w:r w:rsidRPr="00101225">
        <w:rPr>
          <w:rFonts w:ascii="PT Astra Serif" w:eastAsiaTheme="minorHAnsi" w:hAnsi="PT Astra Serif"/>
          <w:bCs/>
          <w:sz w:val="27"/>
          <w:szCs w:val="27"/>
          <w:lang w:eastAsia="en-US"/>
        </w:rPr>
        <w:t xml:space="preserve">          </w:t>
      </w:r>
      <w:r w:rsidRPr="00905085">
        <w:rPr>
          <w:rFonts w:ascii="PT Astra Serif" w:hAnsi="PT Astra Serif"/>
          <w:sz w:val="27"/>
          <w:szCs w:val="27"/>
        </w:rPr>
        <w:t>б)</w:t>
      </w:r>
      <w:r w:rsidRPr="00905085">
        <w:t xml:space="preserve"> </w:t>
      </w:r>
      <w:r w:rsidRPr="00905085">
        <w:rPr>
          <w:rFonts w:ascii="PT Astra Serif" w:hAnsi="PT Astra Serif"/>
          <w:sz w:val="27"/>
          <w:szCs w:val="27"/>
        </w:rPr>
        <w:t>пункт 13 изложить в следующей редакции:</w:t>
      </w:r>
    </w:p>
    <w:p w:rsidR="00101225" w:rsidRPr="00941878" w:rsidRDefault="00941878" w:rsidP="00101225">
      <w:pPr>
        <w:widowControl/>
        <w:tabs>
          <w:tab w:val="left" w:pos="948"/>
        </w:tabs>
        <w:contextualSpacing/>
        <w:jc w:val="both"/>
        <w:rPr>
          <w:rFonts w:ascii="PT Astra Serif" w:hAnsi="PT Astra Serif"/>
          <w:sz w:val="27"/>
          <w:szCs w:val="27"/>
        </w:rPr>
      </w:pPr>
      <w:r>
        <w:rPr>
          <w:rFonts w:ascii="PT Astra Serif" w:hAnsi="PT Astra Serif"/>
          <w:sz w:val="27"/>
          <w:szCs w:val="27"/>
        </w:rPr>
        <w:t xml:space="preserve">            </w:t>
      </w:r>
      <w:proofErr w:type="gramStart"/>
      <w:r>
        <w:rPr>
          <w:rFonts w:ascii="PT Astra Serif" w:hAnsi="PT Astra Serif"/>
          <w:sz w:val="27"/>
          <w:szCs w:val="27"/>
        </w:rPr>
        <w:t>«</w:t>
      </w:r>
      <w:r w:rsidRPr="00941878">
        <w:rPr>
          <w:rFonts w:ascii="PT Astra Serif" w:hAnsi="PT Astra Serif"/>
          <w:sz w:val="27"/>
          <w:szCs w:val="27"/>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общеобразовательных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941878">
        <w:rPr>
          <w:rFonts w:ascii="PT Astra Serif" w:hAnsi="PT Astra Serif"/>
          <w:sz w:val="27"/>
          <w:szCs w:val="27"/>
        </w:rPr>
        <w:t xml:space="preserve"> </w:t>
      </w:r>
      <w:proofErr w:type="gramStart"/>
      <w:r w:rsidRPr="00941878">
        <w:rPr>
          <w:rFonts w:ascii="PT Astra Serif" w:hAnsi="PT Astra Serif"/>
          <w:sz w:val="27"/>
          <w:szCs w:val="27"/>
        </w:rPr>
        <w:t xml:space="preserve">субъекта Российской Федерации), </w:t>
      </w:r>
      <w:r>
        <w:rPr>
          <w:rFonts w:ascii="PT Astra Serif" w:hAnsi="PT Astra Serif"/>
          <w:sz w:val="27"/>
          <w:szCs w:val="27"/>
        </w:rPr>
        <w:t xml:space="preserve">организация предоставления дополнительного образования взрослых  по дополнительным образовательным </w:t>
      </w:r>
      <w:r>
        <w:rPr>
          <w:rFonts w:ascii="PT Astra Serif" w:hAnsi="PT Astra Serif"/>
          <w:sz w:val="27"/>
          <w:szCs w:val="27"/>
        </w:rPr>
        <w:lastRenderedPageBreak/>
        <w:t xml:space="preserve">программам спортивной подготовки в муниципальных образовательных организациях, </w:t>
      </w:r>
      <w:r w:rsidRPr="00941878">
        <w:rPr>
          <w:rFonts w:ascii="PT Astra Serif" w:hAnsi="PT Astra Serif"/>
          <w:sz w:val="27"/>
          <w:szCs w:val="27"/>
        </w:rPr>
        <w:t>создание условий для осуществления присмотра и ухода за детьми, содержание детей в муниципальных общеобразовательных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Pr>
          <w:rFonts w:ascii="PT Astra Serif" w:hAnsi="PT Astra Serif"/>
          <w:sz w:val="27"/>
          <w:szCs w:val="27"/>
        </w:rPr>
        <w:t>.»</w:t>
      </w:r>
      <w:r w:rsidRPr="00941878">
        <w:rPr>
          <w:rFonts w:ascii="PT Astra Serif" w:hAnsi="PT Astra Serif"/>
          <w:sz w:val="27"/>
          <w:szCs w:val="27"/>
        </w:rPr>
        <w:t>;</w:t>
      </w:r>
      <w:proofErr w:type="gramEnd"/>
    </w:p>
    <w:p w:rsidR="00D705EE" w:rsidRPr="00481BC0" w:rsidRDefault="00101225" w:rsidP="00481BC0">
      <w:pPr>
        <w:ind w:firstLine="709"/>
        <w:contextualSpacing/>
        <w:jc w:val="both"/>
        <w:rPr>
          <w:rFonts w:ascii="PT Astra Serif" w:hAnsi="PT Astra Serif"/>
          <w:sz w:val="27"/>
          <w:szCs w:val="27"/>
        </w:rPr>
      </w:pPr>
      <w:r>
        <w:rPr>
          <w:rFonts w:ascii="PT Astra Serif" w:hAnsi="PT Astra Serif"/>
          <w:sz w:val="27"/>
          <w:szCs w:val="27"/>
        </w:rPr>
        <w:t>в</w:t>
      </w:r>
      <w:r w:rsidR="006E3E52" w:rsidRPr="00A55FB1">
        <w:rPr>
          <w:rFonts w:ascii="PT Astra Serif" w:hAnsi="PT Astra Serif"/>
          <w:sz w:val="27"/>
          <w:szCs w:val="27"/>
        </w:rPr>
        <w:t>)</w:t>
      </w:r>
      <w:r w:rsidR="006E3E52" w:rsidRPr="00481BC0">
        <w:rPr>
          <w:rFonts w:ascii="PT Astra Serif" w:hAnsi="PT Astra Serif"/>
          <w:color w:val="FF0000"/>
          <w:sz w:val="27"/>
          <w:szCs w:val="27"/>
        </w:rPr>
        <w:t xml:space="preserve"> </w:t>
      </w:r>
      <w:r w:rsidR="00D705EE" w:rsidRPr="00481BC0">
        <w:rPr>
          <w:rFonts w:ascii="PT Astra Serif" w:hAnsi="PT Astra Serif"/>
          <w:sz w:val="27"/>
          <w:szCs w:val="27"/>
        </w:rPr>
        <w:t>пункт 2</w:t>
      </w:r>
      <w:r w:rsidR="00BE7101" w:rsidRPr="00481BC0">
        <w:rPr>
          <w:rFonts w:ascii="PT Astra Serif" w:hAnsi="PT Astra Serif"/>
          <w:sz w:val="27"/>
          <w:szCs w:val="27"/>
        </w:rPr>
        <w:t>6</w:t>
      </w:r>
      <w:r w:rsidR="00D705EE" w:rsidRPr="00481BC0">
        <w:rPr>
          <w:rFonts w:ascii="PT Astra Serif" w:hAnsi="PT Astra Serif"/>
          <w:sz w:val="27"/>
          <w:szCs w:val="27"/>
        </w:rPr>
        <w:t xml:space="preserve"> изложить в следующей редакции:</w:t>
      </w:r>
    </w:p>
    <w:p w:rsidR="00BE7101" w:rsidRPr="00481BC0" w:rsidRDefault="006E3E52" w:rsidP="00481BC0">
      <w:pPr>
        <w:ind w:firstLine="709"/>
        <w:contextualSpacing/>
        <w:jc w:val="both"/>
        <w:rPr>
          <w:rFonts w:ascii="PT Astra Serif" w:hAnsi="PT Astra Serif"/>
          <w:sz w:val="27"/>
          <w:szCs w:val="27"/>
        </w:rPr>
      </w:pPr>
      <w:r w:rsidRPr="00481BC0">
        <w:rPr>
          <w:rFonts w:ascii="PT Astra Serif" w:hAnsi="PT Astra Serif"/>
          <w:color w:val="FF0000"/>
          <w:sz w:val="27"/>
          <w:szCs w:val="27"/>
        </w:rPr>
        <w:t xml:space="preserve"> </w:t>
      </w:r>
      <w:r w:rsidR="00BE7101" w:rsidRPr="00481BC0">
        <w:rPr>
          <w:rFonts w:ascii="PT Astra Serif" w:hAnsi="PT Astra Serif"/>
          <w:sz w:val="27"/>
          <w:szCs w:val="27"/>
        </w:rPr>
        <w:t>«26)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002D1C0D" w:rsidRPr="00481BC0">
        <w:rPr>
          <w:rFonts w:ascii="PT Astra Serif" w:hAnsi="PT Astra Serif"/>
          <w:sz w:val="27"/>
          <w:szCs w:val="27"/>
        </w:rPr>
        <w:t>.»</w:t>
      </w:r>
      <w:r w:rsidR="00BE7101" w:rsidRPr="00481BC0">
        <w:rPr>
          <w:rFonts w:ascii="PT Astra Serif" w:hAnsi="PT Astra Serif"/>
          <w:sz w:val="27"/>
          <w:szCs w:val="27"/>
        </w:rPr>
        <w:t>;</w:t>
      </w:r>
      <w:proofErr w:type="gramEnd"/>
    </w:p>
    <w:p w:rsidR="00D87014" w:rsidRPr="00481BC0" w:rsidRDefault="00101225" w:rsidP="00481BC0">
      <w:pPr>
        <w:ind w:firstLine="709"/>
        <w:contextualSpacing/>
        <w:jc w:val="both"/>
        <w:rPr>
          <w:rFonts w:ascii="PT Astra Serif" w:hAnsi="PT Astra Serif"/>
          <w:sz w:val="27"/>
          <w:szCs w:val="27"/>
        </w:rPr>
      </w:pPr>
      <w:r>
        <w:rPr>
          <w:rFonts w:ascii="PT Astra Serif" w:hAnsi="PT Astra Serif"/>
          <w:sz w:val="27"/>
          <w:szCs w:val="27"/>
        </w:rPr>
        <w:t>г</w:t>
      </w:r>
      <w:r w:rsidR="006E3E52" w:rsidRPr="00A55FB1">
        <w:rPr>
          <w:rFonts w:ascii="PT Astra Serif" w:hAnsi="PT Astra Serif"/>
          <w:sz w:val="27"/>
          <w:szCs w:val="27"/>
        </w:rPr>
        <w:t xml:space="preserve">) </w:t>
      </w:r>
      <w:r w:rsidR="00D87014" w:rsidRPr="00481BC0">
        <w:rPr>
          <w:rFonts w:ascii="PT Astra Serif" w:hAnsi="PT Astra Serif"/>
          <w:sz w:val="27"/>
          <w:szCs w:val="27"/>
        </w:rPr>
        <w:t>пункт 32 изложить в следующей редакции:</w:t>
      </w:r>
    </w:p>
    <w:p w:rsidR="00D87014" w:rsidRPr="00481BC0" w:rsidRDefault="00D87014" w:rsidP="00481BC0">
      <w:pPr>
        <w:pStyle w:val="no-indent"/>
        <w:shd w:val="clear" w:color="auto" w:fill="FFFFFF"/>
        <w:spacing w:before="0" w:beforeAutospacing="0" w:after="0" w:afterAutospacing="0"/>
        <w:ind w:firstLine="709"/>
        <w:contextualSpacing/>
        <w:jc w:val="both"/>
        <w:rPr>
          <w:rFonts w:ascii="PT Astra Serif" w:hAnsi="PT Astra Serif"/>
          <w:sz w:val="27"/>
          <w:szCs w:val="27"/>
        </w:rPr>
      </w:pPr>
      <w:r w:rsidRPr="00481BC0">
        <w:rPr>
          <w:rFonts w:ascii="PT Astra Serif" w:hAnsi="PT Astra Serif"/>
          <w:sz w:val="27"/>
          <w:szCs w:val="27"/>
        </w:rPr>
        <w:t xml:space="preserve">«32)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w:t>
      </w:r>
      <w:r w:rsidRPr="00481BC0">
        <w:rPr>
          <w:rFonts w:ascii="PT Astra Serif" w:hAnsi="PT Astra Serif"/>
          <w:bCs/>
          <w:color w:val="000000"/>
          <w:sz w:val="27"/>
          <w:szCs w:val="27"/>
        </w:rPr>
        <w:t>а также правил использования  водных объектов для рекреационных целей</w:t>
      </w:r>
      <w:proofErr w:type="gramStart"/>
      <w:r w:rsidRPr="00481BC0">
        <w:rPr>
          <w:rFonts w:ascii="PT Astra Serif" w:hAnsi="PT Astra Serif"/>
          <w:bCs/>
          <w:color w:val="000000"/>
          <w:sz w:val="27"/>
          <w:szCs w:val="27"/>
        </w:rPr>
        <w:t>.»</w:t>
      </w:r>
      <w:r w:rsidRPr="00481BC0">
        <w:rPr>
          <w:rFonts w:ascii="PT Astra Serif" w:hAnsi="PT Astra Serif"/>
          <w:color w:val="000000"/>
          <w:sz w:val="27"/>
          <w:szCs w:val="27"/>
        </w:rPr>
        <w:t>;</w:t>
      </w:r>
      <w:proofErr w:type="gramEnd"/>
    </w:p>
    <w:p w:rsidR="00020562" w:rsidRPr="00905085" w:rsidRDefault="00020562" w:rsidP="00481BC0">
      <w:pPr>
        <w:pStyle w:val="a7"/>
        <w:ind w:firstLine="709"/>
        <w:contextualSpacing/>
        <w:jc w:val="both"/>
        <w:rPr>
          <w:rFonts w:ascii="PT Astra Serif" w:hAnsi="PT Astra Serif"/>
          <w:b w:val="0"/>
          <w:sz w:val="27"/>
          <w:szCs w:val="27"/>
        </w:rPr>
      </w:pPr>
    </w:p>
    <w:p w:rsidR="004022DE" w:rsidRPr="00905085" w:rsidRDefault="004022DE" w:rsidP="00481BC0">
      <w:pPr>
        <w:pStyle w:val="a7"/>
        <w:ind w:firstLine="709"/>
        <w:contextualSpacing/>
        <w:jc w:val="both"/>
        <w:rPr>
          <w:rFonts w:ascii="PT Astra Serif" w:hAnsi="PT Astra Serif"/>
          <w:b w:val="0"/>
          <w:sz w:val="27"/>
          <w:szCs w:val="27"/>
        </w:rPr>
      </w:pPr>
    </w:p>
    <w:p w:rsidR="00467899" w:rsidRPr="00A55FB1" w:rsidRDefault="00034E5D" w:rsidP="00481BC0">
      <w:pPr>
        <w:pStyle w:val="ConsPlusTitle"/>
        <w:ind w:firstLine="709"/>
        <w:contextualSpacing/>
        <w:jc w:val="both"/>
        <w:outlineLvl w:val="1"/>
        <w:rPr>
          <w:rFonts w:ascii="PT Astra Serif" w:eastAsiaTheme="minorHAnsi" w:hAnsi="PT Astra Serif"/>
          <w:b w:val="0"/>
          <w:bCs/>
          <w:sz w:val="27"/>
          <w:szCs w:val="27"/>
          <w:lang w:eastAsia="en-US"/>
        </w:rPr>
      </w:pPr>
      <w:r>
        <w:rPr>
          <w:rFonts w:ascii="PT Astra Serif" w:eastAsiaTheme="minorHAnsi" w:hAnsi="PT Astra Serif"/>
          <w:bCs/>
          <w:sz w:val="27"/>
          <w:szCs w:val="27"/>
          <w:lang w:eastAsia="en-US"/>
        </w:rPr>
        <w:t>3</w:t>
      </w:r>
      <w:r w:rsidR="00AE4DC6" w:rsidRPr="002B7914">
        <w:rPr>
          <w:rFonts w:ascii="PT Astra Serif" w:eastAsiaTheme="minorHAnsi" w:hAnsi="PT Astra Serif"/>
          <w:bCs/>
          <w:sz w:val="27"/>
          <w:szCs w:val="27"/>
          <w:lang w:eastAsia="en-US"/>
        </w:rPr>
        <w:t>)</w:t>
      </w:r>
      <w:r w:rsidR="00451DA6" w:rsidRPr="00481BC0">
        <w:rPr>
          <w:rFonts w:ascii="PT Astra Serif" w:eastAsiaTheme="minorHAnsi" w:hAnsi="PT Astra Serif"/>
          <w:b w:val="0"/>
          <w:bCs/>
          <w:color w:val="FF0000"/>
          <w:sz w:val="27"/>
          <w:szCs w:val="27"/>
          <w:lang w:eastAsia="en-US"/>
        </w:rPr>
        <w:t xml:space="preserve"> </w:t>
      </w:r>
      <w:r w:rsidR="00451DA6" w:rsidRPr="00A55FB1">
        <w:rPr>
          <w:rFonts w:ascii="PT Astra Serif" w:eastAsiaTheme="minorHAnsi" w:hAnsi="PT Astra Serif"/>
          <w:b w:val="0"/>
          <w:bCs/>
          <w:sz w:val="27"/>
          <w:szCs w:val="27"/>
          <w:lang w:eastAsia="en-US"/>
        </w:rPr>
        <w:t>в статье 10.1 «Полномочия муниципального района и органов местного самоуправления в области противодействия терроризму»:</w:t>
      </w:r>
    </w:p>
    <w:p w:rsidR="00451DA6" w:rsidRPr="00A55FB1" w:rsidRDefault="00451DA6" w:rsidP="00481BC0">
      <w:pPr>
        <w:pStyle w:val="ConsPlusTitle"/>
        <w:ind w:firstLine="709"/>
        <w:contextualSpacing/>
        <w:jc w:val="both"/>
        <w:outlineLvl w:val="1"/>
        <w:rPr>
          <w:rFonts w:ascii="PT Astra Serif" w:eastAsiaTheme="minorHAnsi" w:hAnsi="PT Astra Serif"/>
          <w:b w:val="0"/>
          <w:bCs/>
          <w:sz w:val="27"/>
          <w:szCs w:val="27"/>
          <w:lang w:eastAsia="en-US"/>
        </w:rPr>
      </w:pPr>
      <w:r w:rsidRPr="00A55FB1">
        <w:rPr>
          <w:rFonts w:ascii="PT Astra Serif" w:eastAsiaTheme="minorHAnsi" w:hAnsi="PT Astra Serif"/>
          <w:b w:val="0"/>
          <w:bCs/>
          <w:sz w:val="27"/>
          <w:szCs w:val="27"/>
          <w:lang w:eastAsia="en-US"/>
        </w:rPr>
        <w:t xml:space="preserve">а) в пункте </w:t>
      </w:r>
      <w:r w:rsidR="00494F69" w:rsidRPr="00A55FB1">
        <w:rPr>
          <w:rFonts w:ascii="PT Astra Serif" w:eastAsiaTheme="minorHAnsi" w:hAnsi="PT Astra Serif"/>
          <w:b w:val="0"/>
          <w:bCs/>
          <w:sz w:val="27"/>
          <w:szCs w:val="27"/>
          <w:lang w:eastAsia="en-US"/>
        </w:rPr>
        <w:t>3 слова «органами исполнительной власти Карачаево-Черкесской Республики» заменить словами «исполнительными органами Карачаево-Черкесской Республики»;</w:t>
      </w:r>
    </w:p>
    <w:p w:rsidR="00494F69" w:rsidRPr="00A55FB1" w:rsidRDefault="00494F69" w:rsidP="00481BC0">
      <w:pPr>
        <w:pStyle w:val="ConsPlusTitle"/>
        <w:ind w:firstLine="709"/>
        <w:contextualSpacing/>
        <w:jc w:val="both"/>
        <w:outlineLvl w:val="1"/>
        <w:rPr>
          <w:rFonts w:ascii="PT Astra Serif" w:eastAsia="Times New Roman" w:hAnsi="PT Astra Serif"/>
          <w:sz w:val="27"/>
          <w:szCs w:val="27"/>
        </w:rPr>
      </w:pPr>
      <w:r w:rsidRPr="00A55FB1">
        <w:rPr>
          <w:rFonts w:ascii="PT Astra Serif" w:eastAsiaTheme="minorHAnsi" w:hAnsi="PT Astra Serif"/>
          <w:b w:val="0"/>
          <w:bCs/>
          <w:sz w:val="27"/>
          <w:szCs w:val="27"/>
          <w:lang w:eastAsia="en-US"/>
        </w:rPr>
        <w:t>б) в пункте 5 слова «органы исполнительной власти Карачаево-Черкесской Республики» заменить словами «исполнительные органы Карачаево-Черкесской Республики»;</w:t>
      </w:r>
    </w:p>
    <w:p w:rsidR="00467899" w:rsidRPr="00905085" w:rsidRDefault="00467899" w:rsidP="00481BC0">
      <w:pPr>
        <w:pStyle w:val="a7"/>
        <w:ind w:firstLine="709"/>
        <w:contextualSpacing/>
        <w:jc w:val="both"/>
        <w:rPr>
          <w:rFonts w:ascii="PT Astra Serif" w:hAnsi="PT Astra Serif"/>
          <w:b w:val="0"/>
          <w:sz w:val="27"/>
          <w:szCs w:val="27"/>
        </w:rPr>
      </w:pPr>
    </w:p>
    <w:p w:rsidR="004022DE" w:rsidRPr="00905085" w:rsidRDefault="004022DE" w:rsidP="00481BC0">
      <w:pPr>
        <w:pStyle w:val="a7"/>
        <w:ind w:firstLine="709"/>
        <w:contextualSpacing/>
        <w:jc w:val="both"/>
        <w:rPr>
          <w:rFonts w:ascii="PT Astra Serif" w:hAnsi="PT Astra Serif"/>
          <w:b w:val="0"/>
          <w:sz w:val="27"/>
          <w:szCs w:val="27"/>
        </w:rPr>
      </w:pPr>
    </w:p>
    <w:p w:rsidR="003F44C5" w:rsidRPr="00A55FB1" w:rsidRDefault="00034E5D" w:rsidP="00481BC0">
      <w:pPr>
        <w:pStyle w:val="text"/>
        <w:ind w:firstLine="709"/>
        <w:contextualSpacing/>
        <w:rPr>
          <w:rFonts w:ascii="PT Astra Serif" w:hAnsi="PT Astra Serif" w:cs="Times New Roman"/>
          <w:sz w:val="27"/>
          <w:szCs w:val="27"/>
        </w:rPr>
      </w:pPr>
      <w:r w:rsidRPr="00034E5D">
        <w:rPr>
          <w:rFonts w:ascii="PT Astra Serif" w:hAnsi="PT Astra Serif" w:cs="Times New Roman"/>
          <w:b/>
          <w:sz w:val="27"/>
          <w:szCs w:val="27"/>
        </w:rPr>
        <w:t>4</w:t>
      </w:r>
      <w:r w:rsidR="003F44C5" w:rsidRPr="00034E5D">
        <w:rPr>
          <w:rFonts w:ascii="PT Astra Serif" w:hAnsi="PT Astra Serif" w:cs="Times New Roman"/>
          <w:b/>
          <w:sz w:val="27"/>
          <w:szCs w:val="27"/>
        </w:rPr>
        <w:t>)</w:t>
      </w:r>
      <w:r w:rsidR="004E4687" w:rsidRPr="002B7914">
        <w:rPr>
          <w:rFonts w:ascii="PT Astra Serif" w:hAnsi="PT Astra Serif" w:cs="Times New Roman"/>
          <w:sz w:val="27"/>
          <w:szCs w:val="27"/>
        </w:rPr>
        <w:t xml:space="preserve"> </w:t>
      </w:r>
      <w:r w:rsidR="004E4687" w:rsidRPr="00481BC0">
        <w:rPr>
          <w:rFonts w:ascii="PT Astra Serif" w:hAnsi="PT Astra Serif" w:cs="Times New Roman"/>
          <w:sz w:val="27"/>
          <w:szCs w:val="27"/>
        </w:rPr>
        <w:t xml:space="preserve">в </w:t>
      </w:r>
      <w:r w:rsidR="003F44C5" w:rsidRPr="00481BC0">
        <w:rPr>
          <w:rFonts w:ascii="PT Astra Serif" w:hAnsi="PT Astra Serif" w:cs="Times New Roman"/>
          <w:sz w:val="27"/>
          <w:szCs w:val="27"/>
        </w:rPr>
        <w:t xml:space="preserve"> стать</w:t>
      </w:r>
      <w:r w:rsidR="004E4687" w:rsidRPr="00481BC0">
        <w:rPr>
          <w:rFonts w:ascii="PT Astra Serif" w:hAnsi="PT Astra Serif" w:cs="Times New Roman"/>
          <w:sz w:val="27"/>
          <w:szCs w:val="27"/>
        </w:rPr>
        <w:t>е</w:t>
      </w:r>
      <w:r w:rsidR="00FF140E" w:rsidRPr="00481BC0">
        <w:rPr>
          <w:rFonts w:ascii="PT Astra Serif" w:hAnsi="PT Astra Serif" w:cs="Times New Roman"/>
          <w:sz w:val="27"/>
          <w:szCs w:val="27"/>
        </w:rPr>
        <w:t xml:space="preserve"> 2</w:t>
      </w:r>
      <w:r w:rsidR="00A55FB1">
        <w:rPr>
          <w:rFonts w:ascii="PT Astra Serif" w:hAnsi="PT Astra Serif" w:cs="Times New Roman"/>
          <w:sz w:val="27"/>
          <w:szCs w:val="27"/>
        </w:rPr>
        <w:t>2</w:t>
      </w:r>
      <w:r w:rsidR="004856BB" w:rsidRPr="00481BC0">
        <w:rPr>
          <w:rFonts w:ascii="PT Astra Serif" w:hAnsi="PT Astra Serif" w:cs="Times New Roman"/>
          <w:sz w:val="27"/>
          <w:szCs w:val="27"/>
        </w:rPr>
        <w:t xml:space="preserve"> </w:t>
      </w:r>
      <w:r w:rsidR="00481BC0">
        <w:rPr>
          <w:rFonts w:ascii="PT Astra Serif" w:hAnsi="PT Astra Serif" w:cs="Times New Roman"/>
          <w:sz w:val="27"/>
          <w:szCs w:val="27"/>
        </w:rPr>
        <w:t>«</w:t>
      </w:r>
      <w:r w:rsidR="00481BC0" w:rsidRPr="00A55FB1">
        <w:rPr>
          <w:rFonts w:ascii="PT Astra Serif" w:hAnsi="PT Astra Serif" w:cs="Times New Roman"/>
          <w:sz w:val="27"/>
          <w:szCs w:val="27"/>
        </w:rPr>
        <w:t>Депутат Совета муниципального района»</w:t>
      </w:r>
      <w:r w:rsidR="003F44C5" w:rsidRPr="00A55FB1">
        <w:rPr>
          <w:rFonts w:ascii="PT Astra Serif" w:hAnsi="PT Astra Serif" w:cs="Times New Roman"/>
          <w:sz w:val="27"/>
          <w:szCs w:val="27"/>
        </w:rPr>
        <w:t>:</w:t>
      </w:r>
    </w:p>
    <w:p w:rsidR="00141E42" w:rsidRPr="00A55FB1" w:rsidRDefault="004856BB" w:rsidP="00481BC0">
      <w:pPr>
        <w:ind w:firstLine="709"/>
        <w:contextualSpacing/>
        <w:jc w:val="both"/>
        <w:rPr>
          <w:rFonts w:ascii="PT Astra Serif" w:hAnsi="PT Astra Serif"/>
          <w:sz w:val="27"/>
          <w:szCs w:val="27"/>
        </w:rPr>
      </w:pPr>
      <w:r w:rsidRPr="00A55FB1">
        <w:rPr>
          <w:rFonts w:ascii="PT Astra Serif" w:hAnsi="PT Astra Serif"/>
          <w:sz w:val="27"/>
          <w:szCs w:val="27"/>
        </w:rPr>
        <w:t xml:space="preserve">а) </w:t>
      </w:r>
      <w:r w:rsidR="00141E42" w:rsidRPr="00A55FB1">
        <w:rPr>
          <w:rFonts w:ascii="PT Astra Serif" w:hAnsi="PT Astra Serif"/>
          <w:sz w:val="27"/>
          <w:szCs w:val="27"/>
        </w:rPr>
        <w:t xml:space="preserve">в части 5.1 слова «органов исполнительной власти» заменить словами </w:t>
      </w:r>
      <w:r w:rsidR="00481BC0" w:rsidRPr="00A55FB1">
        <w:rPr>
          <w:rFonts w:ascii="PT Astra Serif" w:hAnsi="PT Astra Serif"/>
          <w:sz w:val="27"/>
          <w:szCs w:val="27"/>
        </w:rPr>
        <w:t>«исполнительных</w:t>
      </w:r>
      <w:r w:rsidR="00141E42" w:rsidRPr="00A55FB1">
        <w:rPr>
          <w:rFonts w:ascii="PT Astra Serif" w:hAnsi="PT Astra Serif"/>
          <w:sz w:val="27"/>
          <w:szCs w:val="27"/>
        </w:rPr>
        <w:t xml:space="preserve"> орган</w:t>
      </w:r>
      <w:r w:rsidR="00481BC0" w:rsidRPr="00A55FB1">
        <w:rPr>
          <w:rFonts w:ascii="PT Astra Serif" w:hAnsi="PT Astra Serif"/>
          <w:sz w:val="27"/>
          <w:szCs w:val="27"/>
        </w:rPr>
        <w:t>ов</w:t>
      </w:r>
      <w:r w:rsidR="00141E42" w:rsidRPr="00A55FB1">
        <w:rPr>
          <w:rFonts w:ascii="PT Astra Serif" w:hAnsi="PT Astra Serif"/>
          <w:sz w:val="27"/>
          <w:szCs w:val="27"/>
        </w:rPr>
        <w:t>»;</w:t>
      </w:r>
    </w:p>
    <w:p w:rsidR="00D9158D" w:rsidRPr="00481BC0" w:rsidRDefault="00494F69" w:rsidP="00481BC0">
      <w:pPr>
        <w:ind w:firstLine="709"/>
        <w:contextualSpacing/>
        <w:jc w:val="both"/>
        <w:rPr>
          <w:rFonts w:ascii="PT Astra Serif" w:hAnsi="PT Astra Serif"/>
          <w:sz w:val="27"/>
          <w:szCs w:val="27"/>
        </w:rPr>
      </w:pPr>
      <w:r w:rsidRPr="00481BC0">
        <w:rPr>
          <w:rFonts w:ascii="PT Astra Serif" w:hAnsi="PT Astra Serif"/>
          <w:sz w:val="27"/>
          <w:szCs w:val="27"/>
        </w:rPr>
        <w:t xml:space="preserve">б) </w:t>
      </w:r>
      <w:r w:rsidR="00574818" w:rsidRPr="00481BC0">
        <w:rPr>
          <w:rFonts w:ascii="PT Astra Serif" w:hAnsi="PT Astra Serif"/>
          <w:sz w:val="27"/>
          <w:szCs w:val="27"/>
        </w:rPr>
        <w:t>п</w:t>
      </w:r>
      <w:r w:rsidR="00D9158D" w:rsidRPr="00481BC0">
        <w:rPr>
          <w:rFonts w:ascii="PT Astra Serif" w:hAnsi="PT Astra Serif"/>
          <w:sz w:val="27"/>
          <w:szCs w:val="27"/>
        </w:rPr>
        <w:t>одпункт «б» пункта 2 части 7  изложить в следующей редакции:</w:t>
      </w:r>
    </w:p>
    <w:p w:rsidR="00124DA3" w:rsidRPr="00481BC0" w:rsidRDefault="00D9158D" w:rsidP="00481BC0">
      <w:pPr>
        <w:widowControl/>
        <w:ind w:firstLine="709"/>
        <w:contextualSpacing/>
        <w:jc w:val="both"/>
        <w:rPr>
          <w:rFonts w:ascii="PT Astra Serif" w:eastAsiaTheme="minorHAnsi" w:hAnsi="PT Astra Serif"/>
          <w:bCs/>
          <w:sz w:val="27"/>
          <w:szCs w:val="27"/>
          <w:lang w:eastAsia="en-US"/>
        </w:rPr>
      </w:pPr>
      <w:proofErr w:type="gramStart"/>
      <w:r w:rsidRPr="00481BC0">
        <w:rPr>
          <w:rFonts w:ascii="PT Astra Serif" w:eastAsiaTheme="minorHAnsi" w:hAnsi="PT Astra Serif"/>
          <w:bCs/>
          <w:sz w:val="27"/>
          <w:szCs w:val="27"/>
          <w:lang w:eastAsia="en-US"/>
        </w:rPr>
        <w:t>«</w:t>
      </w:r>
      <w:r w:rsidR="00124DA3" w:rsidRPr="00481BC0">
        <w:rPr>
          <w:rFonts w:ascii="PT Astra Serif" w:eastAsiaTheme="minorHAnsi" w:hAnsi="PT Astra Serif"/>
          <w:bCs/>
          <w:sz w:val="27"/>
          <w:szCs w:val="27"/>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7A55E1" w:rsidRPr="00A55FB1">
        <w:rPr>
          <w:rFonts w:ascii="PT Astra Serif" w:eastAsiaTheme="minorHAnsi" w:hAnsi="PT Astra Serif"/>
          <w:bCs/>
          <w:sz w:val="27"/>
          <w:szCs w:val="27"/>
          <w:lang w:eastAsia="en-US"/>
        </w:rPr>
        <w:t xml:space="preserve">Главы Карачаево-Черкесской Республики </w:t>
      </w:r>
      <w:r w:rsidR="00124DA3" w:rsidRPr="00A55FB1">
        <w:rPr>
          <w:rFonts w:ascii="PT Astra Serif" w:eastAsiaTheme="minorHAnsi" w:hAnsi="PT Astra Serif"/>
          <w:bCs/>
          <w:sz w:val="27"/>
          <w:szCs w:val="27"/>
          <w:lang w:eastAsia="en-US"/>
        </w:rPr>
        <w:t xml:space="preserve"> в п</w:t>
      </w:r>
      <w:r w:rsidR="00124DA3" w:rsidRPr="00481BC0">
        <w:rPr>
          <w:rFonts w:ascii="PT Astra Serif" w:eastAsiaTheme="minorHAnsi" w:hAnsi="PT Astra Serif"/>
          <w:bCs/>
          <w:sz w:val="27"/>
          <w:szCs w:val="27"/>
          <w:lang w:eastAsia="en-US"/>
        </w:rPr>
        <w:t>орядке, установленном законом субъекта Российской</w:t>
      </w:r>
      <w:proofErr w:type="gramEnd"/>
      <w:r w:rsidR="00124DA3" w:rsidRPr="00481BC0">
        <w:rPr>
          <w:rFonts w:ascii="PT Astra Serif" w:eastAsiaTheme="minorHAnsi" w:hAnsi="PT Astra Serif"/>
          <w:bCs/>
          <w:sz w:val="27"/>
          <w:szCs w:val="27"/>
          <w:lang w:eastAsia="en-US"/>
        </w:rPr>
        <w:t xml:space="preserve"> Федерации</w:t>
      </w:r>
      <w:proofErr w:type="gramStart"/>
      <w:r w:rsidR="00DF1415" w:rsidRPr="00481BC0">
        <w:rPr>
          <w:rFonts w:ascii="PT Astra Serif" w:eastAsiaTheme="minorHAnsi" w:hAnsi="PT Astra Serif"/>
          <w:bCs/>
          <w:sz w:val="27"/>
          <w:szCs w:val="27"/>
          <w:lang w:eastAsia="en-US"/>
        </w:rPr>
        <w:t>.»</w:t>
      </w:r>
      <w:r w:rsidR="00124DA3" w:rsidRPr="00481BC0">
        <w:rPr>
          <w:rFonts w:ascii="PT Astra Serif" w:eastAsiaTheme="minorHAnsi" w:hAnsi="PT Astra Serif"/>
          <w:bCs/>
          <w:sz w:val="27"/>
          <w:szCs w:val="27"/>
          <w:lang w:eastAsia="en-US"/>
        </w:rPr>
        <w:t>;</w:t>
      </w:r>
      <w:proofErr w:type="gramEnd"/>
    </w:p>
    <w:p w:rsidR="000D4B2F" w:rsidRPr="00481BC0" w:rsidRDefault="00494F69" w:rsidP="00481BC0">
      <w:pPr>
        <w:pStyle w:val="a7"/>
        <w:ind w:firstLine="709"/>
        <w:contextualSpacing/>
        <w:jc w:val="both"/>
        <w:rPr>
          <w:rFonts w:ascii="PT Astra Serif" w:hAnsi="PT Astra Serif"/>
          <w:b w:val="0"/>
          <w:sz w:val="27"/>
          <w:szCs w:val="27"/>
        </w:rPr>
      </w:pPr>
      <w:r w:rsidRPr="00A55FB1">
        <w:rPr>
          <w:rFonts w:ascii="PT Astra Serif" w:hAnsi="PT Astra Serif"/>
          <w:b w:val="0"/>
          <w:sz w:val="27"/>
          <w:szCs w:val="27"/>
        </w:rPr>
        <w:t>в</w:t>
      </w:r>
      <w:r w:rsidR="00A55FB1">
        <w:rPr>
          <w:rFonts w:ascii="PT Astra Serif" w:hAnsi="PT Astra Serif"/>
          <w:b w:val="0"/>
          <w:sz w:val="27"/>
          <w:szCs w:val="27"/>
        </w:rPr>
        <w:t>)</w:t>
      </w:r>
      <w:r w:rsidR="00902348" w:rsidRPr="00481BC0">
        <w:rPr>
          <w:rFonts w:ascii="PT Astra Serif" w:hAnsi="PT Astra Serif"/>
          <w:b w:val="0"/>
          <w:sz w:val="27"/>
          <w:szCs w:val="27"/>
        </w:rPr>
        <w:t xml:space="preserve"> п</w:t>
      </w:r>
      <w:r w:rsidR="00A55FB1">
        <w:rPr>
          <w:rFonts w:ascii="PT Astra Serif" w:hAnsi="PT Astra Serif"/>
          <w:b w:val="0"/>
          <w:sz w:val="27"/>
          <w:szCs w:val="27"/>
        </w:rPr>
        <w:t>ункт</w:t>
      </w:r>
      <w:r w:rsidR="00481BC0">
        <w:rPr>
          <w:rFonts w:ascii="PT Astra Serif" w:hAnsi="PT Astra Serif"/>
          <w:b w:val="0"/>
          <w:sz w:val="27"/>
          <w:szCs w:val="27"/>
        </w:rPr>
        <w:t xml:space="preserve"> </w:t>
      </w:r>
      <w:r w:rsidR="00A55FB1">
        <w:rPr>
          <w:rFonts w:ascii="PT Astra Serif" w:hAnsi="PT Astra Serif"/>
          <w:b w:val="0"/>
          <w:sz w:val="27"/>
          <w:szCs w:val="27"/>
        </w:rPr>
        <w:t>5</w:t>
      </w:r>
      <w:r w:rsidR="00240929" w:rsidRPr="00481BC0">
        <w:rPr>
          <w:rFonts w:ascii="PT Astra Serif" w:hAnsi="PT Astra Serif"/>
          <w:b w:val="0"/>
          <w:sz w:val="27"/>
          <w:szCs w:val="27"/>
        </w:rPr>
        <w:t xml:space="preserve"> изложить в следующей редакции</w:t>
      </w:r>
      <w:r w:rsidR="00902348" w:rsidRPr="00481BC0">
        <w:rPr>
          <w:rFonts w:ascii="PT Astra Serif" w:hAnsi="PT Astra Serif"/>
          <w:b w:val="0"/>
          <w:sz w:val="27"/>
          <w:szCs w:val="27"/>
        </w:rPr>
        <w:t>:</w:t>
      </w:r>
    </w:p>
    <w:p w:rsidR="006557D0" w:rsidRPr="00481BC0" w:rsidRDefault="00A91D56" w:rsidP="00481BC0">
      <w:pPr>
        <w:pStyle w:val="a7"/>
        <w:ind w:firstLine="709"/>
        <w:contextualSpacing/>
        <w:jc w:val="both"/>
        <w:rPr>
          <w:rFonts w:ascii="PT Astra Serif" w:hAnsi="PT Astra Serif"/>
          <w:b w:val="0"/>
          <w:sz w:val="27"/>
          <w:szCs w:val="27"/>
        </w:rPr>
      </w:pPr>
      <w:r w:rsidRPr="00481BC0">
        <w:rPr>
          <w:rFonts w:ascii="PT Astra Serif" w:eastAsiaTheme="minorHAnsi" w:hAnsi="PT Astra Serif"/>
          <w:b w:val="0"/>
          <w:sz w:val="27"/>
          <w:szCs w:val="27"/>
          <w:lang w:eastAsia="en-US"/>
        </w:rPr>
        <w:t>«</w:t>
      </w:r>
      <w:r w:rsidR="006557D0" w:rsidRPr="00481BC0">
        <w:rPr>
          <w:rFonts w:ascii="PT Astra Serif" w:eastAsiaTheme="minorHAnsi" w:hAnsi="PT Astra Serif"/>
          <w:b w:val="0"/>
          <w:sz w:val="27"/>
          <w:szCs w:val="27"/>
          <w:lang w:eastAsia="en-US"/>
        </w:rPr>
        <w:t xml:space="preserve">Депутаты Совета муниципального района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Депутаты Совета муниципального </w:t>
      </w:r>
      <w:r w:rsidR="006557D0" w:rsidRPr="00481BC0">
        <w:rPr>
          <w:rFonts w:ascii="PT Astra Serif" w:eastAsiaTheme="minorHAnsi" w:hAnsi="PT Astra Serif"/>
          <w:b w:val="0"/>
          <w:sz w:val="27"/>
          <w:szCs w:val="27"/>
          <w:lang w:eastAsia="en-US"/>
        </w:rPr>
        <w:lastRenderedPageBreak/>
        <w:t xml:space="preserve">района не могут одновременно исполнять полномочия депутата представительного органа муниципального образования, за исключением случаев, установленных Федеральным </w:t>
      </w:r>
      <w:hyperlink r:id="rId9" w:history="1">
        <w:r w:rsidR="006557D0" w:rsidRPr="00481BC0">
          <w:rPr>
            <w:rFonts w:ascii="PT Astra Serif" w:eastAsiaTheme="minorHAnsi" w:hAnsi="PT Astra Serif"/>
            <w:b w:val="0"/>
            <w:sz w:val="27"/>
            <w:szCs w:val="27"/>
            <w:lang w:eastAsia="en-US"/>
          </w:rPr>
          <w:t>законом</w:t>
        </w:r>
      </w:hyperlink>
      <w:r w:rsidR="006557D0" w:rsidRPr="00481BC0">
        <w:rPr>
          <w:rFonts w:ascii="PT Astra Serif" w:eastAsiaTheme="minorHAnsi" w:hAnsi="PT Astra Serif"/>
          <w:b w:val="0"/>
          <w:sz w:val="27"/>
          <w:szCs w:val="27"/>
          <w:lang w:eastAsia="en-US"/>
        </w:rPr>
        <w:t xml:space="preserve"> от 06.10.2003 </w:t>
      </w:r>
      <w:r w:rsidR="000D4B2F" w:rsidRPr="00481BC0">
        <w:rPr>
          <w:rFonts w:ascii="PT Astra Serif" w:eastAsiaTheme="minorHAnsi" w:hAnsi="PT Astra Serif"/>
          <w:b w:val="0"/>
          <w:sz w:val="27"/>
          <w:szCs w:val="27"/>
          <w:lang w:eastAsia="en-US"/>
        </w:rPr>
        <w:t>№</w:t>
      </w:r>
      <w:r w:rsidR="006557D0" w:rsidRPr="00481BC0">
        <w:rPr>
          <w:rFonts w:ascii="PT Astra Serif" w:eastAsiaTheme="minorHAnsi" w:hAnsi="PT Astra Serif"/>
          <w:b w:val="0"/>
          <w:sz w:val="27"/>
          <w:szCs w:val="27"/>
          <w:lang w:eastAsia="en-US"/>
        </w:rPr>
        <w:t xml:space="preserve"> 131-ФЗ </w:t>
      </w:r>
      <w:r w:rsidR="000D4B2F" w:rsidRPr="00481BC0">
        <w:rPr>
          <w:rFonts w:ascii="PT Astra Serif" w:eastAsiaTheme="minorHAnsi" w:hAnsi="PT Astra Serif"/>
          <w:b w:val="0"/>
          <w:sz w:val="27"/>
          <w:szCs w:val="27"/>
          <w:lang w:eastAsia="en-US"/>
        </w:rPr>
        <w:t>«</w:t>
      </w:r>
      <w:r w:rsidR="006557D0" w:rsidRPr="00481BC0">
        <w:rPr>
          <w:rFonts w:ascii="PT Astra Serif" w:eastAsiaTheme="minorHAnsi" w:hAnsi="PT Astra Serif"/>
          <w:b w:val="0"/>
          <w:sz w:val="27"/>
          <w:szCs w:val="27"/>
          <w:lang w:eastAsia="en-US"/>
        </w:rPr>
        <w:t>Об общих принципах организации местного самоуп</w:t>
      </w:r>
      <w:r w:rsidR="000D4B2F" w:rsidRPr="00481BC0">
        <w:rPr>
          <w:rFonts w:ascii="PT Astra Serif" w:eastAsiaTheme="minorHAnsi" w:hAnsi="PT Astra Serif"/>
          <w:b w:val="0"/>
          <w:sz w:val="27"/>
          <w:szCs w:val="27"/>
          <w:lang w:eastAsia="en-US"/>
        </w:rPr>
        <w:t>равления в Российской Федерации»</w:t>
      </w:r>
      <w:r w:rsidR="006557D0" w:rsidRPr="00481BC0">
        <w:rPr>
          <w:rFonts w:ascii="PT Astra Serif" w:eastAsiaTheme="minorHAnsi" w:hAnsi="PT Astra Serif"/>
          <w:b w:val="0"/>
          <w:sz w:val="27"/>
          <w:szCs w:val="27"/>
          <w:lang w:eastAsia="en-US"/>
        </w:rPr>
        <w:t>, иными федеральными законами</w:t>
      </w:r>
      <w:proofErr w:type="gramStart"/>
      <w:r w:rsidR="006557D0" w:rsidRPr="00481BC0">
        <w:rPr>
          <w:rFonts w:ascii="PT Astra Serif" w:eastAsiaTheme="minorHAnsi" w:hAnsi="PT Astra Serif"/>
          <w:b w:val="0"/>
          <w:sz w:val="27"/>
          <w:szCs w:val="27"/>
          <w:lang w:eastAsia="en-US"/>
        </w:rPr>
        <w:t>.</w:t>
      </w:r>
      <w:r w:rsidRPr="00481BC0">
        <w:rPr>
          <w:rFonts w:ascii="PT Astra Serif" w:eastAsiaTheme="minorHAnsi" w:hAnsi="PT Astra Serif"/>
          <w:b w:val="0"/>
          <w:sz w:val="27"/>
          <w:szCs w:val="27"/>
          <w:lang w:eastAsia="en-US"/>
        </w:rPr>
        <w:t>»</w:t>
      </w:r>
      <w:r w:rsidR="005F7784" w:rsidRPr="00481BC0">
        <w:rPr>
          <w:rFonts w:ascii="PT Astra Serif" w:eastAsiaTheme="minorHAnsi" w:hAnsi="PT Astra Serif"/>
          <w:b w:val="0"/>
          <w:sz w:val="27"/>
          <w:szCs w:val="27"/>
          <w:lang w:eastAsia="en-US"/>
        </w:rPr>
        <w:t>;</w:t>
      </w:r>
      <w:proofErr w:type="gramEnd"/>
    </w:p>
    <w:p w:rsidR="00F40A28" w:rsidRPr="00481BC0" w:rsidRDefault="00494F69" w:rsidP="00481BC0">
      <w:pPr>
        <w:pStyle w:val="a7"/>
        <w:ind w:firstLine="709"/>
        <w:contextualSpacing/>
        <w:jc w:val="both"/>
        <w:rPr>
          <w:rFonts w:ascii="PT Astra Serif" w:hAnsi="PT Astra Serif"/>
          <w:b w:val="0"/>
          <w:sz w:val="27"/>
          <w:szCs w:val="27"/>
        </w:rPr>
      </w:pPr>
      <w:r w:rsidRPr="00AC5D1C">
        <w:rPr>
          <w:rFonts w:ascii="PT Astra Serif" w:hAnsi="PT Astra Serif"/>
          <w:b w:val="0"/>
          <w:sz w:val="27"/>
          <w:szCs w:val="27"/>
        </w:rPr>
        <w:t>г</w:t>
      </w:r>
      <w:r w:rsidR="004856BB" w:rsidRPr="00AC5D1C">
        <w:rPr>
          <w:rFonts w:ascii="PT Astra Serif" w:hAnsi="PT Astra Serif"/>
          <w:b w:val="0"/>
          <w:sz w:val="27"/>
          <w:szCs w:val="27"/>
        </w:rPr>
        <w:t>)</w:t>
      </w:r>
      <w:r w:rsidR="004856BB" w:rsidRPr="00481BC0">
        <w:rPr>
          <w:rFonts w:ascii="PT Astra Serif" w:hAnsi="PT Astra Serif"/>
          <w:b w:val="0"/>
          <w:color w:val="FF0000"/>
          <w:sz w:val="27"/>
          <w:szCs w:val="27"/>
        </w:rPr>
        <w:t xml:space="preserve"> </w:t>
      </w:r>
      <w:r w:rsidR="00574818" w:rsidRPr="00481BC0">
        <w:rPr>
          <w:rFonts w:ascii="PT Astra Serif" w:hAnsi="PT Astra Serif"/>
          <w:b w:val="0"/>
          <w:sz w:val="27"/>
          <w:szCs w:val="27"/>
        </w:rPr>
        <w:t>п</w:t>
      </w:r>
      <w:r w:rsidR="00A91D56" w:rsidRPr="00481BC0">
        <w:rPr>
          <w:rFonts w:ascii="PT Astra Serif" w:hAnsi="PT Astra Serif"/>
          <w:b w:val="0"/>
          <w:sz w:val="27"/>
          <w:szCs w:val="27"/>
        </w:rPr>
        <w:t>ункт</w:t>
      </w:r>
      <w:r w:rsidR="005F7784" w:rsidRPr="00481BC0">
        <w:rPr>
          <w:rFonts w:ascii="PT Astra Serif" w:hAnsi="PT Astra Serif"/>
          <w:b w:val="0"/>
          <w:sz w:val="27"/>
          <w:szCs w:val="27"/>
        </w:rPr>
        <w:t>ы</w:t>
      </w:r>
      <w:r w:rsidR="007E717D" w:rsidRPr="00481BC0">
        <w:rPr>
          <w:rFonts w:ascii="PT Astra Serif" w:hAnsi="PT Astra Serif"/>
          <w:b w:val="0"/>
          <w:sz w:val="27"/>
          <w:szCs w:val="27"/>
        </w:rPr>
        <w:t xml:space="preserve"> </w:t>
      </w:r>
      <w:r w:rsidR="00AC5D1C">
        <w:rPr>
          <w:rFonts w:ascii="PT Astra Serif" w:hAnsi="PT Astra Serif"/>
          <w:b w:val="0"/>
          <w:sz w:val="27"/>
          <w:szCs w:val="27"/>
        </w:rPr>
        <w:t>11 и 12</w:t>
      </w:r>
      <w:r w:rsidR="005F7784" w:rsidRPr="00481BC0">
        <w:rPr>
          <w:rFonts w:ascii="PT Astra Serif" w:hAnsi="PT Astra Serif"/>
          <w:b w:val="0"/>
          <w:sz w:val="27"/>
          <w:szCs w:val="27"/>
        </w:rPr>
        <w:t xml:space="preserve"> </w:t>
      </w:r>
      <w:r w:rsidR="00676C26" w:rsidRPr="00481BC0">
        <w:rPr>
          <w:rFonts w:ascii="PT Astra Serif" w:hAnsi="PT Astra Serif"/>
          <w:b w:val="0"/>
          <w:sz w:val="27"/>
          <w:szCs w:val="27"/>
        </w:rPr>
        <w:t>изложить в следующей редакции:</w:t>
      </w:r>
    </w:p>
    <w:p w:rsidR="00676C26" w:rsidRPr="00481BC0" w:rsidRDefault="00F40A28" w:rsidP="00481BC0">
      <w:pPr>
        <w:pStyle w:val="a7"/>
        <w:ind w:firstLine="709"/>
        <w:contextualSpacing/>
        <w:jc w:val="both"/>
        <w:rPr>
          <w:rFonts w:ascii="PT Astra Serif" w:hAnsi="PT Astra Serif"/>
          <w:b w:val="0"/>
          <w:sz w:val="27"/>
          <w:szCs w:val="27"/>
        </w:rPr>
      </w:pPr>
      <w:r w:rsidRPr="00481BC0">
        <w:rPr>
          <w:rFonts w:ascii="PT Astra Serif" w:hAnsi="PT Astra Serif"/>
          <w:b w:val="0"/>
          <w:sz w:val="27"/>
          <w:szCs w:val="27"/>
        </w:rPr>
        <w:t>«</w:t>
      </w:r>
      <w:r w:rsidR="0034201B">
        <w:rPr>
          <w:rFonts w:ascii="PT Astra Serif" w:eastAsiaTheme="minorHAnsi" w:hAnsi="PT Astra Serif"/>
          <w:b w:val="0"/>
          <w:sz w:val="27"/>
          <w:szCs w:val="27"/>
          <w:lang w:eastAsia="en-US"/>
        </w:rPr>
        <w:t>11</w:t>
      </w:r>
      <w:r w:rsidR="00676C26" w:rsidRPr="00481BC0">
        <w:rPr>
          <w:rFonts w:ascii="PT Astra Serif" w:eastAsiaTheme="minorHAnsi" w:hAnsi="PT Astra Serif"/>
          <w:b w:val="0"/>
          <w:sz w:val="27"/>
          <w:szCs w:val="27"/>
          <w:lang w:eastAsia="en-US"/>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муниципального района, выборным должностным лицом муниципального района, проводится по решению </w:t>
      </w:r>
      <w:r w:rsidR="005F7784" w:rsidRPr="00AC5D1C">
        <w:rPr>
          <w:rFonts w:ascii="PT Astra Serif" w:eastAsiaTheme="minorHAnsi" w:hAnsi="PT Astra Serif"/>
          <w:b w:val="0"/>
          <w:sz w:val="27"/>
          <w:szCs w:val="27"/>
          <w:lang w:eastAsia="en-US"/>
        </w:rPr>
        <w:t xml:space="preserve">Главы </w:t>
      </w:r>
      <w:r w:rsidR="00676C26" w:rsidRPr="00AC5D1C">
        <w:rPr>
          <w:rFonts w:ascii="PT Astra Serif" w:eastAsiaTheme="minorHAnsi" w:hAnsi="PT Astra Serif"/>
          <w:b w:val="0"/>
          <w:sz w:val="27"/>
          <w:szCs w:val="27"/>
          <w:lang w:eastAsia="en-US"/>
        </w:rPr>
        <w:t xml:space="preserve"> </w:t>
      </w:r>
      <w:r w:rsidR="00676C26" w:rsidRPr="00481BC0">
        <w:rPr>
          <w:rFonts w:ascii="PT Astra Serif" w:eastAsiaTheme="minorHAnsi" w:hAnsi="PT Astra Serif"/>
          <w:b w:val="0"/>
          <w:sz w:val="27"/>
          <w:szCs w:val="27"/>
          <w:lang w:eastAsia="en-US"/>
        </w:rPr>
        <w:t>Карачаево-Черкесской Республики в порядке, установленном законом Карачаево-Черкесской Республики</w:t>
      </w:r>
      <w:r w:rsidR="005F7784" w:rsidRPr="00481BC0">
        <w:rPr>
          <w:rFonts w:ascii="PT Astra Serif" w:eastAsiaTheme="minorHAnsi" w:hAnsi="PT Astra Serif"/>
          <w:b w:val="0"/>
          <w:sz w:val="27"/>
          <w:szCs w:val="27"/>
          <w:lang w:eastAsia="en-US"/>
        </w:rPr>
        <w:t>.</w:t>
      </w:r>
    </w:p>
    <w:p w:rsidR="00676C26" w:rsidRPr="00481BC0" w:rsidRDefault="005F7784" w:rsidP="00481BC0">
      <w:pPr>
        <w:widowControl/>
        <w:ind w:firstLine="709"/>
        <w:contextualSpacing/>
        <w:jc w:val="both"/>
        <w:rPr>
          <w:rFonts w:ascii="PT Astra Serif" w:eastAsiaTheme="minorHAnsi" w:hAnsi="PT Astra Serif"/>
          <w:bCs/>
          <w:sz w:val="27"/>
          <w:szCs w:val="27"/>
          <w:lang w:eastAsia="en-US"/>
        </w:rPr>
      </w:pPr>
      <w:r w:rsidRPr="00481BC0">
        <w:rPr>
          <w:rFonts w:ascii="PT Astra Serif" w:eastAsiaTheme="minorHAnsi" w:hAnsi="PT Astra Serif"/>
          <w:bCs/>
          <w:sz w:val="27"/>
          <w:szCs w:val="27"/>
          <w:lang w:eastAsia="en-US"/>
        </w:rPr>
        <w:t xml:space="preserve"> </w:t>
      </w:r>
      <w:r w:rsidR="006A3A75">
        <w:rPr>
          <w:rFonts w:ascii="PT Astra Serif" w:eastAsiaTheme="minorHAnsi" w:hAnsi="PT Astra Serif"/>
          <w:bCs/>
          <w:sz w:val="27"/>
          <w:szCs w:val="27"/>
          <w:lang w:eastAsia="en-US"/>
        </w:rPr>
        <w:t>«</w:t>
      </w:r>
      <w:r w:rsidR="0034201B">
        <w:rPr>
          <w:rFonts w:ascii="PT Astra Serif" w:eastAsiaTheme="minorHAnsi" w:hAnsi="PT Astra Serif"/>
          <w:bCs/>
          <w:sz w:val="27"/>
          <w:szCs w:val="27"/>
          <w:lang w:eastAsia="en-US"/>
        </w:rPr>
        <w:t>12</w:t>
      </w:r>
      <w:proofErr w:type="gramStart"/>
      <w:r w:rsidR="000627C5">
        <w:rPr>
          <w:rFonts w:ascii="PT Astra Serif" w:eastAsiaTheme="minorHAnsi" w:hAnsi="PT Astra Serif"/>
          <w:bCs/>
          <w:sz w:val="27"/>
          <w:szCs w:val="27"/>
          <w:lang w:eastAsia="en-US"/>
        </w:rPr>
        <w:t xml:space="preserve"> </w:t>
      </w:r>
      <w:r w:rsidR="00244F44" w:rsidRPr="00481BC0">
        <w:rPr>
          <w:rFonts w:ascii="PT Astra Serif" w:eastAsiaTheme="minorHAnsi" w:hAnsi="PT Astra Serif"/>
          <w:bCs/>
          <w:sz w:val="27"/>
          <w:szCs w:val="27"/>
          <w:lang w:eastAsia="en-US"/>
        </w:rPr>
        <w:t>П</w:t>
      </w:r>
      <w:proofErr w:type="gramEnd"/>
      <w:r w:rsidR="00244F44" w:rsidRPr="00481BC0">
        <w:rPr>
          <w:rFonts w:ascii="PT Astra Serif" w:eastAsiaTheme="minorHAnsi" w:hAnsi="PT Astra Serif"/>
          <w:bCs/>
          <w:sz w:val="27"/>
          <w:szCs w:val="27"/>
          <w:lang w:eastAsia="en-US"/>
        </w:rPr>
        <w:t xml:space="preserve">ри выявлении в результате проверки, проведенной в соответствии с </w:t>
      </w:r>
      <w:hyperlink w:anchor="Par27" w:history="1">
        <w:r w:rsidR="00244F44" w:rsidRPr="00481BC0">
          <w:rPr>
            <w:rFonts w:ascii="PT Astra Serif" w:eastAsiaTheme="minorHAnsi" w:hAnsi="PT Astra Serif"/>
            <w:bCs/>
            <w:sz w:val="27"/>
            <w:szCs w:val="27"/>
            <w:lang w:eastAsia="en-US"/>
          </w:rPr>
          <w:t xml:space="preserve">пунктом </w:t>
        </w:r>
        <w:r w:rsidR="0034201B">
          <w:rPr>
            <w:rFonts w:ascii="PT Astra Serif" w:eastAsiaTheme="minorHAnsi" w:hAnsi="PT Astra Serif"/>
            <w:bCs/>
            <w:sz w:val="27"/>
            <w:szCs w:val="27"/>
            <w:lang w:eastAsia="en-US"/>
          </w:rPr>
          <w:t>11</w:t>
        </w:r>
      </w:hyperlink>
      <w:r w:rsidR="00244F44" w:rsidRPr="00481BC0">
        <w:rPr>
          <w:rFonts w:ascii="PT Astra Serif" w:eastAsiaTheme="minorHAnsi" w:hAnsi="PT Astra Serif"/>
          <w:bCs/>
          <w:sz w:val="27"/>
          <w:szCs w:val="27"/>
          <w:lang w:eastAsia="en-US"/>
        </w:rPr>
        <w:t xml:space="preserve"> настоящей статьи, фактов несоблюдения ограничений, запретов, неисполнения обязанностей, которые установлены Федеральным </w:t>
      </w:r>
      <w:hyperlink r:id="rId10" w:history="1">
        <w:r w:rsidR="00244F44" w:rsidRPr="00481BC0">
          <w:rPr>
            <w:rFonts w:ascii="PT Astra Serif" w:eastAsiaTheme="minorHAnsi" w:hAnsi="PT Astra Serif"/>
            <w:bCs/>
            <w:sz w:val="27"/>
            <w:szCs w:val="27"/>
            <w:lang w:eastAsia="en-US"/>
          </w:rPr>
          <w:t>законом</w:t>
        </w:r>
      </w:hyperlink>
      <w:r w:rsidR="00244F44" w:rsidRPr="00481BC0">
        <w:rPr>
          <w:rFonts w:ascii="PT Astra Serif" w:eastAsiaTheme="minorHAnsi" w:hAnsi="PT Astra Serif"/>
          <w:bCs/>
          <w:sz w:val="27"/>
          <w:szCs w:val="27"/>
          <w:lang w:eastAsia="en-US"/>
        </w:rPr>
        <w:t xml:space="preserve"> от 25 декабря 2008 года № 273-ФЗ «О противодействии коррупции</w:t>
      </w:r>
      <w:r w:rsidR="00F04813" w:rsidRPr="00481BC0">
        <w:rPr>
          <w:rFonts w:ascii="PT Astra Serif" w:eastAsiaTheme="minorHAnsi" w:hAnsi="PT Astra Serif"/>
          <w:bCs/>
          <w:sz w:val="27"/>
          <w:szCs w:val="27"/>
          <w:lang w:eastAsia="en-US"/>
        </w:rPr>
        <w:t>»</w:t>
      </w:r>
      <w:r w:rsidR="00244F44" w:rsidRPr="00481BC0">
        <w:rPr>
          <w:rFonts w:ascii="PT Astra Serif" w:eastAsiaTheme="minorHAnsi" w:hAnsi="PT Astra Serif"/>
          <w:bCs/>
          <w:sz w:val="27"/>
          <w:szCs w:val="27"/>
          <w:lang w:eastAsia="en-US"/>
        </w:rPr>
        <w:t xml:space="preserve">, Федеральным </w:t>
      </w:r>
      <w:hyperlink r:id="rId11" w:history="1">
        <w:r w:rsidR="00244F44" w:rsidRPr="00481BC0">
          <w:rPr>
            <w:rFonts w:ascii="PT Astra Serif" w:eastAsiaTheme="minorHAnsi" w:hAnsi="PT Astra Serif"/>
            <w:bCs/>
            <w:sz w:val="27"/>
            <w:szCs w:val="27"/>
            <w:lang w:eastAsia="en-US"/>
          </w:rPr>
          <w:t>законом</w:t>
        </w:r>
      </w:hyperlink>
      <w:r w:rsidR="00244F44" w:rsidRPr="00481BC0">
        <w:rPr>
          <w:rFonts w:ascii="PT Astra Serif" w:eastAsiaTheme="minorHAnsi" w:hAnsi="PT Astra Serif"/>
          <w:bCs/>
          <w:sz w:val="27"/>
          <w:szCs w:val="27"/>
          <w:lang w:eastAsia="en-US"/>
        </w:rPr>
        <w:t xml:space="preserve"> от 3 декабря 2012 года № 230-ФЗ </w:t>
      </w:r>
      <w:r w:rsidR="00F04813" w:rsidRPr="00481BC0">
        <w:rPr>
          <w:rFonts w:ascii="PT Astra Serif" w:eastAsiaTheme="minorHAnsi" w:hAnsi="PT Astra Serif"/>
          <w:bCs/>
          <w:sz w:val="27"/>
          <w:szCs w:val="27"/>
          <w:lang w:eastAsia="en-US"/>
        </w:rPr>
        <w:t>«</w:t>
      </w:r>
      <w:r w:rsidR="00244F44" w:rsidRPr="00481BC0">
        <w:rPr>
          <w:rFonts w:ascii="PT Astra Serif" w:eastAsiaTheme="minorHAnsi" w:hAnsi="PT Astra Serif"/>
          <w:bCs/>
          <w:sz w:val="27"/>
          <w:szCs w:val="27"/>
          <w:lang w:eastAsia="en-US"/>
        </w:rPr>
        <w:t>О контроле за соответствием расходов лиц, замещающих государственные должности, и иных лиц их доходам</w:t>
      </w:r>
      <w:r w:rsidR="00F04813" w:rsidRPr="00481BC0">
        <w:rPr>
          <w:rFonts w:ascii="PT Astra Serif" w:eastAsiaTheme="minorHAnsi" w:hAnsi="PT Astra Serif"/>
          <w:bCs/>
          <w:sz w:val="27"/>
          <w:szCs w:val="27"/>
          <w:lang w:eastAsia="en-US"/>
        </w:rPr>
        <w:t>»</w:t>
      </w:r>
      <w:r w:rsidR="00244F44" w:rsidRPr="00481BC0">
        <w:rPr>
          <w:rFonts w:ascii="PT Astra Serif" w:eastAsiaTheme="minorHAnsi" w:hAnsi="PT Astra Serif"/>
          <w:bCs/>
          <w:sz w:val="27"/>
          <w:szCs w:val="27"/>
          <w:lang w:eastAsia="en-US"/>
        </w:rPr>
        <w:t xml:space="preserve">, Федеральным </w:t>
      </w:r>
      <w:hyperlink r:id="rId12" w:history="1">
        <w:r w:rsidR="00244F44" w:rsidRPr="00481BC0">
          <w:rPr>
            <w:rFonts w:ascii="PT Astra Serif" w:eastAsiaTheme="minorHAnsi" w:hAnsi="PT Astra Serif"/>
            <w:bCs/>
            <w:sz w:val="27"/>
            <w:szCs w:val="27"/>
            <w:lang w:eastAsia="en-US"/>
          </w:rPr>
          <w:t>законом</w:t>
        </w:r>
      </w:hyperlink>
      <w:r w:rsidR="00244F44" w:rsidRPr="00481BC0">
        <w:rPr>
          <w:rFonts w:ascii="PT Astra Serif" w:eastAsiaTheme="minorHAnsi" w:hAnsi="PT Astra Serif"/>
          <w:bCs/>
          <w:sz w:val="27"/>
          <w:szCs w:val="27"/>
          <w:lang w:eastAsia="en-US"/>
        </w:rPr>
        <w:t xml:space="preserve"> от 7 мая </w:t>
      </w:r>
      <w:proofErr w:type="gramStart"/>
      <w:r w:rsidR="00244F44" w:rsidRPr="00481BC0">
        <w:rPr>
          <w:rFonts w:ascii="PT Astra Serif" w:eastAsiaTheme="minorHAnsi" w:hAnsi="PT Astra Serif"/>
          <w:bCs/>
          <w:sz w:val="27"/>
          <w:szCs w:val="27"/>
          <w:lang w:eastAsia="en-US"/>
        </w:rPr>
        <w:t xml:space="preserve">2013 </w:t>
      </w:r>
      <w:r w:rsidR="00F04813" w:rsidRPr="00481BC0">
        <w:rPr>
          <w:rFonts w:ascii="PT Astra Serif" w:eastAsiaTheme="minorHAnsi" w:hAnsi="PT Astra Serif"/>
          <w:bCs/>
          <w:sz w:val="27"/>
          <w:szCs w:val="27"/>
          <w:lang w:eastAsia="en-US"/>
        </w:rPr>
        <w:t>года №</w:t>
      </w:r>
      <w:r w:rsidR="00244F44" w:rsidRPr="00481BC0">
        <w:rPr>
          <w:rFonts w:ascii="PT Astra Serif" w:eastAsiaTheme="minorHAnsi" w:hAnsi="PT Astra Serif"/>
          <w:bCs/>
          <w:sz w:val="27"/>
          <w:szCs w:val="27"/>
          <w:lang w:eastAsia="en-US"/>
        </w:rPr>
        <w:t xml:space="preserve"> 79-ФЗ </w:t>
      </w:r>
      <w:r w:rsidR="00F04813" w:rsidRPr="00481BC0">
        <w:rPr>
          <w:rFonts w:ascii="PT Astra Serif" w:eastAsiaTheme="minorHAnsi" w:hAnsi="PT Astra Serif"/>
          <w:bCs/>
          <w:sz w:val="27"/>
          <w:szCs w:val="27"/>
          <w:lang w:eastAsia="en-US"/>
        </w:rPr>
        <w:t>«</w:t>
      </w:r>
      <w:r w:rsidR="00244F44" w:rsidRPr="00481BC0">
        <w:rPr>
          <w:rFonts w:ascii="PT Astra Serif" w:eastAsiaTheme="minorHAnsi" w:hAnsi="PT Astra Serif"/>
          <w:bCs/>
          <w:sz w:val="27"/>
          <w:szCs w:val="27"/>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04813" w:rsidRPr="00481BC0">
        <w:rPr>
          <w:rFonts w:ascii="PT Astra Serif" w:eastAsiaTheme="minorHAnsi" w:hAnsi="PT Astra Serif"/>
          <w:bCs/>
          <w:sz w:val="27"/>
          <w:szCs w:val="27"/>
          <w:lang w:eastAsia="en-US"/>
        </w:rPr>
        <w:t>»</w:t>
      </w:r>
      <w:r w:rsidR="00244F44" w:rsidRPr="00481BC0">
        <w:rPr>
          <w:rFonts w:ascii="PT Astra Serif" w:eastAsiaTheme="minorHAnsi" w:hAnsi="PT Astra Serif"/>
          <w:bCs/>
          <w:sz w:val="27"/>
          <w:szCs w:val="27"/>
          <w:lang w:eastAsia="en-US"/>
        </w:rPr>
        <w:t xml:space="preserve">, </w:t>
      </w:r>
      <w:r w:rsidR="00481BC0">
        <w:rPr>
          <w:rFonts w:ascii="PT Astra Serif" w:eastAsiaTheme="minorHAnsi" w:hAnsi="PT Astra Serif"/>
          <w:bCs/>
          <w:sz w:val="27"/>
          <w:szCs w:val="27"/>
          <w:lang w:eastAsia="en-US"/>
        </w:rPr>
        <w:t>Глава</w:t>
      </w:r>
      <w:r w:rsidR="00244F44" w:rsidRPr="00481BC0">
        <w:rPr>
          <w:rFonts w:ascii="PT Astra Serif" w:eastAsiaTheme="minorHAnsi" w:hAnsi="PT Astra Serif"/>
          <w:bCs/>
          <w:sz w:val="27"/>
          <w:szCs w:val="27"/>
          <w:lang w:eastAsia="en-US"/>
        </w:rPr>
        <w:t xml:space="preserve"> Карачаево-Черкесской Республики обращается с заявлением о досрочном прекращении полномочий депутата, члена выборного органа муниципального района, выборного должностного лица муниципального района или применении в отношении</w:t>
      </w:r>
      <w:proofErr w:type="gramEnd"/>
      <w:r w:rsidR="00244F44" w:rsidRPr="00481BC0">
        <w:rPr>
          <w:rFonts w:ascii="PT Astra Serif" w:eastAsiaTheme="minorHAnsi" w:hAnsi="PT Astra Serif"/>
          <w:bCs/>
          <w:sz w:val="27"/>
          <w:szCs w:val="27"/>
          <w:lang w:eastAsia="en-US"/>
        </w:rPr>
        <w:t xml:space="preserve"> указанных лиц иной меры ответственности в Совет муниципального района, уполномоченный принимать соответствующее решение, или в суд</w:t>
      </w:r>
      <w:proofErr w:type="gramStart"/>
      <w:r w:rsidR="00244F44" w:rsidRPr="00481BC0">
        <w:rPr>
          <w:rFonts w:ascii="PT Astra Serif" w:eastAsiaTheme="minorHAnsi" w:hAnsi="PT Astra Serif"/>
          <w:bCs/>
          <w:sz w:val="27"/>
          <w:szCs w:val="27"/>
          <w:lang w:eastAsia="en-US"/>
        </w:rPr>
        <w:t>.»;</w:t>
      </w:r>
      <w:proofErr w:type="gramEnd"/>
    </w:p>
    <w:p w:rsidR="007E717D" w:rsidRPr="00905085" w:rsidRDefault="007E717D" w:rsidP="00481BC0">
      <w:pPr>
        <w:ind w:firstLine="709"/>
        <w:contextualSpacing/>
        <w:jc w:val="both"/>
        <w:rPr>
          <w:rFonts w:ascii="PT Astra Serif" w:hAnsi="PT Astra Serif"/>
          <w:sz w:val="27"/>
          <w:szCs w:val="27"/>
        </w:rPr>
      </w:pPr>
    </w:p>
    <w:p w:rsidR="004022DE" w:rsidRPr="00905085" w:rsidRDefault="004022DE" w:rsidP="00481BC0">
      <w:pPr>
        <w:ind w:firstLine="709"/>
        <w:contextualSpacing/>
        <w:jc w:val="both"/>
        <w:rPr>
          <w:rFonts w:ascii="PT Astra Serif" w:hAnsi="PT Astra Serif"/>
          <w:sz w:val="27"/>
          <w:szCs w:val="27"/>
        </w:rPr>
      </w:pPr>
    </w:p>
    <w:p w:rsidR="00AB3217" w:rsidRPr="006231E3" w:rsidRDefault="00034E5D" w:rsidP="00481BC0">
      <w:pPr>
        <w:ind w:firstLine="709"/>
        <w:contextualSpacing/>
        <w:jc w:val="both"/>
        <w:rPr>
          <w:rFonts w:ascii="PT Astra Serif" w:hAnsi="PT Astra Serif"/>
          <w:sz w:val="27"/>
          <w:szCs w:val="27"/>
        </w:rPr>
      </w:pPr>
      <w:r>
        <w:rPr>
          <w:rFonts w:ascii="PT Astra Serif" w:hAnsi="PT Astra Serif"/>
          <w:b/>
          <w:sz w:val="27"/>
          <w:szCs w:val="27"/>
        </w:rPr>
        <w:t>5</w:t>
      </w:r>
      <w:r w:rsidR="00FA29C5" w:rsidRPr="002B7914">
        <w:rPr>
          <w:rFonts w:ascii="PT Astra Serif" w:hAnsi="PT Astra Serif"/>
          <w:b/>
          <w:sz w:val="27"/>
          <w:szCs w:val="27"/>
        </w:rPr>
        <w:t>)</w:t>
      </w:r>
      <w:r w:rsidR="008638D3" w:rsidRPr="00481BC0">
        <w:rPr>
          <w:rFonts w:ascii="PT Astra Serif" w:hAnsi="PT Astra Serif"/>
          <w:sz w:val="27"/>
          <w:szCs w:val="27"/>
          <w:lang w:eastAsia="en-US"/>
        </w:rPr>
        <w:t xml:space="preserve"> </w:t>
      </w:r>
      <w:r w:rsidR="00FA0284" w:rsidRPr="00481BC0">
        <w:rPr>
          <w:rFonts w:ascii="PT Astra Serif" w:hAnsi="PT Astra Serif"/>
          <w:sz w:val="27"/>
          <w:szCs w:val="27"/>
          <w:lang w:eastAsia="en-US"/>
        </w:rPr>
        <w:t xml:space="preserve"> </w:t>
      </w:r>
      <w:r w:rsidR="00AB3217" w:rsidRPr="006231E3">
        <w:rPr>
          <w:rFonts w:ascii="PT Astra Serif" w:hAnsi="PT Astra Serif"/>
          <w:sz w:val="27"/>
          <w:szCs w:val="27"/>
          <w:lang w:eastAsia="en-US"/>
        </w:rPr>
        <w:t xml:space="preserve">пункт 1 </w:t>
      </w:r>
      <w:r w:rsidR="003D1700" w:rsidRPr="006231E3">
        <w:rPr>
          <w:rFonts w:ascii="PT Astra Serif" w:hAnsi="PT Astra Serif"/>
          <w:sz w:val="27"/>
          <w:szCs w:val="27"/>
          <w:lang w:eastAsia="en-US"/>
        </w:rPr>
        <w:t>стать</w:t>
      </w:r>
      <w:r w:rsidR="00AB3217" w:rsidRPr="006231E3">
        <w:rPr>
          <w:rFonts w:ascii="PT Astra Serif" w:hAnsi="PT Astra Serif"/>
          <w:sz w:val="27"/>
          <w:szCs w:val="27"/>
          <w:lang w:eastAsia="en-US"/>
        </w:rPr>
        <w:t>и</w:t>
      </w:r>
      <w:r w:rsidR="003D1700" w:rsidRPr="006231E3">
        <w:rPr>
          <w:rFonts w:ascii="PT Astra Serif" w:hAnsi="PT Astra Serif"/>
          <w:sz w:val="27"/>
          <w:szCs w:val="27"/>
          <w:lang w:eastAsia="en-US"/>
        </w:rPr>
        <w:t xml:space="preserve"> 29</w:t>
      </w:r>
      <w:r w:rsidR="00AB3217" w:rsidRPr="006231E3">
        <w:rPr>
          <w:rFonts w:ascii="PT Astra Serif" w:hAnsi="PT Astra Serif"/>
          <w:sz w:val="27"/>
          <w:szCs w:val="27"/>
          <w:lang w:eastAsia="en-US"/>
        </w:rPr>
        <w:t xml:space="preserve"> </w:t>
      </w:r>
      <w:r w:rsidR="00481BC0" w:rsidRPr="006231E3">
        <w:rPr>
          <w:rFonts w:ascii="PT Astra Serif" w:hAnsi="PT Astra Serif"/>
          <w:sz w:val="27"/>
          <w:szCs w:val="27"/>
          <w:lang w:eastAsia="en-US"/>
        </w:rPr>
        <w:t xml:space="preserve">«Досрочное прекращение полномочий депутата Совета муниципального района» </w:t>
      </w:r>
      <w:r w:rsidR="00AB3217" w:rsidRPr="006231E3">
        <w:rPr>
          <w:rFonts w:ascii="PT Astra Serif" w:hAnsi="PT Astra Serif"/>
          <w:sz w:val="27"/>
          <w:szCs w:val="27"/>
          <w:lang w:eastAsia="en-US"/>
        </w:rPr>
        <w:t xml:space="preserve">дополнить подпунктом </w:t>
      </w:r>
      <w:r w:rsidR="006231E3" w:rsidRPr="006231E3">
        <w:rPr>
          <w:rFonts w:ascii="PT Astra Serif" w:hAnsi="PT Astra Serif"/>
          <w:sz w:val="27"/>
          <w:szCs w:val="27"/>
        </w:rPr>
        <w:t>11</w:t>
      </w:r>
      <w:r w:rsidR="00AB3217" w:rsidRPr="006231E3">
        <w:rPr>
          <w:rFonts w:ascii="PT Astra Serif" w:hAnsi="PT Astra Serif"/>
          <w:sz w:val="27"/>
          <w:szCs w:val="27"/>
        </w:rPr>
        <w:t>.1 следующего содержания:</w:t>
      </w:r>
    </w:p>
    <w:p w:rsidR="005138B7" w:rsidRPr="006231E3" w:rsidRDefault="009066FC" w:rsidP="002B7914">
      <w:pPr>
        <w:pStyle w:val="ConsPlusNormal"/>
        <w:ind w:firstLine="709"/>
        <w:contextualSpacing/>
        <w:jc w:val="both"/>
        <w:rPr>
          <w:rFonts w:ascii="PT Astra Serif" w:hAnsi="PT Astra Serif"/>
          <w:sz w:val="27"/>
          <w:szCs w:val="27"/>
        </w:rPr>
      </w:pPr>
      <w:r w:rsidRPr="006231E3">
        <w:rPr>
          <w:rFonts w:ascii="PT Astra Serif" w:hAnsi="PT Astra Serif"/>
          <w:sz w:val="27"/>
          <w:szCs w:val="27"/>
        </w:rPr>
        <w:t>«</w:t>
      </w:r>
      <w:r w:rsidR="00B7012E" w:rsidRPr="006231E3">
        <w:rPr>
          <w:rFonts w:ascii="PT Astra Serif" w:hAnsi="PT Astra Serif"/>
          <w:sz w:val="27"/>
          <w:szCs w:val="27"/>
        </w:rPr>
        <w:t>1</w:t>
      </w:r>
      <w:r w:rsidR="006231E3" w:rsidRPr="006231E3">
        <w:rPr>
          <w:rFonts w:ascii="PT Astra Serif" w:hAnsi="PT Astra Serif"/>
          <w:sz w:val="27"/>
          <w:szCs w:val="27"/>
        </w:rPr>
        <w:t>1</w:t>
      </w:r>
      <w:r w:rsidR="00B7012E" w:rsidRPr="006231E3">
        <w:rPr>
          <w:rFonts w:ascii="PT Astra Serif" w:hAnsi="PT Astra Serif"/>
          <w:sz w:val="27"/>
          <w:szCs w:val="27"/>
        </w:rPr>
        <w:t>.1) приобретения им статуса иностранного агента</w:t>
      </w:r>
      <w:proofErr w:type="gramStart"/>
      <w:r w:rsidR="00B7012E" w:rsidRPr="006231E3">
        <w:rPr>
          <w:rFonts w:ascii="PT Astra Serif" w:hAnsi="PT Astra Serif"/>
          <w:sz w:val="27"/>
          <w:szCs w:val="27"/>
        </w:rPr>
        <w:t>;</w:t>
      </w:r>
      <w:r w:rsidRPr="006231E3">
        <w:rPr>
          <w:rFonts w:ascii="PT Astra Serif" w:hAnsi="PT Astra Serif"/>
          <w:sz w:val="27"/>
          <w:szCs w:val="27"/>
        </w:rPr>
        <w:t>»</w:t>
      </w:r>
      <w:proofErr w:type="gramEnd"/>
      <w:r w:rsidR="00B7012E" w:rsidRPr="006231E3">
        <w:rPr>
          <w:rFonts w:ascii="PT Astra Serif" w:hAnsi="PT Astra Serif"/>
          <w:sz w:val="27"/>
          <w:szCs w:val="27"/>
        </w:rPr>
        <w:t>;</w:t>
      </w:r>
    </w:p>
    <w:p w:rsidR="005F7784" w:rsidRPr="00905085" w:rsidRDefault="005F7784" w:rsidP="00481BC0">
      <w:pPr>
        <w:pStyle w:val="ConsPlusNormal"/>
        <w:ind w:firstLine="709"/>
        <w:contextualSpacing/>
        <w:jc w:val="both"/>
        <w:rPr>
          <w:rFonts w:ascii="PT Astra Serif" w:hAnsi="PT Astra Serif"/>
          <w:sz w:val="27"/>
          <w:szCs w:val="27"/>
        </w:rPr>
      </w:pPr>
    </w:p>
    <w:p w:rsidR="004022DE" w:rsidRPr="00905085" w:rsidRDefault="004022DE" w:rsidP="00481BC0">
      <w:pPr>
        <w:pStyle w:val="ConsPlusNormal"/>
        <w:ind w:firstLine="709"/>
        <w:contextualSpacing/>
        <w:jc w:val="both"/>
        <w:rPr>
          <w:rFonts w:ascii="PT Astra Serif" w:hAnsi="PT Astra Serif"/>
          <w:sz w:val="27"/>
          <w:szCs w:val="27"/>
        </w:rPr>
      </w:pPr>
    </w:p>
    <w:p w:rsidR="00141E42" w:rsidRPr="00163B81" w:rsidRDefault="00034E5D" w:rsidP="00481BC0">
      <w:pPr>
        <w:pStyle w:val="ConsPlusNormal"/>
        <w:ind w:firstLine="709"/>
        <w:contextualSpacing/>
        <w:jc w:val="both"/>
        <w:rPr>
          <w:rFonts w:ascii="PT Astra Serif" w:hAnsi="PT Astra Serif"/>
          <w:sz w:val="27"/>
          <w:szCs w:val="27"/>
        </w:rPr>
      </w:pPr>
      <w:r>
        <w:rPr>
          <w:rFonts w:ascii="PT Astra Serif" w:hAnsi="PT Astra Serif"/>
          <w:b/>
          <w:sz w:val="27"/>
          <w:szCs w:val="27"/>
        </w:rPr>
        <w:t>6</w:t>
      </w:r>
      <w:r w:rsidR="005F7784" w:rsidRPr="002B7914">
        <w:rPr>
          <w:rFonts w:ascii="PT Astra Serif" w:hAnsi="PT Astra Serif"/>
          <w:b/>
          <w:sz w:val="27"/>
          <w:szCs w:val="27"/>
        </w:rPr>
        <w:t>)</w:t>
      </w:r>
      <w:r w:rsidR="00545059" w:rsidRPr="00163B81">
        <w:rPr>
          <w:rFonts w:ascii="PT Astra Serif" w:hAnsi="PT Astra Serif"/>
          <w:sz w:val="27"/>
          <w:szCs w:val="27"/>
        </w:rPr>
        <w:t xml:space="preserve"> в части 5 статьи 30</w:t>
      </w:r>
      <w:r w:rsidR="00141E42" w:rsidRPr="00163B81">
        <w:rPr>
          <w:rFonts w:ascii="PT Astra Serif" w:hAnsi="PT Astra Serif"/>
          <w:sz w:val="27"/>
          <w:szCs w:val="27"/>
        </w:rPr>
        <w:t xml:space="preserve"> «Глава муниципального района»:</w:t>
      </w:r>
    </w:p>
    <w:p w:rsidR="005F7784" w:rsidRPr="00163B81" w:rsidRDefault="004476EC" w:rsidP="00481BC0">
      <w:pPr>
        <w:pStyle w:val="ConsPlusNormal"/>
        <w:ind w:firstLine="709"/>
        <w:contextualSpacing/>
        <w:jc w:val="both"/>
        <w:rPr>
          <w:rFonts w:ascii="PT Astra Serif" w:hAnsi="PT Astra Serif"/>
          <w:sz w:val="27"/>
          <w:szCs w:val="27"/>
        </w:rPr>
      </w:pPr>
      <w:r>
        <w:rPr>
          <w:rFonts w:ascii="PT Astra Serif" w:hAnsi="PT Astra Serif"/>
          <w:sz w:val="27"/>
          <w:szCs w:val="27"/>
        </w:rPr>
        <w:t>а</w:t>
      </w:r>
      <w:r w:rsidR="00141E42" w:rsidRPr="00163B81">
        <w:rPr>
          <w:rFonts w:ascii="PT Astra Serif" w:hAnsi="PT Astra Serif"/>
          <w:sz w:val="27"/>
          <w:szCs w:val="27"/>
        </w:rPr>
        <w:t xml:space="preserve">) </w:t>
      </w:r>
      <w:r w:rsidR="005F7784" w:rsidRPr="00163B81">
        <w:rPr>
          <w:rFonts w:ascii="PT Astra Serif" w:hAnsi="PT Astra Serif"/>
          <w:sz w:val="27"/>
          <w:szCs w:val="27"/>
        </w:rPr>
        <w:t xml:space="preserve">абзац первый </w:t>
      </w:r>
      <w:r w:rsidR="00141E42" w:rsidRPr="00163B81">
        <w:rPr>
          <w:rFonts w:ascii="PT Astra Serif" w:hAnsi="PT Astra Serif"/>
          <w:sz w:val="27"/>
          <w:szCs w:val="27"/>
        </w:rPr>
        <w:t>изложить в следующей редакции:</w:t>
      </w:r>
    </w:p>
    <w:p w:rsidR="00141E42" w:rsidRPr="00163B81" w:rsidRDefault="00141E42" w:rsidP="00481BC0">
      <w:pPr>
        <w:pStyle w:val="ConsPlusNormal"/>
        <w:ind w:firstLine="709"/>
        <w:contextualSpacing/>
        <w:jc w:val="both"/>
        <w:rPr>
          <w:rFonts w:ascii="PT Astra Serif" w:hAnsi="PT Astra Serif"/>
          <w:sz w:val="27"/>
          <w:szCs w:val="27"/>
        </w:rPr>
      </w:pPr>
      <w:r w:rsidRPr="00163B81">
        <w:rPr>
          <w:rFonts w:ascii="PT Astra Serif" w:hAnsi="PT Astra Serif"/>
          <w:sz w:val="27"/>
          <w:szCs w:val="27"/>
        </w:rPr>
        <w:t>«Глава муниципального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Start"/>
      <w:r w:rsidRPr="00163B81">
        <w:rPr>
          <w:rFonts w:ascii="PT Astra Serif" w:hAnsi="PT Astra Serif"/>
          <w:sz w:val="27"/>
          <w:szCs w:val="27"/>
        </w:rPr>
        <w:t>.»;</w:t>
      </w:r>
      <w:proofErr w:type="gramEnd"/>
    </w:p>
    <w:p w:rsidR="00141E42" w:rsidRPr="00163B81" w:rsidRDefault="00141E42" w:rsidP="00481BC0">
      <w:pPr>
        <w:pStyle w:val="ConsPlusNormal"/>
        <w:ind w:firstLine="709"/>
        <w:contextualSpacing/>
        <w:jc w:val="both"/>
        <w:rPr>
          <w:rFonts w:ascii="PT Astra Serif" w:hAnsi="PT Astra Serif"/>
          <w:sz w:val="27"/>
          <w:szCs w:val="27"/>
        </w:rPr>
      </w:pPr>
      <w:r w:rsidRPr="00163B81">
        <w:rPr>
          <w:rFonts w:ascii="PT Astra Serif" w:hAnsi="PT Astra Serif"/>
          <w:sz w:val="27"/>
          <w:szCs w:val="27"/>
        </w:rPr>
        <w:t>б) подпункт «б» пункта 2 изложить в следующей редакции:</w:t>
      </w:r>
    </w:p>
    <w:p w:rsidR="00141E42" w:rsidRPr="00481BC0" w:rsidRDefault="00141E42" w:rsidP="00481BC0">
      <w:pPr>
        <w:pStyle w:val="ConsPlusNormal"/>
        <w:ind w:firstLine="709"/>
        <w:contextualSpacing/>
        <w:jc w:val="both"/>
        <w:rPr>
          <w:rFonts w:ascii="PT Astra Serif" w:hAnsi="PT Astra Serif"/>
          <w:sz w:val="27"/>
          <w:szCs w:val="27"/>
        </w:rPr>
      </w:pPr>
      <w:r w:rsidRPr="00163B81">
        <w:rPr>
          <w:rFonts w:ascii="PT Astra Serif" w:hAnsi="PT Astra Serif"/>
          <w:sz w:val="27"/>
          <w:szCs w:val="27"/>
        </w:rPr>
        <w:t xml:space="preserve">«б) участие на безвозмездной основе в управлении некоммерческой организацией (кроме участия в управлении политической партией, органом </w:t>
      </w:r>
      <w:r w:rsidRPr="00163B81">
        <w:rPr>
          <w:rFonts w:ascii="PT Astra Serif" w:hAnsi="PT Astra Serif"/>
          <w:sz w:val="27"/>
          <w:szCs w:val="27"/>
        </w:rPr>
        <w:lastRenderedPageBreak/>
        <w:t>профессионального союза, в том числе выборным органом первичной профсоюзной организации, созданной в органе местного самоуправления, аппарате территориальной избирательной комиссии,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Карачаево-Черкесско</w:t>
      </w:r>
      <w:r w:rsidRPr="005138B7">
        <w:rPr>
          <w:rFonts w:ascii="PT Astra Serif" w:hAnsi="PT Astra Serif"/>
          <w:sz w:val="27"/>
          <w:szCs w:val="27"/>
        </w:rPr>
        <w:t>й</w:t>
      </w:r>
      <w:r w:rsidRPr="00481BC0">
        <w:rPr>
          <w:rFonts w:ascii="PT Astra Serif" w:hAnsi="PT Astra Serif"/>
          <w:color w:val="FF0000"/>
          <w:sz w:val="27"/>
          <w:szCs w:val="27"/>
        </w:rPr>
        <w:t xml:space="preserve"> </w:t>
      </w:r>
      <w:r w:rsidRPr="00163B81">
        <w:rPr>
          <w:rFonts w:ascii="PT Astra Serif" w:hAnsi="PT Astra Serif"/>
          <w:sz w:val="27"/>
          <w:szCs w:val="27"/>
        </w:rPr>
        <w:t xml:space="preserve">Республики </w:t>
      </w:r>
      <w:r w:rsidRPr="00481BC0">
        <w:rPr>
          <w:rFonts w:ascii="PT Astra Serif" w:hAnsi="PT Astra Serif"/>
          <w:color w:val="FF0000"/>
          <w:sz w:val="27"/>
          <w:szCs w:val="27"/>
        </w:rPr>
        <w:t xml:space="preserve"> </w:t>
      </w:r>
      <w:r w:rsidRPr="00481BC0">
        <w:rPr>
          <w:rFonts w:ascii="PT Astra Serif" w:hAnsi="PT Astra Serif"/>
          <w:sz w:val="27"/>
          <w:szCs w:val="27"/>
        </w:rPr>
        <w:t>в порядке, установленном законом субъекта Российской Федерации;»;</w:t>
      </w:r>
    </w:p>
    <w:p w:rsidR="004476EC" w:rsidRDefault="004476EC" w:rsidP="004476EC">
      <w:pPr>
        <w:ind w:firstLine="709"/>
        <w:contextualSpacing/>
        <w:jc w:val="both"/>
        <w:rPr>
          <w:rFonts w:ascii="PT Astra Serif" w:hAnsi="PT Astra Serif"/>
          <w:sz w:val="27"/>
          <w:szCs w:val="27"/>
        </w:rPr>
      </w:pPr>
      <w:r>
        <w:rPr>
          <w:rFonts w:ascii="PT Astra Serif" w:hAnsi="PT Astra Serif"/>
          <w:sz w:val="27"/>
          <w:szCs w:val="27"/>
          <w:lang w:eastAsia="en-US"/>
        </w:rPr>
        <w:t xml:space="preserve">в) пункт 11 </w:t>
      </w:r>
      <w:r w:rsidRPr="006231E3">
        <w:rPr>
          <w:rFonts w:ascii="PT Astra Serif" w:hAnsi="PT Astra Serif"/>
          <w:sz w:val="27"/>
          <w:szCs w:val="27"/>
          <w:lang w:eastAsia="en-US"/>
        </w:rPr>
        <w:t xml:space="preserve">дополнить подпунктом </w:t>
      </w:r>
      <w:r w:rsidRPr="006231E3">
        <w:rPr>
          <w:rFonts w:ascii="PT Astra Serif" w:hAnsi="PT Astra Serif"/>
          <w:sz w:val="27"/>
          <w:szCs w:val="27"/>
        </w:rPr>
        <w:t>11.1 следующего содержания:</w:t>
      </w:r>
    </w:p>
    <w:p w:rsidR="004476EC" w:rsidRDefault="004476EC" w:rsidP="004476EC">
      <w:pPr>
        <w:pStyle w:val="ConsPlusNormal"/>
        <w:ind w:firstLine="709"/>
        <w:contextualSpacing/>
        <w:jc w:val="both"/>
        <w:rPr>
          <w:rFonts w:ascii="PT Astra Serif" w:hAnsi="PT Astra Serif"/>
          <w:sz w:val="27"/>
          <w:szCs w:val="27"/>
        </w:rPr>
      </w:pPr>
      <w:r w:rsidRPr="006231E3">
        <w:rPr>
          <w:rFonts w:ascii="PT Astra Serif" w:hAnsi="PT Astra Serif"/>
          <w:sz w:val="27"/>
          <w:szCs w:val="27"/>
        </w:rPr>
        <w:t>«11.1) приобретения им статуса иностранного агента;»;</w:t>
      </w:r>
    </w:p>
    <w:p w:rsidR="00EE30A2" w:rsidRPr="00905085" w:rsidRDefault="00EE30A2" w:rsidP="004476EC">
      <w:pPr>
        <w:pStyle w:val="ConsPlusNormal"/>
        <w:ind w:firstLine="709"/>
        <w:contextualSpacing/>
        <w:jc w:val="both"/>
        <w:rPr>
          <w:rFonts w:ascii="PT Astra Serif" w:hAnsi="PT Astra Serif"/>
          <w:sz w:val="27"/>
          <w:szCs w:val="27"/>
        </w:rPr>
      </w:pPr>
      <w:r w:rsidRPr="00905085">
        <w:rPr>
          <w:rFonts w:ascii="PT Astra Serif" w:hAnsi="PT Astra Serif"/>
          <w:sz w:val="27"/>
          <w:szCs w:val="27"/>
        </w:rPr>
        <w:t>г)</w:t>
      </w:r>
      <w:r w:rsidRPr="00905085">
        <w:rPr>
          <w:rFonts w:ascii="PT Astra Serif" w:hAnsi="PT Astra Serif"/>
          <w:sz w:val="27"/>
          <w:szCs w:val="27"/>
          <w:lang w:eastAsia="en-US"/>
        </w:rPr>
        <w:t xml:space="preserve"> пункт 11 дополнить подпунктом </w:t>
      </w:r>
      <w:r w:rsidRPr="00905085">
        <w:rPr>
          <w:rFonts w:ascii="PT Astra Serif" w:hAnsi="PT Astra Serif"/>
          <w:sz w:val="27"/>
          <w:szCs w:val="27"/>
        </w:rPr>
        <w:t>11.2 следующего содержания:</w:t>
      </w:r>
    </w:p>
    <w:p w:rsidR="00EE30A2" w:rsidRPr="00905085" w:rsidRDefault="0069072D" w:rsidP="004476EC">
      <w:pPr>
        <w:pStyle w:val="ConsPlusNormal"/>
        <w:ind w:firstLine="709"/>
        <w:contextualSpacing/>
        <w:jc w:val="both"/>
        <w:rPr>
          <w:rFonts w:ascii="PT Astra Serif" w:hAnsi="PT Astra Serif"/>
          <w:sz w:val="27"/>
          <w:szCs w:val="27"/>
        </w:rPr>
      </w:pPr>
      <w:r w:rsidRPr="00905085">
        <w:rPr>
          <w:rFonts w:ascii="PT Astra Serif" w:hAnsi="PT Astra Serif"/>
          <w:sz w:val="27"/>
          <w:szCs w:val="27"/>
        </w:rPr>
        <w:t xml:space="preserve">систематическое </w:t>
      </w:r>
      <w:proofErr w:type="spellStart"/>
      <w:r w:rsidRPr="00905085">
        <w:rPr>
          <w:rFonts w:ascii="PT Astra Serif" w:hAnsi="PT Astra Serif"/>
          <w:sz w:val="27"/>
          <w:szCs w:val="27"/>
        </w:rPr>
        <w:t>недостижение</w:t>
      </w:r>
      <w:proofErr w:type="spellEnd"/>
      <w:r w:rsidRPr="00905085">
        <w:rPr>
          <w:rFonts w:ascii="PT Astra Serif" w:hAnsi="PT Astra Serif"/>
          <w:sz w:val="27"/>
          <w:szCs w:val="27"/>
        </w:rPr>
        <w:t xml:space="preserve"> показателей для оценки эффективности деятельности органов местного самоуправления.</w:t>
      </w:r>
    </w:p>
    <w:p w:rsidR="004476EC" w:rsidRPr="002B7914" w:rsidRDefault="00EE30A2" w:rsidP="005B2482">
      <w:pPr>
        <w:contextualSpacing/>
        <w:jc w:val="both"/>
        <w:rPr>
          <w:sz w:val="27"/>
          <w:szCs w:val="27"/>
        </w:rPr>
      </w:pPr>
      <w:r>
        <w:rPr>
          <w:sz w:val="27"/>
          <w:szCs w:val="27"/>
        </w:rPr>
        <w:t xml:space="preserve">          д</w:t>
      </w:r>
      <w:r w:rsidR="005B2482" w:rsidRPr="002B7914">
        <w:rPr>
          <w:sz w:val="27"/>
          <w:szCs w:val="27"/>
        </w:rPr>
        <w:t>) пункт 15 изложить в следующей редакции:</w:t>
      </w:r>
    </w:p>
    <w:p w:rsidR="00B3432E" w:rsidRPr="002B7914" w:rsidRDefault="00B3432E" w:rsidP="005B2482">
      <w:pPr>
        <w:contextualSpacing/>
        <w:jc w:val="both"/>
        <w:rPr>
          <w:sz w:val="27"/>
          <w:szCs w:val="27"/>
        </w:rPr>
      </w:pPr>
      <w:r w:rsidRPr="002B7914">
        <w:rPr>
          <w:sz w:val="27"/>
          <w:szCs w:val="27"/>
        </w:rPr>
        <w:t xml:space="preserve">          </w:t>
      </w:r>
      <w:proofErr w:type="gramStart"/>
      <w:r w:rsidRPr="002B7914">
        <w:rPr>
          <w:sz w:val="27"/>
          <w:szCs w:val="27"/>
        </w:rPr>
        <w:t>«15) В случае, если глава муниципального района, полномочия которого прекращены досрочно на основании правового акта Главы Карачаево-Черкесской Республики об отрешении от должности главы муниципального района, либо на основании решения Совета муниципального района об удалении главы муниципального района в отставку, обжалует данный правовой акт или решение в судебном порядке, Совет муниципального района не вправе принимать решение об избрании главы муниципального района</w:t>
      </w:r>
      <w:proofErr w:type="gramEnd"/>
      <w:r w:rsidRPr="002B7914">
        <w:rPr>
          <w:sz w:val="27"/>
          <w:szCs w:val="27"/>
        </w:rPr>
        <w:t xml:space="preserve">, избираемого Советом муниципального района из своего состава, до вступления решения суда в законную силу. </w:t>
      </w:r>
    </w:p>
    <w:p w:rsidR="004476EC" w:rsidRPr="00905085" w:rsidRDefault="004476EC" w:rsidP="004022DE">
      <w:pPr>
        <w:widowControl/>
        <w:contextualSpacing/>
        <w:jc w:val="both"/>
        <w:rPr>
          <w:rFonts w:ascii="PT Astra Serif" w:eastAsiaTheme="minorHAnsi" w:hAnsi="PT Astra Serif"/>
          <w:sz w:val="27"/>
          <w:szCs w:val="27"/>
          <w:lang w:eastAsia="en-US"/>
        </w:rPr>
      </w:pPr>
    </w:p>
    <w:p w:rsidR="004022DE" w:rsidRPr="00905085" w:rsidRDefault="004022DE" w:rsidP="004022DE">
      <w:pPr>
        <w:widowControl/>
        <w:contextualSpacing/>
        <w:jc w:val="both"/>
        <w:rPr>
          <w:rFonts w:ascii="PT Astra Serif" w:eastAsiaTheme="minorHAnsi" w:hAnsi="PT Astra Serif"/>
          <w:sz w:val="27"/>
          <w:szCs w:val="27"/>
          <w:lang w:eastAsia="en-US"/>
        </w:rPr>
      </w:pPr>
    </w:p>
    <w:p w:rsidR="008C7C11" w:rsidRPr="00A4008D" w:rsidRDefault="00034E5D" w:rsidP="00481BC0">
      <w:pPr>
        <w:ind w:firstLine="709"/>
        <w:rPr>
          <w:rFonts w:ascii="PT Astra Serif" w:eastAsiaTheme="minorHAnsi" w:hAnsi="PT Astra Serif"/>
          <w:bCs/>
          <w:sz w:val="27"/>
          <w:szCs w:val="27"/>
          <w:lang w:eastAsia="en-US"/>
        </w:rPr>
      </w:pPr>
      <w:r>
        <w:rPr>
          <w:rFonts w:ascii="PT Astra Serif" w:eastAsiaTheme="minorHAnsi" w:hAnsi="PT Astra Serif"/>
          <w:b/>
          <w:bCs/>
          <w:sz w:val="27"/>
          <w:szCs w:val="27"/>
          <w:lang w:eastAsia="en-US"/>
        </w:rPr>
        <w:t>7</w:t>
      </w:r>
      <w:r w:rsidR="00B10989" w:rsidRPr="002B7914">
        <w:rPr>
          <w:rFonts w:ascii="PT Astra Serif" w:eastAsiaTheme="minorHAnsi" w:hAnsi="PT Astra Serif"/>
          <w:b/>
          <w:bCs/>
          <w:sz w:val="27"/>
          <w:szCs w:val="27"/>
          <w:lang w:eastAsia="en-US"/>
        </w:rPr>
        <w:t>)</w:t>
      </w:r>
      <w:r w:rsidR="00B10989" w:rsidRPr="00A4008D">
        <w:rPr>
          <w:rFonts w:ascii="PT Astra Serif" w:eastAsiaTheme="minorHAnsi" w:hAnsi="PT Astra Serif"/>
          <w:bCs/>
          <w:sz w:val="27"/>
          <w:szCs w:val="27"/>
          <w:lang w:eastAsia="en-US"/>
        </w:rPr>
        <w:t xml:space="preserve"> </w:t>
      </w:r>
      <w:r w:rsidR="00A4008D" w:rsidRPr="00A4008D">
        <w:rPr>
          <w:rFonts w:ascii="PT Astra Serif" w:eastAsiaTheme="minorHAnsi" w:hAnsi="PT Astra Serif"/>
          <w:bCs/>
          <w:sz w:val="27"/>
          <w:szCs w:val="27"/>
          <w:lang w:eastAsia="en-US"/>
        </w:rPr>
        <w:t xml:space="preserve">подпункт 2 </w:t>
      </w:r>
      <w:r w:rsidR="00AB3217" w:rsidRPr="00A4008D">
        <w:rPr>
          <w:rFonts w:ascii="PT Astra Serif" w:eastAsiaTheme="minorHAnsi" w:hAnsi="PT Astra Serif"/>
          <w:bCs/>
          <w:sz w:val="27"/>
          <w:szCs w:val="27"/>
          <w:lang w:eastAsia="en-US"/>
        </w:rPr>
        <w:t>пункт</w:t>
      </w:r>
      <w:r w:rsidR="00A4008D" w:rsidRPr="00A4008D">
        <w:rPr>
          <w:rFonts w:ascii="PT Astra Serif" w:eastAsiaTheme="minorHAnsi" w:hAnsi="PT Astra Serif"/>
          <w:bCs/>
          <w:sz w:val="27"/>
          <w:szCs w:val="27"/>
          <w:lang w:eastAsia="en-US"/>
        </w:rPr>
        <w:t>а</w:t>
      </w:r>
      <w:r w:rsidR="00AB3217" w:rsidRPr="00A4008D">
        <w:rPr>
          <w:rFonts w:ascii="PT Astra Serif" w:eastAsiaTheme="minorHAnsi" w:hAnsi="PT Astra Serif"/>
          <w:bCs/>
          <w:sz w:val="27"/>
          <w:szCs w:val="27"/>
          <w:lang w:eastAsia="en-US"/>
        </w:rPr>
        <w:t xml:space="preserve"> </w:t>
      </w:r>
      <w:hyperlink r:id="rId13" w:history="1">
        <w:r w:rsidR="00D43AA9" w:rsidRPr="00A4008D">
          <w:rPr>
            <w:rFonts w:ascii="PT Astra Serif" w:eastAsiaTheme="minorHAnsi" w:hAnsi="PT Astra Serif"/>
            <w:bCs/>
            <w:sz w:val="27"/>
            <w:szCs w:val="27"/>
            <w:lang w:eastAsia="en-US"/>
          </w:rPr>
          <w:t>11</w:t>
        </w:r>
      </w:hyperlink>
      <w:r w:rsidR="00D43AA9" w:rsidRPr="00A4008D">
        <w:rPr>
          <w:rFonts w:ascii="PT Astra Serif" w:eastAsiaTheme="minorHAnsi" w:hAnsi="PT Astra Serif"/>
          <w:bCs/>
          <w:sz w:val="27"/>
          <w:szCs w:val="27"/>
          <w:lang w:eastAsia="en-US"/>
        </w:rPr>
        <w:t xml:space="preserve"> </w:t>
      </w:r>
      <w:r w:rsidR="008C7C11" w:rsidRPr="00A4008D">
        <w:rPr>
          <w:rFonts w:ascii="PT Astra Serif" w:eastAsiaTheme="minorHAnsi" w:hAnsi="PT Astra Serif"/>
          <w:bCs/>
          <w:sz w:val="27"/>
          <w:szCs w:val="27"/>
          <w:lang w:eastAsia="en-US"/>
        </w:rPr>
        <w:t>стать</w:t>
      </w:r>
      <w:r w:rsidR="00AB3217" w:rsidRPr="00A4008D">
        <w:rPr>
          <w:rFonts w:ascii="PT Astra Serif" w:eastAsiaTheme="minorHAnsi" w:hAnsi="PT Astra Serif"/>
          <w:bCs/>
          <w:sz w:val="27"/>
          <w:szCs w:val="27"/>
          <w:lang w:eastAsia="en-US"/>
        </w:rPr>
        <w:t>и</w:t>
      </w:r>
      <w:r w:rsidR="00D43AA9" w:rsidRPr="00A4008D">
        <w:rPr>
          <w:rFonts w:ascii="PT Astra Serif" w:eastAsiaTheme="minorHAnsi" w:hAnsi="PT Astra Serif"/>
          <w:bCs/>
          <w:sz w:val="27"/>
          <w:szCs w:val="27"/>
          <w:lang w:eastAsia="en-US"/>
        </w:rPr>
        <w:t xml:space="preserve"> 32</w:t>
      </w:r>
      <w:r w:rsidR="00AB3217" w:rsidRPr="00A4008D">
        <w:rPr>
          <w:rFonts w:ascii="PT Astra Serif" w:eastAsiaTheme="minorHAnsi" w:hAnsi="PT Astra Serif"/>
          <w:bCs/>
          <w:sz w:val="27"/>
          <w:szCs w:val="27"/>
          <w:lang w:eastAsia="en-US"/>
        </w:rPr>
        <w:t xml:space="preserve"> </w:t>
      </w:r>
      <w:r w:rsidR="00481BC0" w:rsidRPr="00A4008D">
        <w:rPr>
          <w:rFonts w:ascii="PT Astra Serif" w:eastAsiaTheme="minorHAnsi" w:hAnsi="PT Astra Serif"/>
          <w:bCs/>
          <w:sz w:val="27"/>
          <w:szCs w:val="27"/>
          <w:lang w:eastAsia="en-US"/>
        </w:rPr>
        <w:t xml:space="preserve">«Глава администрации муниципального района» </w:t>
      </w:r>
      <w:r w:rsidR="00AB3217" w:rsidRPr="00A4008D">
        <w:rPr>
          <w:rFonts w:ascii="PT Astra Serif" w:eastAsiaTheme="minorHAnsi" w:hAnsi="PT Astra Serif"/>
          <w:bCs/>
          <w:sz w:val="27"/>
          <w:szCs w:val="27"/>
          <w:lang w:eastAsia="en-US"/>
        </w:rPr>
        <w:t>изложить в следующей  редакции</w:t>
      </w:r>
      <w:r w:rsidR="00A4008D" w:rsidRPr="00A4008D">
        <w:rPr>
          <w:rFonts w:ascii="PT Astra Serif" w:eastAsiaTheme="minorHAnsi" w:hAnsi="PT Astra Serif"/>
          <w:bCs/>
          <w:sz w:val="27"/>
          <w:szCs w:val="27"/>
          <w:lang w:eastAsia="en-US"/>
        </w:rPr>
        <w:t>:</w:t>
      </w:r>
    </w:p>
    <w:p w:rsidR="008B63BD" w:rsidRPr="005E1AFE" w:rsidRDefault="005E1AFE" w:rsidP="00481BC0">
      <w:pPr>
        <w:widowControl/>
        <w:ind w:firstLine="709"/>
        <w:contextualSpacing/>
        <w:jc w:val="both"/>
        <w:rPr>
          <w:rFonts w:ascii="PT Astra Serif" w:eastAsiaTheme="minorHAnsi" w:hAnsi="PT Astra Serif"/>
          <w:sz w:val="27"/>
          <w:szCs w:val="27"/>
          <w:lang w:eastAsia="en-US"/>
        </w:rPr>
      </w:pPr>
      <w:r>
        <w:rPr>
          <w:rFonts w:ascii="PT Astra Serif" w:eastAsiaTheme="minorHAnsi" w:hAnsi="PT Astra Serif"/>
          <w:bCs/>
          <w:sz w:val="27"/>
          <w:szCs w:val="27"/>
          <w:lang w:eastAsia="en-US"/>
        </w:rPr>
        <w:t>а)</w:t>
      </w:r>
      <w:r w:rsidR="00481BC0" w:rsidRPr="00481BC0">
        <w:rPr>
          <w:rFonts w:ascii="PT Astra Serif" w:eastAsiaTheme="minorHAnsi" w:hAnsi="PT Astra Serif"/>
          <w:bCs/>
          <w:sz w:val="27"/>
          <w:szCs w:val="27"/>
          <w:lang w:eastAsia="en-US"/>
        </w:rPr>
        <w:t xml:space="preserve"> </w:t>
      </w:r>
      <w:r w:rsidR="008B63BD" w:rsidRPr="00481BC0">
        <w:rPr>
          <w:rFonts w:ascii="PT Astra Serif" w:eastAsiaTheme="minorHAnsi" w:hAnsi="PT Astra Serif"/>
          <w:bCs/>
          <w:sz w:val="27"/>
          <w:szCs w:val="27"/>
          <w:lang w:eastAsia="en-US"/>
        </w:rPr>
        <w:t xml:space="preserve">«11.1. </w:t>
      </w:r>
      <w:r w:rsidR="008B63BD" w:rsidRPr="00481BC0">
        <w:rPr>
          <w:rFonts w:ascii="PT Astra Serif" w:eastAsiaTheme="minorHAnsi" w:hAnsi="PT Astra Serif"/>
          <w:sz w:val="27"/>
          <w:szCs w:val="27"/>
          <w:lang w:eastAsia="en-US"/>
        </w:rPr>
        <w:t xml:space="preserve">Контракт с главой администрации муниципального района может быть расторгнут в судебном порядке на основании заявления </w:t>
      </w:r>
      <w:r w:rsidR="00AB3217" w:rsidRPr="00783B2A">
        <w:rPr>
          <w:rFonts w:ascii="PT Astra Serif" w:eastAsiaTheme="minorHAnsi" w:hAnsi="PT Astra Serif"/>
          <w:sz w:val="27"/>
          <w:szCs w:val="27"/>
          <w:lang w:eastAsia="en-US"/>
        </w:rPr>
        <w:t>Главы</w:t>
      </w:r>
      <w:r w:rsidR="008B63BD" w:rsidRPr="00783B2A">
        <w:rPr>
          <w:rFonts w:ascii="PT Astra Serif" w:eastAsiaTheme="minorHAnsi" w:hAnsi="PT Astra Serif"/>
          <w:sz w:val="27"/>
          <w:szCs w:val="27"/>
          <w:lang w:eastAsia="en-US"/>
        </w:rPr>
        <w:t xml:space="preserve"> К</w:t>
      </w:r>
      <w:r w:rsidR="008B63BD" w:rsidRPr="00481BC0">
        <w:rPr>
          <w:rFonts w:ascii="PT Astra Serif" w:eastAsiaTheme="minorHAnsi" w:hAnsi="PT Astra Serif"/>
          <w:sz w:val="27"/>
          <w:szCs w:val="27"/>
          <w:lang w:eastAsia="en-US"/>
        </w:rPr>
        <w:t xml:space="preserve">арачаево-Черкесской Республики в связи с несоблюдением ограничений, запретов, неисполнением обязанностей, которые установлены Федеральным </w:t>
      </w:r>
      <w:hyperlink r:id="rId14" w:history="1">
        <w:r w:rsidR="008B63BD" w:rsidRPr="00481BC0">
          <w:rPr>
            <w:rFonts w:ascii="PT Astra Serif" w:eastAsiaTheme="minorHAnsi" w:hAnsi="PT Astra Serif"/>
            <w:sz w:val="27"/>
            <w:szCs w:val="27"/>
            <w:lang w:eastAsia="en-US"/>
          </w:rPr>
          <w:t>законом</w:t>
        </w:r>
      </w:hyperlink>
      <w:r w:rsidR="008B63BD" w:rsidRPr="00481BC0">
        <w:rPr>
          <w:rFonts w:ascii="PT Astra Serif" w:eastAsiaTheme="minorHAnsi" w:hAnsi="PT Astra Serif"/>
          <w:sz w:val="27"/>
          <w:szCs w:val="27"/>
          <w:lang w:eastAsia="en-US"/>
        </w:rPr>
        <w:t xml:space="preserve"> от 25 декабря 2008 года </w:t>
      </w:r>
      <w:r w:rsidR="003D027A" w:rsidRPr="00481BC0">
        <w:rPr>
          <w:rFonts w:ascii="PT Astra Serif" w:eastAsiaTheme="minorHAnsi" w:hAnsi="PT Astra Serif"/>
          <w:sz w:val="27"/>
          <w:szCs w:val="27"/>
          <w:lang w:eastAsia="en-US"/>
        </w:rPr>
        <w:t xml:space="preserve"> №</w:t>
      </w:r>
      <w:r w:rsidR="008B63BD" w:rsidRPr="00481BC0">
        <w:rPr>
          <w:rFonts w:ascii="PT Astra Serif" w:eastAsiaTheme="minorHAnsi" w:hAnsi="PT Astra Serif"/>
          <w:sz w:val="27"/>
          <w:szCs w:val="27"/>
          <w:lang w:eastAsia="en-US"/>
        </w:rPr>
        <w:t xml:space="preserve"> 273-ФЗ </w:t>
      </w:r>
      <w:r w:rsidR="003D027A" w:rsidRPr="00481BC0">
        <w:rPr>
          <w:rFonts w:ascii="PT Astra Serif" w:eastAsiaTheme="minorHAnsi" w:hAnsi="PT Astra Serif"/>
          <w:sz w:val="27"/>
          <w:szCs w:val="27"/>
          <w:lang w:eastAsia="en-US"/>
        </w:rPr>
        <w:t>«</w:t>
      </w:r>
      <w:r w:rsidR="008B63BD" w:rsidRPr="00481BC0">
        <w:rPr>
          <w:rFonts w:ascii="PT Astra Serif" w:eastAsiaTheme="minorHAnsi" w:hAnsi="PT Astra Serif"/>
          <w:sz w:val="27"/>
          <w:szCs w:val="27"/>
          <w:lang w:eastAsia="en-US"/>
        </w:rPr>
        <w:t>О противодействии коррупции</w:t>
      </w:r>
      <w:r w:rsidR="003D027A" w:rsidRPr="00481BC0">
        <w:rPr>
          <w:rFonts w:ascii="PT Astra Serif" w:eastAsiaTheme="minorHAnsi" w:hAnsi="PT Astra Serif"/>
          <w:sz w:val="27"/>
          <w:szCs w:val="27"/>
          <w:lang w:eastAsia="en-US"/>
        </w:rPr>
        <w:t>»</w:t>
      </w:r>
      <w:r w:rsidR="008B63BD" w:rsidRPr="00481BC0">
        <w:rPr>
          <w:rFonts w:ascii="PT Astra Serif" w:eastAsiaTheme="minorHAnsi" w:hAnsi="PT Astra Serif"/>
          <w:sz w:val="27"/>
          <w:szCs w:val="27"/>
          <w:lang w:eastAsia="en-US"/>
        </w:rPr>
        <w:t xml:space="preserve">, Федеральным </w:t>
      </w:r>
      <w:hyperlink r:id="rId15" w:history="1">
        <w:r w:rsidR="008B63BD" w:rsidRPr="00481BC0">
          <w:rPr>
            <w:rFonts w:ascii="PT Astra Serif" w:eastAsiaTheme="minorHAnsi" w:hAnsi="PT Astra Serif"/>
            <w:sz w:val="27"/>
            <w:szCs w:val="27"/>
            <w:lang w:eastAsia="en-US"/>
          </w:rPr>
          <w:t>законом</w:t>
        </w:r>
      </w:hyperlink>
      <w:r w:rsidR="008B63BD" w:rsidRPr="00481BC0">
        <w:rPr>
          <w:rFonts w:ascii="PT Astra Serif" w:eastAsiaTheme="minorHAnsi" w:hAnsi="PT Astra Serif"/>
          <w:sz w:val="27"/>
          <w:szCs w:val="27"/>
          <w:lang w:eastAsia="en-US"/>
        </w:rPr>
        <w:t xml:space="preserve"> от 3 декабря 2012 года </w:t>
      </w:r>
      <w:r w:rsidR="003D027A" w:rsidRPr="00481BC0">
        <w:rPr>
          <w:rFonts w:ascii="PT Astra Serif" w:eastAsiaTheme="minorHAnsi" w:hAnsi="PT Astra Serif"/>
          <w:sz w:val="27"/>
          <w:szCs w:val="27"/>
          <w:lang w:eastAsia="en-US"/>
        </w:rPr>
        <w:t>№</w:t>
      </w:r>
      <w:r w:rsidR="008B63BD" w:rsidRPr="00481BC0">
        <w:rPr>
          <w:rFonts w:ascii="PT Astra Serif" w:eastAsiaTheme="minorHAnsi" w:hAnsi="PT Astra Serif"/>
          <w:sz w:val="27"/>
          <w:szCs w:val="27"/>
          <w:lang w:eastAsia="en-US"/>
        </w:rPr>
        <w:t xml:space="preserve"> 230-ФЗ </w:t>
      </w:r>
      <w:r w:rsidR="003D027A" w:rsidRPr="00481BC0">
        <w:rPr>
          <w:rFonts w:ascii="PT Astra Serif" w:eastAsiaTheme="minorHAnsi" w:hAnsi="PT Astra Serif"/>
          <w:sz w:val="27"/>
          <w:szCs w:val="27"/>
          <w:lang w:eastAsia="en-US"/>
        </w:rPr>
        <w:t>«</w:t>
      </w:r>
      <w:r w:rsidR="008B63BD" w:rsidRPr="00481BC0">
        <w:rPr>
          <w:rFonts w:ascii="PT Astra Serif" w:eastAsiaTheme="minorHAnsi" w:hAnsi="PT Astra Serif"/>
          <w:sz w:val="27"/>
          <w:szCs w:val="27"/>
          <w:lang w:eastAsia="en-US"/>
        </w:rPr>
        <w:t>О контроле за соответствием расходов лиц, замещающих государственные должности, и иных лиц их доходам</w:t>
      </w:r>
      <w:r w:rsidR="003D027A" w:rsidRPr="00481BC0">
        <w:rPr>
          <w:rFonts w:ascii="PT Astra Serif" w:eastAsiaTheme="minorHAnsi" w:hAnsi="PT Astra Serif"/>
          <w:sz w:val="27"/>
          <w:szCs w:val="27"/>
          <w:lang w:eastAsia="en-US"/>
        </w:rPr>
        <w:t>»</w:t>
      </w:r>
      <w:r w:rsidR="008B63BD" w:rsidRPr="00481BC0">
        <w:rPr>
          <w:rFonts w:ascii="PT Astra Serif" w:eastAsiaTheme="minorHAnsi" w:hAnsi="PT Astra Serif"/>
          <w:sz w:val="27"/>
          <w:szCs w:val="27"/>
          <w:lang w:eastAsia="en-US"/>
        </w:rPr>
        <w:t xml:space="preserve">, Федеральным </w:t>
      </w:r>
      <w:hyperlink r:id="rId16" w:history="1">
        <w:r w:rsidR="008B63BD" w:rsidRPr="00481BC0">
          <w:rPr>
            <w:rFonts w:ascii="PT Astra Serif" w:eastAsiaTheme="minorHAnsi" w:hAnsi="PT Astra Serif"/>
            <w:sz w:val="27"/>
            <w:szCs w:val="27"/>
            <w:lang w:eastAsia="en-US"/>
          </w:rPr>
          <w:t>законом</w:t>
        </w:r>
      </w:hyperlink>
      <w:r w:rsidR="008B63BD" w:rsidRPr="00481BC0">
        <w:rPr>
          <w:rFonts w:ascii="PT Astra Serif" w:eastAsiaTheme="minorHAnsi" w:hAnsi="PT Astra Serif"/>
          <w:sz w:val="27"/>
          <w:szCs w:val="27"/>
          <w:lang w:eastAsia="en-US"/>
        </w:rPr>
        <w:t xml:space="preserve"> от 7 мая 2013 года </w:t>
      </w:r>
      <w:r w:rsidR="003D027A" w:rsidRPr="00481BC0">
        <w:rPr>
          <w:rFonts w:ascii="PT Astra Serif" w:eastAsiaTheme="minorHAnsi" w:hAnsi="PT Astra Serif"/>
          <w:sz w:val="27"/>
          <w:szCs w:val="27"/>
          <w:lang w:eastAsia="en-US"/>
        </w:rPr>
        <w:t>№</w:t>
      </w:r>
      <w:r w:rsidR="008B63BD" w:rsidRPr="00481BC0">
        <w:rPr>
          <w:rFonts w:ascii="PT Astra Serif" w:eastAsiaTheme="minorHAnsi" w:hAnsi="PT Astra Serif"/>
          <w:sz w:val="27"/>
          <w:szCs w:val="27"/>
          <w:lang w:eastAsia="en-US"/>
        </w:rPr>
        <w:t xml:space="preserve"> 79-ФЗ </w:t>
      </w:r>
      <w:r w:rsidR="003D027A" w:rsidRPr="00481BC0">
        <w:rPr>
          <w:rFonts w:ascii="PT Astra Serif" w:eastAsiaTheme="minorHAnsi" w:hAnsi="PT Astra Serif"/>
          <w:sz w:val="27"/>
          <w:szCs w:val="27"/>
          <w:lang w:eastAsia="en-US"/>
        </w:rPr>
        <w:t>«</w:t>
      </w:r>
      <w:r w:rsidR="008B63BD" w:rsidRPr="00481BC0">
        <w:rPr>
          <w:rFonts w:ascii="PT Astra Serif" w:eastAsiaTheme="minorHAnsi" w:hAnsi="PT Astra Serif"/>
          <w:sz w:val="27"/>
          <w:szCs w:val="27"/>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3D027A" w:rsidRPr="00481BC0">
        <w:rPr>
          <w:rFonts w:ascii="PT Astra Serif" w:eastAsiaTheme="minorHAnsi" w:hAnsi="PT Astra Serif"/>
          <w:sz w:val="27"/>
          <w:szCs w:val="27"/>
          <w:lang w:eastAsia="en-US"/>
        </w:rPr>
        <w:t>нными финансовыми инструментами»</w:t>
      </w:r>
      <w:r w:rsidR="008B63BD" w:rsidRPr="00481BC0">
        <w:rPr>
          <w:rFonts w:ascii="PT Astra Serif" w:eastAsiaTheme="minorHAnsi" w:hAnsi="PT Astra Serif"/>
          <w:sz w:val="27"/>
          <w:szCs w:val="27"/>
          <w:lang w:eastAsia="en-US"/>
        </w:rPr>
        <w:t xml:space="preserve">,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w:t>
      </w:r>
      <w:r w:rsidR="008B63BD" w:rsidRPr="005E1AFE">
        <w:rPr>
          <w:rFonts w:ascii="PT Astra Serif" w:eastAsiaTheme="minorHAnsi" w:hAnsi="PT Astra Serif"/>
          <w:sz w:val="27"/>
          <w:szCs w:val="27"/>
          <w:lang w:eastAsia="en-US"/>
        </w:rPr>
        <w:t>Российской Федерации о противодействии коррупции.</w:t>
      </w:r>
      <w:r w:rsidR="007D4790" w:rsidRPr="005E1AFE">
        <w:rPr>
          <w:rFonts w:ascii="PT Astra Serif" w:eastAsiaTheme="minorHAnsi" w:hAnsi="PT Astra Serif"/>
          <w:sz w:val="27"/>
          <w:szCs w:val="27"/>
          <w:lang w:eastAsia="en-US"/>
        </w:rPr>
        <w:t>»;</w:t>
      </w:r>
    </w:p>
    <w:p w:rsidR="005E1AFE" w:rsidRDefault="005E1AFE" w:rsidP="005E1AFE">
      <w:pPr>
        <w:ind w:firstLine="709"/>
        <w:contextualSpacing/>
        <w:jc w:val="both"/>
        <w:rPr>
          <w:rFonts w:ascii="PT Astra Serif" w:hAnsi="PT Astra Serif"/>
          <w:sz w:val="27"/>
          <w:szCs w:val="27"/>
        </w:rPr>
      </w:pPr>
      <w:r w:rsidRPr="005E1AFE">
        <w:rPr>
          <w:rFonts w:ascii="PT Astra Serif" w:eastAsiaTheme="minorHAnsi" w:hAnsi="PT Astra Serif"/>
          <w:sz w:val="27"/>
          <w:szCs w:val="27"/>
          <w:lang w:eastAsia="en-US"/>
        </w:rPr>
        <w:t>б)</w:t>
      </w:r>
      <w:r w:rsidRPr="005E1AFE">
        <w:rPr>
          <w:rFonts w:ascii="PT Astra Serif" w:hAnsi="PT Astra Serif"/>
          <w:sz w:val="27"/>
          <w:szCs w:val="27"/>
          <w:lang w:eastAsia="en-US"/>
        </w:rPr>
        <w:t xml:space="preserve"> в) пункт 10 дополнить подпунктом </w:t>
      </w:r>
      <w:r w:rsidRPr="005E1AFE">
        <w:rPr>
          <w:rFonts w:ascii="PT Astra Serif" w:hAnsi="PT Astra Serif"/>
          <w:sz w:val="27"/>
          <w:szCs w:val="27"/>
        </w:rPr>
        <w:t>13.1 следующего содержания:</w:t>
      </w:r>
    </w:p>
    <w:p w:rsidR="005E1AFE" w:rsidRPr="00BB57A3" w:rsidRDefault="00316ABD" w:rsidP="00BB57A3">
      <w:pPr>
        <w:pStyle w:val="ConsPlusNormal"/>
        <w:ind w:firstLine="709"/>
        <w:contextualSpacing/>
        <w:jc w:val="both"/>
        <w:rPr>
          <w:rFonts w:ascii="PT Astra Serif" w:hAnsi="PT Astra Serif"/>
          <w:sz w:val="27"/>
          <w:szCs w:val="27"/>
        </w:rPr>
      </w:pPr>
      <w:r w:rsidRPr="006231E3">
        <w:rPr>
          <w:rFonts w:ascii="PT Astra Serif" w:hAnsi="PT Astra Serif"/>
          <w:sz w:val="27"/>
          <w:szCs w:val="27"/>
        </w:rPr>
        <w:t>«1</w:t>
      </w:r>
      <w:r>
        <w:rPr>
          <w:rFonts w:ascii="PT Astra Serif" w:hAnsi="PT Astra Serif"/>
          <w:sz w:val="27"/>
          <w:szCs w:val="27"/>
        </w:rPr>
        <w:t>3</w:t>
      </w:r>
      <w:r w:rsidRPr="006231E3">
        <w:rPr>
          <w:rFonts w:ascii="PT Astra Serif" w:hAnsi="PT Astra Serif"/>
          <w:sz w:val="27"/>
          <w:szCs w:val="27"/>
        </w:rPr>
        <w:t>.1) приобретения им статуса иностранного агента;»</w:t>
      </w:r>
    </w:p>
    <w:p w:rsidR="007D4790" w:rsidRPr="00905085" w:rsidRDefault="007D4790" w:rsidP="00BB57A3">
      <w:pPr>
        <w:widowControl/>
        <w:contextualSpacing/>
        <w:jc w:val="both"/>
        <w:outlineLvl w:val="0"/>
        <w:rPr>
          <w:rFonts w:ascii="PT Astra Serif" w:eastAsiaTheme="minorHAnsi" w:hAnsi="PT Astra Serif"/>
          <w:bCs/>
          <w:sz w:val="27"/>
          <w:szCs w:val="27"/>
          <w:lang w:eastAsia="en-US"/>
        </w:rPr>
      </w:pPr>
    </w:p>
    <w:p w:rsidR="004022DE" w:rsidRPr="00905085" w:rsidRDefault="004022DE" w:rsidP="00BB57A3">
      <w:pPr>
        <w:widowControl/>
        <w:contextualSpacing/>
        <w:jc w:val="both"/>
        <w:outlineLvl w:val="0"/>
        <w:rPr>
          <w:rFonts w:ascii="PT Astra Serif" w:eastAsiaTheme="minorHAnsi" w:hAnsi="PT Astra Serif"/>
          <w:bCs/>
          <w:sz w:val="27"/>
          <w:szCs w:val="27"/>
          <w:lang w:eastAsia="en-US"/>
        </w:rPr>
      </w:pPr>
    </w:p>
    <w:p w:rsidR="005D6876" w:rsidRPr="00783B2A" w:rsidRDefault="005D6876" w:rsidP="005D6876">
      <w:pPr>
        <w:widowControl/>
        <w:ind w:firstLine="709"/>
        <w:contextualSpacing/>
        <w:jc w:val="both"/>
        <w:outlineLvl w:val="0"/>
        <w:rPr>
          <w:rFonts w:ascii="PT Astra Serif" w:eastAsia="Times New Roman" w:hAnsi="PT Astra Serif"/>
          <w:sz w:val="27"/>
          <w:szCs w:val="27"/>
        </w:rPr>
      </w:pPr>
      <w:r w:rsidRPr="005D6876">
        <w:rPr>
          <w:rFonts w:ascii="PT Astra Serif" w:eastAsiaTheme="minorHAnsi" w:hAnsi="PT Astra Serif"/>
          <w:b/>
          <w:bCs/>
          <w:sz w:val="27"/>
          <w:szCs w:val="27"/>
          <w:lang w:eastAsia="en-US"/>
        </w:rPr>
        <w:t>8</w:t>
      </w:r>
      <w:r w:rsidRPr="002B7914">
        <w:rPr>
          <w:rFonts w:ascii="PT Astra Serif" w:eastAsiaTheme="minorHAnsi" w:hAnsi="PT Astra Serif"/>
          <w:b/>
          <w:bCs/>
          <w:sz w:val="27"/>
          <w:szCs w:val="27"/>
          <w:lang w:eastAsia="en-US"/>
        </w:rPr>
        <w:t>)</w:t>
      </w:r>
      <w:r w:rsidRPr="00783B2A">
        <w:rPr>
          <w:rFonts w:ascii="PT Astra Serif" w:eastAsiaTheme="minorHAnsi" w:hAnsi="PT Astra Serif"/>
          <w:bCs/>
          <w:sz w:val="27"/>
          <w:szCs w:val="27"/>
          <w:lang w:eastAsia="en-US"/>
        </w:rPr>
        <w:t xml:space="preserve"> статью 40</w:t>
      </w:r>
      <w:r w:rsidRPr="00783B2A">
        <w:rPr>
          <w:rFonts w:ascii="PT Astra Serif" w:eastAsia="Times New Roman" w:hAnsi="PT Astra Serif"/>
          <w:sz w:val="27"/>
          <w:szCs w:val="27"/>
        </w:rPr>
        <w:t xml:space="preserve"> «Порядок владения, пользования и распоряжения муниципальным имуществом муниципального района» дополнить пунктом 5 следующего содержания:</w:t>
      </w:r>
    </w:p>
    <w:p w:rsidR="005D6876" w:rsidRPr="005D6876" w:rsidRDefault="005D6876" w:rsidP="005D6876">
      <w:pPr>
        <w:widowControl/>
        <w:ind w:firstLine="709"/>
        <w:contextualSpacing/>
        <w:jc w:val="both"/>
        <w:rPr>
          <w:rFonts w:ascii="PT Astra Serif" w:eastAsiaTheme="minorHAnsi" w:hAnsi="PT Astra Serif"/>
          <w:sz w:val="27"/>
          <w:szCs w:val="27"/>
          <w:lang w:eastAsia="en-US"/>
        </w:rPr>
      </w:pPr>
      <w:r w:rsidRPr="00481BC0">
        <w:rPr>
          <w:rFonts w:ascii="PT Astra Serif" w:eastAsia="Times New Roman" w:hAnsi="PT Astra Serif"/>
          <w:sz w:val="27"/>
          <w:szCs w:val="27"/>
        </w:rPr>
        <w:lastRenderedPageBreak/>
        <w:t>«5.</w:t>
      </w:r>
      <w:r w:rsidRPr="00481BC0">
        <w:rPr>
          <w:rFonts w:ascii="PT Astra Serif" w:eastAsiaTheme="minorHAnsi" w:hAnsi="PT Astra Serif"/>
          <w:sz w:val="27"/>
          <w:szCs w:val="27"/>
          <w:lang w:eastAsia="en-US"/>
        </w:rPr>
        <w:t>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Карачаево-Черкесской Республике, в случаях, порядке и на условиях, которые установлены законодательством Российской Федерации об электроэнергетике</w:t>
      </w:r>
      <w:proofErr w:type="gramStart"/>
      <w:r w:rsidRPr="00481BC0">
        <w:rPr>
          <w:rFonts w:ascii="PT Astra Serif" w:eastAsiaTheme="minorHAnsi" w:hAnsi="PT Astra Serif"/>
          <w:sz w:val="27"/>
          <w:szCs w:val="27"/>
          <w:lang w:eastAsia="en-US"/>
        </w:rPr>
        <w:t>.»;</w:t>
      </w:r>
      <w:proofErr w:type="gramEnd"/>
    </w:p>
    <w:p w:rsidR="005D6876" w:rsidRPr="00905085" w:rsidRDefault="005D6876" w:rsidP="00BB57A3">
      <w:pPr>
        <w:widowControl/>
        <w:contextualSpacing/>
        <w:jc w:val="both"/>
        <w:outlineLvl w:val="0"/>
        <w:rPr>
          <w:rFonts w:ascii="PT Astra Serif" w:eastAsiaTheme="minorHAnsi" w:hAnsi="PT Astra Serif"/>
          <w:bCs/>
          <w:sz w:val="27"/>
          <w:szCs w:val="27"/>
          <w:lang w:eastAsia="en-US"/>
        </w:rPr>
      </w:pPr>
    </w:p>
    <w:p w:rsidR="004022DE" w:rsidRPr="00905085" w:rsidRDefault="004022DE" w:rsidP="00BB57A3">
      <w:pPr>
        <w:widowControl/>
        <w:contextualSpacing/>
        <w:jc w:val="both"/>
        <w:outlineLvl w:val="0"/>
        <w:rPr>
          <w:rFonts w:ascii="PT Astra Serif" w:eastAsiaTheme="minorHAnsi" w:hAnsi="PT Astra Serif"/>
          <w:bCs/>
          <w:sz w:val="27"/>
          <w:szCs w:val="27"/>
          <w:lang w:eastAsia="en-US"/>
        </w:rPr>
      </w:pPr>
    </w:p>
    <w:p w:rsidR="00494F69" w:rsidRPr="000247E5" w:rsidRDefault="005D6876" w:rsidP="00235B13">
      <w:pPr>
        <w:widowControl/>
        <w:ind w:firstLine="709"/>
        <w:contextualSpacing/>
        <w:outlineLvl w:val="0"/>
        <w:rPr>
          <w:rFonts w:ascii="PT Astra Serif" w:eastAsiaTheme="minorHAnsi" w:hAnsi="PT Astra Serif"/>
          <w:bCs/>
          <w:sz w:val="27"/>
          <w:szCs w:val="27"/>
          <w:lang w:eastAsia="en-US"/>
        </w:rPr>
      </w:pPr>
      <w:r w:rsidRPr="005D6876">
        <w:rPr>
          <w:rFonts w:ascii="PT Astra Serif" w:eastAsiaTheme="minorHAnsi" w:hAnsi="PT Astra Serif"/>
          <w:b/>
          <w:bCs/>
          <w:sz w:val="27"/>
          <w:szCs w:val="27"/>
          <w:lang w:eastAsia="en-US"/>
        </w:rPr>
        <w:t>9</w:t>
      </w:r>
      <w:r w:rsidR="00767688" w:rsidRPr="002B7914">
        <w:rPr>
          <w:rFonts w:ascii="PT Astra Serif" w:eastAsiaTheme="minorHAnsi" w:hAnsi="PT Astra Serif"/>
          <w:b/>
          <w:bCs/>
          <w:sz w:val="27"/>
          <w:szCs w:val="27"/>
          <w:lang w:eastAsia="en-US"/>
        </w:rPr>
        <w:t>)</w:t>
      </w:r>
      <w:r w:rsidR="000247E5" w:rsidRPr="000247E5">
        <w:rPr>
          <w:rFonts w:ascii="PT Astra Serif" w:eastAsiaTheme="minorHAnsi" w:hAnsi="PT Astra Serif"/>
          <w:bCs/>
          <w:sz w:val="27"/>
          <w:szCs w:val="27"/>
          <w:lang w:eastAsia="en-US"/>
        </w:rPr>
        <w:t xml:space="preserve"> </w:t>
      </w:r>
      <w:r w:rsidR="00AD54E3">
        <w:rPr>
          <w:rFonts w:ascii="PT Astra Serif" w:eastAsiaTheme="minorHAnsi" w:hAnsi="PT Astra Serif"/>
          <w:bCs/>
          <w:sz w:val="27"/>
          <w:szCs w:val="27"/>
          <w:lang w:eastAsia="en-US"/>
        </w:rPr>
        <w:t xml:space="preserve">пункт </w:t>
      </w:r>
      <w:r w:rsidR="00610760">
        <w:rPr>
          <w:rFonts w:ascii="PT Astra Serif" w:eastAsiaTheme="minorHAnsi" w:hAnsi="PT Astra Serif"/>
          <w:bCs/>
          <w:sz w:val="27"/>
          <w:szCs w:val="27"/>
          <w:lang w:eastAsia="en-US"/>
        </w:rPr>
        <w:t>2</w:t>
      </w:r>
      <w:r w:rsidR="00AD54E3">
        <w:rPr>
          <w:rFonts w:ascii="PT Astra Serif" w:eastAsiaTheme="minorHAnsi" w:hAnsi="PT Astra Serif"/>
          <w:bCs/>
          <w:sz w:val="27"/>
          <w:szCs w:val="27"/>
          <w:lang w:eastAsia="en-US"/>
        </w:rPr>
        <w:t xml:space="preserve"> статьи</w:t>
      </w:r>
      <w:r w:rsidR="000247E5" w:rsidRPr="000247E5">
        <w:rPr>
          <w:rFonts w:ascii="PT Astra Serif" w:eastAsiaTheme="minorHAnsi" w:hAnsi="PT Astra Serif"/>
          <w:bCs/>
          <w:sz w:val="27"/>
          <w:szCs w:val="27"/>
          <w:lang w:eastAsia="en-US"/>
        </w:rPr>
        <w:t xml:space="preserve"> 59</w:t>
      </w:r>
      <w:r w:rsidR="00494F69" w:rsidRPr="000247E5">
        <w:rPr>
          <w:rFonts w:ascii="PT Astra Serif" w:eastAsiaTheme="minorHAnsi" w:hAnsi="PT Astra Serif"/>
          <w:bCs/>
          <w:sz w:val="27"/>
          <w:szCs w:val="27"/>
          <w:lang w:eastAsia="en-US"/>
        </w:rPr>
        <w:t xml:space="preserve"> </w:t>
      </w:r>
      <w:r w:rsidR="00494F69" w:rsidRPr="000247E5">
        <w:rPr>
          <w:rFonts w:eastAsiaTheme="minorHAnsi"/>
          <w:bCs/>
          <w:sz w:val="27"/>
          <w:szCs w:val="27"/>
          <w:lang w:eastAsia="en-US"/>
        </w:rPr>
        <w:t>Устава</w:t>
      </w:r>
      <w:r w:rsidR="00494F69" w:rsidRPr="000247E5">
        <w:rPr>
          <w:rFonts w:ascii="PT Astra Serif" w:eastAsiaTheme="minorHAnsi" w:hAnsi="PT Astra Serif"/>
          <w:bCs/>
          <w:sz w:val="27"/>
          <w:szCs w:val="27"/>
          <w:lang w:eastAsia="en-US"/>
        </w:rPr>
        <w:t xml:space="preserve"> изложить в следующей редакции:</w:t>
      </w:r>
    </w:p>
    <w:p w:rsidR="0065509C" w:rsidRPr="000247E5" w:rsidRDefault="005A737C" w:rsidP="00235B13">
      <w:pPr>
        <w:widowControl/>
        <w:ind w:firstLine="709"/>
        <w:contextualSpacing/>
        <w:outlineLvl w:val="0"/>
        <w:rPr>
          <w:rFonts w:ascii="PT Astra Serif" w:eastAsiaTheme="minorHAnsi" w:hAnsi="PT Astra Serif"/>
          <w:bCs/>
          <w:sz w:val="27"/>
          <w:szCs w:val="27"/>
          <w:lang w:eastAsia="en-US"/>
        </w:rPr>
      </w:pPr>
      <w:r w:rsidRPr="000247E5">
        <w:rPr>
          <w:rFonts w:ascii="PT Astra Serif" w:eastAsiaTheme="minorHAnsi" w:hAnsi="PT Astra Serif"/>
          <w:bCs/>
          <w:sz w:val="27"/>
          <w:szCs w:val="27"/>
          <w:lang w:eastAsia="en-US"/>
        </w:rPr>
        <w:t>«</w:t>
      </w:r>
      <w:r w:rsidR="000247E5" w:rsidRPr="000247E5">
        <w:rPr>
          <w:rFonts w:ascii="PT Astra Serif" w:eastAsiaTheme="minorHAnsi" w:hAnsi="PT Astra Serif"/>
          <w:bCs/>
          <w:sz w:val="27"/>
          <w:szCs w:val="27"/>
          <w:lang w:eastAsia="en-US"/>
        </w:rPr>
        <w:t>Статья 59</w:t>
      </w:r>
      <w:r w:rsidR="0065509C" w:rsidRPr="000247E5">
        <w:rPr>
          <w:rFonts w:ascii="PT Astra Serif" w:eastAsiaTheme="minorHAnsi" w:hAnsi="PT Astra Serif"/>
          <w:bCs/>
          <w:sz w:val="27"/>
          <w:szCs w:val="27"/>
          <w:lang w:eastAsia="en-US"/>
        </w:rPr>
        <w:t>. Принятие Устава муниципального района, решения о внесении изменений и (или) дополнени</w:t>
      </w:r>
      <w:r w:rsidR="00610760">
        <w:rPr>
          <w:rFonts w:ascii="PT Astra Serif" w:eastAsiaTheme="minorHAnsi" w:hAnsi="PT Astra Serif"/>
          <w:bCs/>
          <w:sz w:val="27"/>
          <w:szCs w:val="27"/>
          <w:lang w:eastAsia="en-US"/>
        </w:rPr>
        <w:t>й в Устав муниципального района.</w:t>
      </w:r>
    </w:p>
    <w:p w:rsidR="00DA1997" w:rsidRPr="002B6B8D" w:rsidRDefault="00235B13" w:rsidP="00235B13">
      <w:pPr>
        <w:shd w:val="clear" w:color="auto" w:fill="FFFFFF"/>
        <w:rPr>
          <w:rFonts w:eastAsiaTheme="minorHAnsi"/>
          <w:bCs/>
          <w:sz w:val="27"/>
          <w:szCs w:val="27"/>
          <w:lang w:eastAsia="en-US"/>
        </w:rPr>
      </w:pPr>
      <w:r>
        <w:rPr>
          <w:rFonts w:eastAsia="Times New Roman"/>
          <w:color w:val="000000"/>
          <w:sz w:val="28"/>
          <w:szCs w:val="28"/>
          <w:shd w:val="clear" w:color="auto" w:fill="FFFFFF"/>
          <w:lang w:eastAsia="ar-SA"/>
        </w:rPr>
        <w:t xml:space="preserve">а) </w:t>
      </w:r>
      <w:r w:rsidR="00A71D3E">
        <w:rPr>
          <w:rFonts w:eastAsia="Times New Roman"/>
          <w:color w:val="000000"/>
          <w:sz w:val="28"/>
          <w:szCs w:val="28"/>
          <w:shd w:val="clear" w:color="auto" w:fill="FFFFFF"/>
          <w:lang w:eastAsia="ar-SA"/>
        </w:rPr>
        <w:t xml:space="preserve"> </w:t>
      </w:r>
      <w:r w:rsidR="00610760" w:rsidRPr="00235B13">
        <w:rPr>
          <w:rFonts w:eastAsia="Times New Roman"/>
          <w:color w:val="000000"/>
          <w:sz w:val="28"/>
          <w:szCs w:val="28"/>
          <w:shd w:val="clear" w:color="auto" w:fill="FFFFFF"/>
          <w:lang w:eastAsia="ar-SA"/>
        </w:rPr>
        <w:t xml:space="preserve">Проект устава муниципального района, </w:t>
      </w:r>
      <w:r w:rsidRPr="00235B13">
        <w:rPr>
          <w:rFonts w:eastAsia="Times New Roman"/>
          <w:color w:val="000000"/>
          <w:sz w:val="28"/>
          <w:szCs w:val="28"/>
          <w:shd w:val="clear" w:color="auto" w:fill="FFFFFF"/>
          <w:lang w:eastAsia="ar-SA"/>
        </w:rPr>
        <w:t xml:space="preserve">проект муниципального правового </w:t>
      </w:r>
      <w:r w:rsidR="00610760" w:rsidRPr="00235B13">
        <w:rPr>
          <w:rFonts w:eastAsia="Times New Roman"/>
          <w:color w:val="000000"/>
          <w:sz w:val="28"/>
          <w:szCs w:val="28"/>
          <w:shd w:val="clear" w:color="auto" w:fill="FFFFFF"/>
          <w:lang w:eastAsia="ar-SA"/>
        </w:rPr>
        <w:t xml:space="preserve">акта о внесении изменений и дополнений в устав муниципального района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района подлежат официальному опубликованию (обнародованию) с одновременным опубликованием (обнародованием) установленного Советом муниципального района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r w:rsidR="0065509C" w:rsidRPr="00235B13">
        <w:rPr>
          <w:rFonts w:eastAsiaTheme="minorHAnsi"/>
          <w:bCs/>
          <w:sz w:val="27"/>
          <w:szCs w:val="27"/>
          <w:lang w:eastAsia="en-US"/>
        </w:rPr>
        <w:t xml:space="preserve">путем размещения </w:t>
      </w:r>
      <w:r w:rsidR="0065509C" w:rsidRPr="002B6B8D">
        <w:rPr>
          <w:rFonts w:eastAsiaTheme="minorHAnsi"/>
          <w:bCs/>
          <w:sz w:val="27"/>
          <w:szCs w:val="27"/>
          <w:lang w:eastAsia="en-US"/>
        </w:rPr>
        <w:t>в периодическом печатном издании –</w:t>
      </w:r>
      <w:r w:rsidR="00E675DB" w:rsidRPr="002B6B8D">
        <w:rPr>
          <w:rFonts w:eastAsiaTheme="minorHAnsi"/>
          <w:bCs/>
          <w:sz w:val="27"/>
          <w:szCs w:val="27"/>
          <w:lang w:eastAsia="en-US"/>
        </w:rPr>
        <w:t xml:space="preserve"> </w:t>
      </w:r>
      <w:r w:rsidR="005A67DE" w:rsidRPr="002B6B8D">
        <w:rPr>
          <w:rFonts w:eastAsiaTheme="minorHAnsi"/>
          <w:bCs/>
          <w:sz w:val="27"/>
          <w:szCs w:val="27"/>
          <w:lang w:eastAsia="en-US"/>
        </w:rPr>
        <w:t>«</w:t>
      </w:r>
      <w:r w:rsidR="00610760" w:rsidRPr="002B6B8D">
        <w:rPr>
          <w:rFonts w:eastAsiaTheme="minorHAnsi"/>
          <w:bCs/>
          <w:sz w:val="27"/>
          <w:szCs w:val="27"/>
          <w:lang w:eastAsia="en-US"/>
        </w:rPr>
        <w:t>Малый Карачай</w:t>
      </w:r>
      <w:r w:rsidR="005A67DE" w:rsidRPr="002B6B8D">
        <w:rPr>
          <w:rFonts w:eastAsiaTheme="minorHAnsi"/>
          <w:bCs/>
          <w:sz w:val="27"/>
          <w:szCs w:val="27"/>
          <w:lang w:eastAsia="en-US"/>
        </w:rPr>
        <w:t>» и (или)</w:t>
      </w:r>
      <w:r w:rsidR="0065509C" w:rsidRPr="002B6B8D">
        <w:rPr>
          <w:rFonts w:eastAsiaTheme="minorHAnsi"/>
          <w:bCs/>
          <w:sz w:val="27"/>
          <w:szCs w:val="27"/>
          <w:lang w:eastAsia="en-US"/>
        </w:rPr>
        <w:t xml:space="preserve"> на официальном сайте муниципального района в информационно-телекоммуникационной сети «Интернет».</w:t>
      </w:r>
    </w:p>
    <w:p w:rsidR="00A71D3E" w:rsidRPr="00A71D3E" w:rsidRDefault="00A71D3E" w:rsidP="00235B13">
      <w:pPr>
        <w:shd w:val="clear" w:color="auto" w:fill="FFFFFF"/>
        <w:rPr>
          <w:rFonts w:eastAsiaTheme="minorHAnsi"/>
          <w:bCs/>
          <w:sz w:val="27"/>
          <w:szCs w:val="27"/>
          <w:lang w:eastAsia="en-US"/>
        </w:rPr>
      </w:pPr>
      <w:r w:rsidRPr="00A71D3E">
        <w:rPr>
          <w:rFonts w:eastAsiaTheme="minorHAnsi"/>
          <w:bCs/>
          <w:sz w:val="27"/>
          <w:szCs w:val="27"/>
          <w:lang w:eastAsia="en-US"/>
        </w:rPr>
        <w:t>б) пункт 5 изложить в следующей редакции:</w:t>
      </w:r>
    </w:p>
    <w:p w:rsidR="0065509C" w:rsidRPr="00A71D3E" w:rsidRDefault="00DA1997" w:rsidP="00481BC0">
      <w:pPr>
        <w:widowControl/>
        <w:ind w:firstLine="709"/>
        <w:contextualSpacing/>
        <w:jc w:val="both"/>
        <w:outlineLvl w:val="0"/>
        <w:rPr>
          <w:rFonts w:eastAsiaTheme="minorHAnsi"/>
          <w:bCs/>
          <w:sz w:val="27"/>
          <w:szCs w:val="27"/>
          <w:lang w:eastAsia="en-US"/>
        </w:rPr>
      </w:pPr>
      <w:r w:rsidRPr="00A71D3E">
        <w:rPr>
          <w:rFonts w:eastAsiaTheme="minorHAnsi"/>
          <w:bCs/>
          <w:sz w:val="27"/>
          <w:szCs w:val="27"/>
          <w:lang w:eastAsia="en-US"/>
        </w:rPr>
        <w:t xml:space="preserve">  </w:t>
      </w:r>
      <w:r w:rsidR="00A71D3E" w:rsidRPr="00A71D3E">
        <w:rPr>
          <w:rFonts w:eastAsiaTheme="minorHAnsi"/>
          <w:bCs/>
          <w:sz w:val="27"/>
          <w:szCs w:val="27"/>
          <w:lang w:eastAsia="en-US"/>
        </w:rPr>
        <w:t>1</w:t>
      </w:r>
      <w:r w:rsidR="0065509C" w:rsidRPr="00A71D3E">
        <w:rPr>
          <w:rFonts w:eastAsiaTheme="minorHAnsi"/>
          <w:bCs/>
          <w:sz w:val="27"/>
          <w:szCs w:val="27"/>
          <w:lang w:eastAsia="en-US"/>
        </w:rPr>
        <w:t>. Устав муниципального  района, муниципальный правовой акт о внесении изменений и дополнений в настоящий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 июля 2005 № 97-ФЗ «О государственной регистрации уставов муниципальных образований».</w:t>
      </w:r>
    </w:p>
    <w:p w:rsidR="0065509C" w:rsidRPr="00A71D3E" w:rsidRDefault="00A71D3E" w:rsidP="00481BC0">
      <w:pPr>
        <w:widowControl/>
        <w:ind w:firstLine="709"/>
        <w:contextualSpacing/>
        <w:jc w:val="both"/>
        <w:outlineLvl w:val="0"/>
        <w:rPr>
          <w:rFonts w:eastAsiaTheme="minorHAnsi"/>
          <w:bCs/>
          <w:sz w:val="27"/>
          <w:szCs w:val="27"/>
          <w:lang w:eastAsia="en-US"/>
        </w:rPr>
      </w:pPr>
      <w:r w:rsidRPr="00A71D3E">
        <w:rPr>
          <w:rFonts w:eastAsiaTheme="minorHAnsi"/>
          <w:bCs/>
          <w:sz w:val="27"/>
          <w:szCs w:val="27"/>
          <w:lang w:eastAsia="en-US"/>
        </w:rPr>
        <w:t>2</w:t>
      </w:r>
      <w:r w:rsidR="0065509C" w:rsidRPr="00A71D3E">
        <w:rPr>
          <w:rFonts w:eastAsiaTheme="minorHAnsi"/>
          <w:bCs/>
          <w:sz w:val="27"/>
          <w:szCs w:val="27"/>
          <w:lang w:eastAsia="en-US"/>
        </w:rPr>
        <w:t>. Устав муниципального  района, муниципальный правовой акт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в периодическом печатном издании –</w:t>
      </w:r>
      <w:r w:rsidR="009642D8">
        <w:rPr>
          <w:rFonts w:eastAsiaTheme="minorHAnsi"/>
          <w:bCs/>
          <w:sz w:val="27"/>
          <w:szCs w:val="27"/>
          <w:lang w:eastAsia="en-US"/>
        </w:rPr>
        <w:t xml:space="preserve"> </w:t>
      </w:r>
      <w:r w:rsidR="0065509C" w:rsidRPr="00A71D3E">
        <w:rPr>
          <w:rFonts w:eastAsiaTheme="minorHAnsi"/>
          <w:bCs/>
          <w:sz w:val="27"/>
          <w:szCs w:val="27"/>
          <w:lang w:eastAsia="en-US"/>
        </w:rPr>
        <w:t>«</w:t>
      </w:r>
      <w:r>
        <w:rPr>
          <w:rFonts w:eastAsiaTheme="minorHAnsi"/>
          <w:bCs/>
          <w:sz w:val="27"/>
          <w:szCs w:val="27"/>
          <w:lang w:eastAsia="en-US"/>
        </w:rPr>
        <w:t>Малый Карачай</w:t>
      </w:r>
      <w:r w:rsidR="0065509C" w:rsidRPr="00A71D3E">
        <w:rPr>
          <w:rFonts w:eastAsiaTheme="minorHAnsi"/>
          <w:bCs/>
          <w:sz w:val="27"/>
          <w:szCs w:val="27"/>
          <w:lang w:eastAsia="en-US"/>
        </w:rPr>
        <w:t xml:space="preserve">». </w:t>
      </w:r>
    </w:p>
    <w:p w:rsidR="0065509C" w:rsidRPr="00A71D3E" w:rsidRDefault="0065509C" w:rsidP="00481BC0">
      <w:pPr>
        <w:widowControl/>
        <w:ind w:firstLine="709"/>
        <w:contextualSpacing/>
        <w:jc w:val="both"/>
        <w:outlineLvl w:val="0"/>
        <w:rPr>
          <w:rFonts w:eastAsiaTheme="minorHAnsi"/>
          <w:bCs/>
          <w:sz w:val="27"/>
          <w:szCs w:val="27"/>
          <w:lang w:eastAsia="en-US"/>
        </w:rPr>
      </w:pPr>
      <w:r w:rsidRPr="00A71D3E">
        <w:rPr>
          <w:rFonts w:eastAsiaTheme="minorHAnsi"/>
          <w:bCs/>
          <w:sz w:val="27"/>
          <w:szCs w:val="27"/>
          <w:lang w:eastAsia="en-US"/>
        </w:rPr>
        <w:t>Для официального опубликования (обнародования) устава муниципального  района, муниципального правового акта о внесении изменений и дополнений в устав муниципального  района также используется портал Министерства юстиции России «Нормативные правовые акты в Российской Федерации» (</w:t>
      </w:r>
      <w:proofErr w:type="spellStart"/>
      <w:r w:rsidRPr="00A71D3E">
        <w:rPr>
          <w:rFonts w:eastAsiaTheme="minorHAnsi"/>
          <w:bCs/>
          <w:sz w:val="27"/>
          <w:szCs w:val="27"/>
          <w:lang w:eastAsia="en-US"/>
        </w:rPr>
        <w:t>http</w:t>
      </w:r>
      <w:proofErr w:type="spellEnd"/>
      <w:r w:rsidRPr="00A71D3E">
        <w:rPr>
          <w:rFonts w:eastAsiaTheme="minorHAnsi"/>
          <w:bCs/>
          <w:sz w:val="27"/>
          <w:szCs w:val="27"/>
          <w:lang w:eastAsia="en-US"/>
        </w:rPr>
        <w:t xml:space="preserve">\\pravo-minjust.ru, </w:t>
      </w:r>
      <w:proofErr w:type="spellStart"/>
      <w:r w:rsidRPr="00A71D3E">
        <w:rPr>
          <w:rFonts w:eastAsiaTheme="minorHAnsi"/>
          <w:bCs/>
          <w:sz w:val="27"/>
          <w:szCs w:val="27"/>
          <w:lang w:eastAsia="en-US"/>
        </w:rPr>
        <w:t>http</w:t>
      </w:r>
      <w:proofErr w:type="spellEnd"/>
      <w:r w:rsidRPr="00A71D3E">
        <w:rPr>
          <w:rFonts w:eastAsiaTheme="minorHAnsi"/>
          <w:bCs/>
          <w:sz w:val="27"/>
          <w:szCs w:val="27"/>
          <w:lang w:eastAsia="en-US"/>
        </w:rPr>
        <w:t>\\право-</w:t>
      </w:r>
      <w:proofErr w:type="spellStart"/>
      <w:r w:rsidRPr="00A71D3E">
        <w:rPr>
          <w:rFonts w:eastAsiaTheme="minorHAnsi"/>
          <w:bCs/>
          <w:sz w:val="27"/>
          <w:szCs w:val="27"/>
          <w:lang w:eastAsia="en-US"/>
        </w:rPr>
        <w:t>минюст.рф</w:t>
      </w:r>
      <w:proofErr w:type="spellEnd"/>
      <w:r w:rsidRPr="00A71D3E">
        <w:rPr>
          <w:rFonts w:eastAsiaTheme="minorHAnsi"/>
          <w:bCs/>
          <w:sz w:val="27"/>
          <w:szCs w:val="27"/>
          <w:lang w:eastAsia="en-US"/>
        </w:rPr>
        <w:t>, регистрация в качестве сетевого издания Эл № ФС77-72471 от 05.03.2018).</w:t>
      </w:r>
    </w:p>
    <w:p w:rsidR="005A67DE" w:rsidRPr="00A71D3E" w:rsidRDefault="005A67DE" w:rsidP="00481BC0">
      <w:pPr>
        <w:widowControl/>
        <w:ind w:firstLine="709"/>
        <w:contextualSpacing/>
        <w:jc w:val="both"/>
        <w:outlineLvl w:val="0"/>
        <w:rPr>
          <w:rFonts w:ascii="PT Astra Serif" w:eastAsiaTheme="minorHAnsi" w:hAnsi="PT Astra Serif"/>
          <w:bCs/>
          <w:sz w:val="27"/>
          <w:szCs w:val="27"/>
          <w:lang w:eastAsia="en-US"/>
        </w:rPr>
      </w:pPr>
      <w:r w:rsidRPr="00A71D3E">
        <w:rPr>
          <w:rFonts w:ascii="PT Astra Serif" w:eastAsiaTheme="minorHAnsi" w:hAnsi="PT Astra Serif"/>
          <w:bCs/>
          <w:sz w:val="27"/>
          <w:szCs w:val="27"/>
          <w:lang w:eastAsia="en-US"/>
        </w:rPr>
        <w:t>Дополнительными источниками официального обнародования Устава, муниципального правового акта о внесении изменений и дополнений в Устав, являются:</w:t>
      </w:r>
    </w:p>
    <w:p w:rsidR="005A67DE" w:rsidRPr="00A71D3E" w:rsidRDefault="005A67DE" w:rsidP="00481BC0">
      <w:pPr>
        <w:widowControl/>
        <w:ind w:firstLine="709"/>
        <w:contextualSpacing/>
        <w:jc w:val="both"/>
        <w:outlineLvl w:val="0"/>
        <w:rPr>
          <w:rFonts w:ascii="PT Astra Serif" w:eastAsiaTheme="minorHAnsi" w:hAnsi="PT Astra Serif"/>
          <w:bCs/>
          <w:sz w:val="27"/>
          <w:szCs w:val="27"/>
          <w:lang w:eastAsia="en-US"/>
        </w:rPr>
      </w:pPr>
      <w:r w:rsidRPr="00A71D3E">
        <w:rPr>
          <w:rFonts w:ascii="PT Astra Serif" w:eastAsiaTheme="minorHAnsi" w:hAnsi="PT Astra Serif"/>
          <w:bCs/>
          <w:sz w:val="27"/>
          <w:szCs w:val="27"/>
          <w:lang w:eastAsia="en-US"/>
        </w:rPr>
        <w:t>1) размещение на официальном сайте муниципального района в информационно-телекоммуникационной сети «Интернет»;</w:t>
      </w:r>
    </w:p>
    <w:p w:rsidR="005A67DE" w:rsidRPr="00A71D3E" w:rsidRDefault="005A67DE" w:rsidP="00481BC0">
      <w:pPr>
        <w:widowControl/>
        <w:ind w:firstLine="709"/>
        <w:contextualSpacing/>
        <w:jc w:val="both"/>
        <w:outlineLvl w:val="0"/>
        <w:rPr>
          <w:rFonts w:ascii="PT Astra Serif" w:eastAsiaTheme="minorHAnsi" w:hAnsi="PT Astra Serif"/>
          <w:bCs/>
          <w:sz w:val="27"/>
          <w:szCs w:val="27"/>
          <w:lang w:eastAsia="en-US"/>
        </w:rPr>
      </w:pPr>
      <w:r w:rsidRPr="00A71D3E">
        <w:rPr>
          <w:rFonts w:ascii="PT Astra Serif" w:eastAsiaTheme="minorHAnsi" w:hAnsi="PT Astra Serif"/>
          <w:bCs/>
          <w:sz w:val="27"/>
          <w:szCs w:val="27"/>
          <w:lang w:eastAsia="en-US"/>
        </w:rPr>
        <w:t xml:space="preserve">2) размещение (вывешивание) в местах, доступных для неограниченного круга лиц (в помещениях государственных органов, органов местного самоуправления, </w:t>
      </w:r>
      <w:r w:rsidRPr="00A71D3E">
        <w:rPr>
          <w:rFonts w:ascii="PT Astra Serif" w:eastAsiaTheme="minorHAnsi" w:hAnsi="PT Astra Serif"/>
          <w:bCs/>
          <w:sz w:val="27"/>
          <w:szCs w:val="27"/>
          <w:lang w:eastAsia="en-US"/>
        </w:rPr>
        <w:lastRenderedPageBreak/>
        <w:t>государственных и муниципальных учреждений и организаций, других доступных для посещения местах).</w:t>
      </w:r>
    </w:p>
    <w:p w:rsidR="005A67DE" w:rsidRPr="00481BC0" w:rsidRDefault="005A67DE" w:rsidP="00CF1CA2">
      <w:pPr>
        <w:widowControl/>
        <w:contextualSpacing/>
        <w:jc w:val="both"/>
        <w:outlineLvl w:val="0"/>
        <w:rPr>
          <w:rFonts w:ascii="PT Astra Serif" w:eastAsiaTheme="minorHAnsi" w:hAnsi="PT Astra Serif"/>
          <w:bCs/>
          <w:color w:val="FF0000"/>
          <w:sz w:val="27"/>
          <w:szCs w:val="27"/>
          <w:lang w:eastAsia="en-US"/>
        </w:rPr>
      </w:pPr>
    </w:p>
    <w:p w:rsidR="00756F1C" w:rsidRPr="00783B2A" w:rsidRDefault="00481BC0" w:rsidP="00481BC0">
      <w:pPr>
        <w:widowControl/>
        <w:ind w:firstLine="709"/>
        <w:contextualSpacing/>
        <w:jc w:val="both"/>
        <w:outlineLvl w:val="0"/>
        <w:rPr>
          <w:rFonts w:ascii="PT Astra Serif" w:eastAsia="Times New Roman" w:hAnsi="PT Astra Serif"/>
          <w:sz w:val="27"/>
          <w:szCs w:val="27"/>
        </w:rPr>
      </w:pPr>
      <w:r w:rsidRPr="002B7914">
        <w:rPr>
          <w:rFonts w:ascii="PT Astra Serif" w:eastAsiaTheme="minorHAnsi" w:hAnsi="PT Astra Serif"/>
          <w:b/>
          <w:bCs/>
          <w:sz w:val="27"/>
          <w:szCs w:val="27"/>
          <w:lang w:eastAsia="en-US"/>
        </w:rPr>
        <w:t>9)</w:t>
      </w:r>
      <w:r w:rsidR="00AB3217" w:rsidRPr="00783B2A">
        <w:rPr>
          <w:rFonts w:ascii="PT Astra Serif" w:eastAsiaTheme="minorHAnsi" w:hAnsi="PT Astra Serif"/>
          <w:bCs/>
          <w:sz w:val="27"/>
          <w:szCs w:val="27"/>
          <w:lang w:eastAsia="en-US"/>
        </w:rPr>
        <w:t xml:space="preserve"> статью</w:t>
      </w:r>
      <w:r w:rsidR="00783B2A" w:rsidRPr="00783B2A">
        <w:rPr>
          <w:rFonts w:ascii="PT Astra Serif" w:eastAsiaTheme="minorHAnsi" w:hAnsi="PT Astra Serif"/>
          <w:bCs/>
          <w:sz w:val="27"/>
          <w:szCs w:val="27"/>
          <w:lang w:eastAsia="en-US"/>
        </w:rPr>
        <w:t xml:space="preserve"> 40</w:t>
      </w:r>
      <w:r w:rsidR="00AB3217" w:rsidRPr="00783B2A">
        <w:rPr>
          <w:rFonts w:ascii="PT Astra Serif" w:eastAsia="Times New Roman" w:hAnsi="PT Astra Serif"/>
          <w:sz w:val="27"/>
          <w:szCs w:val="27"/>
        </w:rPr>
        <w:t xml:space="preserve"> </w:t>
      </w:r>
      <w:r w:rsidRPr="00783B2A">
        <w:rPr>
          <w:rFonts w:ascii="PT Astra Serif" w:eastAsia="Times New Roman" w:hAnsi="PT Astra Serif"/>
          <w:sz w:val="27"/>
          <w:szCs w:val="27"/>
        </w:rPr>
        <w:t xml:space="preserve">«Порядок владения, пользования и распоряжения муниципальным имуществом муниципального района» </w:t>
      </w:r>
      <w:r w:rsidR="00AB3217" w:rsidRPr="00783B2A">
        <w:rPr>
          <w:rFonts w:ascii="PT Astra Serif" w:eastAsia="Times New Roman" w:hAnsi="PT Astra Serif"/>
          <w:sz w:val="27"/>
          <w:szCs w:val="27"/>
        </w:rPr>
        <w:t>дополнить пунктом 5 следующего содержания</w:t>
      </w:r>
      <w:r w:rsidR="00756F1C" w:rsidRPr="00783B2A">
        <w:rPr>
          <w:rFonts w:ascii="PT Astra Serif" w:eastAsia="Times New Roman" w:hAnsi="PT Astra Serif"/>
          <w:sz w:val="27"/>
          <w:szCs w:val="27"/>
        </w:rPr>
        <w:t>:</w:t>
      </w:r>
    </w:p>
    <w:p w:rsidR="00481BC0" w:rsidRPr="002B7914" w:rsidRDefault="00756F1C" w:rsidP="002B7914">
      <w:pPr>
        <w:widowControl/>
        <w:ind w:firstLine="709"/>
        <w:contextualSpacing/>
        <w:jc w:val="both"/>
        <w:rPr>
          <w:rFonts w:ascii="PT Astra Serif" w:eastAsiaTheme="minorHAnsi" w:hAnsi="PT Astra Serif"/>
          <w:sz w:val="27"/>
          <w:szCs w:val="27"/>
          <w:lang w:eastAsia="en-US"/>
        </w:rPr>
      </w:pPr>
      <w:r w:rsidRPr="00481BC0">
        <w:rPr>
          <w:rFonts w:ascii="PT Astra Serif" w:eastAsia="Times New Roman" w:hAnsi="PT Astra Serif"/>
          <w:sz w:val="27"/>
          <w:szCs w:val="27"/>
        </w:rPr>
        <w:t>«</w:t>
      </w:r>
      <w:r w:rsidR="004E0A21" w:rsidRPr="00481BC0">
        <w:rPr>
          <w:rFonts w:ascii="PT Astra Serif" w:eastAsia="Times New Roman" w:hAnsi="PT Astra Serif"/>
          <w:sz w:val="27"/>
          <w:szCs w:val="27"/>
        </w:rPr>
        <w:t>5</w:t>
      </w:r>
      <w:r w:rsidR="00373976" w:rsidRPr="00481BC0">
        <w:rPr>
          <w:rFonts w:ascii="PT Astra Serif" w:eastAsia="Times New Roman" w:hAnsi="PT Astra Serif"/>
          <w:sz w:val="27"/>
          <w:szCs w:val="27"/>
        </w:rPr>
        <w:t>.</w:t>
      </w:r>
      <w:r w:rsidR="00373976" w:rsidRPr="00481BC0">
        <w:rPr>
          <w:rFonts w:ascii="PT Astra Serif" w:eastAsiaTheme="minorHAnsi" w:hAnsi="PT Astra Serif"/>
          <w:sz w:val="27"/>
          <w:szCs w:val="27"/>
          <w:lang w:eastAsia="en-US"/>
        </w:rPr>
        <w:t xml:space="preserve">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w:t>
      </w:r>
      <w:r w:rsidR="007B0703" w:rsidRPr="00481BC0">
        <w:rPr>
          <w:rFonts w:ascii="PT Astra Serif" w:eastAsiaTheme="minorHAnsi" w:hAnsi="PT Astra Serif"/>
          <w:sz w:val="27"/>
          <w:szCs w:val="27"/>
          <w:lang w:eastAsia="en-US"/>
        </w:rPr>
        <w:t>Карачаево-Черкесской Республике</w:t>
      </w:r>
      <w:r w:rsidR="00373976" w:rsidRPr="00481BC0">
        <w:rPr>
          <w:rFonts w:ascii="PT Astra Serif" w:eastAsiaTheme="minorHAnsi" w:hAnsi="PT Astra Serif"/>
          <w:sz w:val="27"/>
          <w:szCs w:val="27"/>
          <w:lang w:eastAsia="en-US"/>
        </w:rPr>
        <w:t>, в случаях, порядке и на условиях, которые установлены законодательством Российской Федерации об электроэнергетике.</w:t>
      </w:r>
      <w:r w:rsidR="007D4790" w:rsidRPr="00481BC0">
        <w:rPr>
          <w:rFonts w:ascii="PT Astra Serif" w:eastAsiaTheme="minorHAnsi" w:hAnsi="PT Astra Serif"/>
          <w:sz w:val="27"/>
          <w:szCs w:val="27"/>
          <w:lang w:eastAsia="en-US"/>
        </w:rPr>
        <w:t>»;</w:t>
      </w:r>
    </w:p>
    <w:p w:rsidR="005A67DE" w:rsidRPr="00481BC0" w:rsidRDefault="005A67DE" w:rsidP="00481BC0">
      <w:pPr>
        <w:widowControl/>
        <w:ind w:firstLine="709"/>
        <w:contextualSpacing/>
        <w:jc w:val="both"/>
        <w:rPr>
          <w:rFonts w:ascii="PT Astra Serif" w:eastAsiaTheme="minorHAnsi" w:hAnsi="PT Astra Serif"/>
          <w:sz w:val="27"/>
          <w:szCs w:val="27"/>
          <w:lang w:eastAsia="en-US"/>
        </w:rPr>
      </w:pPr>
    </w:p>
    <w:p w:rsidR="00B07189" w:rsidRDefault="00231F80" w:rsidP="002B7914">
      <w:pPr>
        <w:pStyle w:val="ae"/>
        <w:numPr>
          <w:ilvl w:val="0"/>
          <w:numId w:val="2"/>
        </w:numPr>
        <w:jc w:val="both"/>
        <w:rPr>
          <w:rFonts w:ascii="PT Astra Serif" w:hAnsi="PT Astra Serif"/>
          <w:sz w:val="27"/>
          <w:szCs w:val="27"/>
        </w:rPr>
      </w:pPr>
      <w:r w:rsidRPr="00D543F5">
        <w:rPr>
          <w:rFonts w:ascii="PT Astra Serif" w:hAnsi="PT Astra Serif"/>
          <w:sz w:val="27"/>
          <w:szCs w:val="27"/>
        </w:rPr>
        <w:t>Настоящее решение после его государственной регистрации, осуществляемой в установленном порядке, подлежит официальному опубликованию (обнародованию)  и  вступает в силу со дня его официального опубликования (обнародования).</w:t>
      </w:r>
    </w:p>
    <w:p w:rsidR="00BB57A3" w:rsidRDefault="00BB57A3" w:rsidP="00BB57A3">
      <w:pPr>
        <w:pStyle w:val="ae"/>
        <w:jc w:val="both"/>
        <w:rPr>
          <w:rFonts w:ascii="PT Astra Serif" w:hAnsi="PT Astra Serif"/>
          <w:sz w:val="27"/>
          <w:szCs w:val="27"/>
        </w:rPr>
      </w:pPr>
    </w:p>
    <w:p w:rsidR="00CF1CA2" w:rsidRDefault="00CF1CA2" w:rsidP="00BB57A3">
      <w:pPr>
        <w:pStyle w:val="ae"/>
        <w:jc w:val="both"/>
        <w:rPr>
          <w:rFonts w:ascii="PT Astra Serif" w:hAnsi="PT Astra Serif"/>
          <w:sz w:val="27"/>
          <w:szCs w:val="27"/>
        </w:rPr>
      </w:pPr>
    </w:p>
    <w:p w:rsidR="00CF1CA2" w:rsidRDefault="00CF1CA2" w:rsidP="00BB57A3">
      <w:pPr>
        <w:pStyle w:val="ae"/>
        <w:jc w:val="both"/>
        <w:rPr>
          <w:rFonts w:ascii="PT Astra Serif" w:hAnsi="PT Astra Serif"/>
          <w:sz w:val="27"/>
          <w:szCs w:val="27"/>
        </w:rPr>
      </w:pPr>
    </w:p>
    <w:p w:rsidR="00CF1CA2" w:rsidRPr="002B7914" w:rsidRDefault="00CF1CA2" w:rsidP="00BB57A3">
      <w:pPr>
        <w:pStyle w:val="ae"/>
        <w:jc w:val="both"/>
        <w:rPr>
          <w:rFonts w:ascii="PT Astra Serif" w:hAnsi="PT Astra Serif"/>
          <w:sz w:val="27"/>
          <w:szCs w:val="27"/>
        </w:rPr>
      </w:pPr>
    </w:p>
    <w:p w:rsidR="00D543F5" w:rsidRPr="0076796C" w:rsidRDefault="00023E93" w:rsidP="00D543F5">
      <w:pPr>
        <w:pStyle w:val="a3"/>
        <w:ind w:firstLine="709"/>
        <w:contextualSpacing/>
        <w:jc w:val="both"/>
        <w:rPr>
          <w:rFonts w:ascii="PT Astra Serif" w:hAnsi="PT Astra Serif"/>
          <w:b/>
          <w:sz w:val="27"/>
          <w:szCs w:val="27"/>
        </w:rPr>
      </w:pPr>
      <w:r w:rsidRPr="0076796C">
        <w:rPr>
          <w:rFonts w:ascii="PT Astra Serif" w:hAnsi="PT Astra Serif"/>
          <w:b/>
          <w:sz w:val="27"/>
          <w:szCs w:val="27"/>
        </w:rPr>
        <w:t xml:space="preserve">Глава </w:t>
      </w:r>
      <w:r w:rsidR="00D543F5" w:rsidRPr="0076796C">
        <w:rPr>
          <w:rFonts w:ascii="PT Astra Serif" w:hAnsi="PT Astra Serif"/>
          <w:b/>
          <w:sz w:val="27"/>
          <w:szCs w:val="27"/>
        </w:rPr>
        <w:t>Малокарачаевского</w:t>
      </w:r>
    </w:p>
    <w:p w:rsidR="00D543F5" w:rsidRPr="0076796C" w:rsidRDefault="00D543F5" w:rsidP="00D543F5">
      <w:pPr>
        <w:pStyle w:val="a3"/>
        <w:ind w:firstLine="709"/>
        <w:contextualSpacing/>
        <w:jc w:val="both"/>
        <w:rPr>
          <w:rFonts w:ascii="PT Astra Serif" w:hAnsi="PT Astra Serif"/>
          <w:b/>
          <w:sz w:val="27"/>
          <w:szCs w:val="27"/>
        </w:rPr>
      </w:pPr>
      <w:r w:rsidRPr="0076796C">
        <w:rPr>
          <w:rFonts w:ascii="PT Astra Serif" w:hAnsi="PT Astra Serif"/>
          <w:b/>
          <w:sz w:val="27"/>
          <w:szCs w:val="27"/>
        </w:rPr>
        <w:t>муниципального района-</w:t>
      </w:r>
    </w:p>
    <w:p w:rsidR="002A40D5" w:rsidRPr="0076796C" w:rsidRDefault="00D543F5" w:rsidP="00D543F5">
      <w:pPr>
        <w:pStyle w:val="a3"/>
        <w:ind w:firstLine="709"/>
        <w:contextualSpacing/>
        <w:jc w:val="both"/>
        <w:rPr>
          <w:rFonts w:ascii="PT Astra Serif" w:hAnsi="PT Astra Serif"/>
          <w:b/>
          <w:spacing w:val="-2"/>
          <w:sz w:val="27"/>
          <w:szCs w:val="27"/>
        </w:rPr>
      </w:pPr>
      <w:r w:rsidRPr="0076796C">
        <w:rPr>
          <w:rFonts w:ascii="PT Astra Serif" w:hAnsi="PT Astra Serif"/>
          <w:b/>
          <w:sz w:val="27"/>
          <w:szCs w:val="27"/>
        </w:rPr>
        <w:t xml:space="preserve">Председатель Совета                     </w:t>
      </w:r>
      <w:r w:rsidR="002A40D5" w:rsidRPr="0076796C">
        <w:rPr>
          <w:rFonts w:ascii="PT Astra Serif" w:hAnsi="PT Astra Serif"/>
          <w:b/>
          <w:spacing w:val="-10"/>
          <w:sz w:val="27"/>
          <w:szCs w:val="27"/>
        </w:rPr>
        <w:t xml:space="preserve">                     </w:t>
      </w:r>
      <w:r w:rsidR="007B58A0" w:rsidRPr="0076796C">
        <w:rPr>
          <w:rFonts w:ascii="PT Astra Serif" w:hAnsi="PT Astra Serif"/>
          <w:b/>
          <w:spacing w:val="-10"/>
          <w:sz w:val="27"/>
          <w:szCs w:val="27"/>
        </w:rPr>
        <w:t xml:space="preserve">               </w:t>
      </w:r>
      <w:r w:rsidR="002A40D5" w:rsidRPr="0076796C">
        <w:rPr>
          <w:rFonts w:ascii="PT Astra Serif" w:hAnsi="PT Astra Serif"/>
          <w:b/>
          <w:spacing w:val="-10"/>
          <w:sz w:val="27"/>
          <w:szCs w:val="27"/>
        </w:rPr>
        <w:t xml:space="preserve">     </w:t>
      </w:r>
      <w:r w:rsidR="00023E93" w:rsidRPr="0076796C">
        <w:rPr>
          <w:rFonts w:ascii="PT Astra Serif" w:hAnsi="PT Astra Serif"/>
          <w:b/>
          <w:spacing w:val="-10"/>
          <w:sz w:val="27"/>
          <w:szCs w:val="27"/>
        </w:rPr>
        <w:t xml:space="preserve"> </w:t>
      </w:r>
      <w:r w:rsidR="002E2CEF" w:rsidRPr="0076796C">
        <w:rPr>
          <w:rFonts w:ascii="PT Astra Serif" w:hAnsi="PT Astra Serif"/>
          <w:b/>
          <w:spacing w:val="-10"/>
          <w:sz w:val="27"/>
          <w:szCs w:val="27"/>
        </w:rPr>
        <w:t xml:space="preserve"> </w:t>
      </w:r>
      <w:r w:rsidRPr="0076796C">
        <w:rPr>
          <w:rFonts w:ascii="PT Astra Serif" w:hAnsi="PT Astra Serif"/>
          <w:b/>
          <w:spacing w:val="-10"/>
          <w:sz w:val="27"/>
          <w:szCs w:val="27"/>
        </w:rPr>
        <w:t xml:space="preserve">              Р.Х. </w:t>
      </w:r>
      <w:proofErr w:type="spellStart"/>
      <w:r w:rsidRPr="0076796C">
        <w:rPr>
          <w:rFonts w:ascii="PT Astra Serif" w:hAnsi="PT Astra Serif"/>
          <w:b/>
          <w:spacing w:val="-10"/>
          <w:sz w:val="27"/>
          <w:szCs w:val="27"/>
        </w:rPr>
        <w:t>Эркенов</w:t>
      </w:r>
      <w:proofErr w:type="spellEnd"/>
      <w:r w:rsidR="002A40D5" w:rsidRPr="0076796C">
        <w:rPr>
          <w:rFonts w:ascii="PT Astra Serif" w:hAnsi="PT Astra Serif"/>
          <w:b/>
          <w:spacing w:val="-2"/>
          <w:sz w:val="27"/>
          <w:szCs w:val="27"/>
        </w:rPr>
        <w:t xml:space="preserve"> </w:t>
      </w:r>
    </w:p>
    <w:sectPr w:rsidR="002A40D5" w:rsidRPr="0076796C" w:rsidSect="003A33E2">
      <w:footerReference w:type="default" r:id="rId17"/>
      <w:pgSz w:w="11906" w:h="16838"/>
      <w:pgMar w:top="567"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D34" w:rsidRDefault="00610D34" w:rsidP="00C743C9">
      <w:r>
        <w:separator/>
      </w:r>
    </w:p>
  </w:endnote>
  <w:endnote w:type="continuationSeparator" w:id="0">
    <w:p w:rsidR="00610D34" w:rsidRDefault="00610D34" w:rsidP="00C7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955112"/>
      <w:docPartObj>
        <w:docPartGallery w:val="Page Numbers (Bottom of Page)"/>
        <w:docPartUnique/>
      </w:docPartObj>
    </w:sdtPr>
    <w:sdtEndPr/>
    <w:sdtContent>
      <w:p w:rsidR="00C743C9" w:rsidRDefault="00C743C9">
        <w:pPr>
          <w:pStyle w:val="ac"/>
          <w:jc w:val="right"/>
        </w:pPr>
        <w:r>
          <w:fldChar w:fldCharType="begin"/>
        </w:r>
        <w:r>
          <w:instrText>PAGE   \* MERGEFORMAT</w:instrText>
        </w:r>
        <w:r>
          <w:fldChar w:fldCharType="separate"/>
        </w:r>
        <w:r w:rsidR="00C84DD6">
          <w:rPr>
            <w:noProof/>
          </w:rPr>
          <w:t>7</w:t>
        </w:r>
        <w:r>
          <w:fldChar w:fldCharType="end"/>
        </w:r>
      </w:p>
    </w:sdtContent>
  </w:sdt>
  <w:p w:rsidR="00C743C9" w:rsidRDefault="00C743C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D34" w:rsidRDefault="00610D34" w:rsidP="00C743C9">
      <w:r>
        <w:separator/>
      </w:r>
    </w:p>
  </w:footnote>
  <w:footnote w:type="continuationSeparator" w:id="0">
    <w:p w:rsidR="00610D34" w:rsidRDefault="00610D34" w:rsidP="00C743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F3B4C"/>
    <w:multiLevelType w:val="hybridMultilevel"/>
    <w:tmpl w:val="5C7EBA16"/>
    <w:lvl w:ilvl="0" w:tplc="5B7E772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
    <w:nsid w:val="1C29171A"/>
    <w:multiLevelType w:val="hybridMultilevel"/>
    <w:tmpl w:val="B6F0C9C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AE4377"/>
    <w:multiLevelType w:val="hybridMultilevel"/>
    <w:tmpl w:val="13CE4666"/>
    <w:lvl w:ilvl="0" w:tplc="25A6AE3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634"/>
    <w:rsid w:val="00016A4C"/>
    <w:rsid w:val="00020562"/>
    <w:rsid w:val="00022450"/>
    <w:rsid w:val="000236F0"/>
    <w:rsid w:val="00023E93"/>
    <w:rsid w:val="000247E5"/>
    <w:rsid w:val="00025F34"/>
    <w:rsid w:val="0002605C"/>
    <w:rsid w:val="00034E5D"/>
    <w:rsid w:val="00050049"/>
    <w:rsid w:val="00055578"/>
    <w:rsid w:val="00060008"/>
    <w:rsid w:val="000619AE"/>
    <w:rsid w:val="000627C5"/>
    <w:rsid w:val="00076754"/>
    <w:rsid w:val="00076B7C"/>
    <w:rsid w:val="00076DC3"/>
    <w:rsid w:val="000818AE"/>
    <w:rsid w:val="00092119"/>
    <w:rsid w:val="00093458"/>
    <w:rsid w:val="000976A3"/>
    <w:rsid w:val="000A4DEC"/>
    <w:rsid w:val="000A68E6"/>
    <w:rsid w:val="000B0C44"/>
    <w:rsid w:val="000B2E22"/>
    <w:rsid w:val="000B486C"/>
    <w:rsid w:val="000D27AC"/>
    <w:rsid w:val="000D4B2F"/>
    <w:rsid w:val="000D5C37"/>
    <w:rsid w:val="000E40E9"/>
    <w:rsid w:val="000E7E65"/>
    <w:rsid w:val="000F1F0E"/>
    <w:rsid w:val="000F2F70"/>
    <w:rsid w:val="000F39F3"/>
    <w:rsid w:val="000F617A"/>
    <w:rsid w:val="000F7180"/>
    <w:rsid w:val="00101225"/>
    <w:rsid w:val="00110514"/>
    <w:rsid w:val="00114693"/>
    <w:rsid w:val="001179B1"/>
    <w:rsid w:val="00124DA3"/>
    <w:rsid w:val="001267BE"/>
    <w:rsid w:val="001314D6"/>
    <w:rsid w:val="00134B67"/>
    <w:rsid w:val="00141E42"/>
    <w:rsid w:val="0014606E"/>
    <w:rsid w:val="00151CB5"/>
    <w:rsid w:val="00151EF4"/>
    <w:rsid w:val="001613B4"/>
    <w:rsid w:val="00163B81"/>
    <w:rsid w:val="00166317"/>
    <w:rsid w:val="001701F8"/>
    <w:rsid w:val="00171551"/>
    <w:rsid w:val="00177FC8"/>
    <w:rsid w:val="00185729"/>
    <w:rsid w:val="001931E9"/>
    <w:rsid w:val="00197DA2"/>
    <w:rsid w:val="001A012C"/>
    <w:rsid w:val="001A3630"/>
    <w:rsid w:val="001B33ED"/>
    <w:rsid w:val="001B4EFF"/>
    <w:rsid w:val="001B5401"/>
    <w:rsid w:val="001C0420"/>
    <w:rsid w:val="001C39AD"/>
    <w:rsid w:val="001C537E"/>
    <w:rsid w:val="001C56E5"/>
    <w:rsid w:val="001D0067"/>
    <w:rsid w:val="001D702F"/>
    <w:rsid w:val="001E2ABA"/>
    <w:rsid w:val="001E4947"/>
    <w:rsid w:val="001E4C70"/>
    <w:rsid w:val="001E7CDC"/>
    <w:rsid w:val="001F500F"/>
    <w:rsid w:val="00213495"/>
    <w:rsid w:val="00215180"/>
    <w:rsid w:val="00216240"/>
    <w:rsid w:val="00224460"/>
    <w:rsid w:val="00231F80"/>
    <w:rsid w:val="00235B13"/>
    <w:rsid w:val="0024062E"/>
    <w:rsid w:val="00240929"/>
    <w:rsid w:val="0024479A"/>
    <w:rsid w:val="00244F44"/>
    <w:rsid w:val="00245AA5"/>
    <w:rsid w:val="002560A1"/>
    <w:rsid w:val="002570C1"/>
    <w:rsid w:val="002600D6"/>
    <w:rsid w:val="00267534"/>
    <w:rsid w:val="00267997"/>
    <w:rsid w:val="00274EA2"/>
    <w:rsid w:val="002804F5"/>
    <w:rsid w:val="00280E41"/>
    <w:rsid w:val="00281BD1"/>
    <w:rsid w:val="00282592"/>
    <w:rsid w:val="0029378B"/>
    <w:rsid w:val="00295BD1"/>
    <w:rsid w:val="002A40D5"/>
    <w:rsid w:val="002A47E4"/>
    <w:rsid w:val="002A549B"/>
    <w:rsid w:val="002A5A27"/>
    <w:rsid w:val="002B6B8D"/>
    <w:rsid w:val="002B7914"/>
    <w:rsid w:val="002C2824"/>
    <w:rsid w:val="002D1C0D"/>
    <w:rsid w:val="002E2CEF"/>
    <w:rsid w:val="002E4346"/>
    <w:rsid w:val="002F68AB"/>
    <w:rsid w:val="00300ED8"/>
    <w:rsid w:val="00302E95"/>
    <w:rsid w:val="003061BD"/>
    <w:rsid w:val="0031267D"/>
    <w:rsid w:val="00313157"/>
    <w:rsid w:val="00313F5E"/>
    <w:rsid w:val="00316ABD"/>
    <w:rsid w:val="003234EA"/>
    <w:rsid w:val="003241C4"/>
    <w:rsid w:val="00336388"/>
    <w:rsid w:val="003403C9"/>
    <w:rsid w:val="0034201B"/>
    <w:rsid w:val="0035079F"/>
    <w:rsid w:val="003653C4"/>
    <w:rsid w:val="00366AD9"/>
    <w:rsid w:val="00373976"/>
    <w:rsid w:val="00374C9A"/>
    <w:rsid w:val="003811B4"/>
    <w:rsid w:val="003838D5"/>
    <w:rsid w:val="00384234"/>
    <w:rsid w:val="00392BD2"/>
    <w:rsid w:val="003A2737"/>
    <w:rsid w:val="003A33E2"/>
    <w:rsid w:val="003B05EB"/>
    <w:rsid w:val="003B72D9"/>
    <w:rsid w:val="003C0CAD"/>
    <w:rsid w:val="003C754F"/>
    <w:rsid w:val="003D027A"/>
    <w:rsid w:val="003D1700"/>
    <w:rsid w:val="003D408C"/>
    <w:rsid w:val="003D78A3"/>
    <w:rsid w:val="003F0366"/>
    <w:rsid w:val="003F44C5"/>
    <w:rsid w:val="003F6175"/>
    <w:rsid w:val="003F7AE1"/>
    <w:rsid w:val="004022DE"/>
    <w:rsid w:val="00410852"/>
    <w:rsid w:val="00411560"/>
    <w:rsid w:val="00415261"/>
    <w:rsid w:val="0042329E"/>
    <w:rsid w:val="00424CFF"/>
    <w:rsid w:val="00424F34"/>
    <w:rsid w:val="00434916"/>
    <w:rsid w:val="00435056"/>
    <w:rsid w:val="00436C61"/>
    <w:rsid w:val="004476EC"/>
    <w:rsid w:val="00451DA6"/>
    <w:rsid w:val="0045615F"/>
    <w:rsid w:val="00456A05"/>
    <w:rsid w:val="004570A9"/>
    <w:rsid w:val="00457B93"/>
    <w:rsid w:val="004603BB"/>
    <w:rsid w:val="00467899"/>
    <w:rsid w:val="00471959"/>
    <w:rsid w:val="0047300B"/>
    <w:rsid w:val="004752F3"/>
    <w:rsid w:val="00481BC0"/>
    <w:rsid w:val="004856BB"/>
    <w:rsid w:val="00492115"/>
    <w:rsid w:val="00493D20"/>
    <w:rsid w:val="00494F69"/>
    <w:rsid w:val="004956C7"/>
    <w:rsid w:val="00495F0B"/>
    <w:rsid w:val="004963F9"/>
    <w:rsid w:val="00496CA8"/>
    <w:rsid w:val="00497154"/>
    <w:rsid w:val="0049793D"/>
    <w:rsid w:val="004B04AF"/>
    <w:rsid w:val="004B0F78"/>
    <w:rsid w:val="004B302B"/>
    <w:rsid w:val="004C6445"/>
    <w:rsid w:val="004C744F"/>
    <w:rsid w:val="004C7F72"/>
    <w:rsid w:val="004D29C9"/>
    <w:rsid w:val="004D5A84"/>
    <w:rsid w:val="004E0A21"/>
    <w:rsid w:val="004E1B28"/>
    <w:rsid w:val="004E4687"/>
    <w:rsid w:val="004E4A11"/>
    <w:rsid w:val="004E6DF8"/>
    <w:rsid w:val="004F0070"/>
    <w:rsid w:val="004F29C1"/>
    <w:rsid w:val="004F66AF"/>
    <w:rsid w:val="004F740E"/>
    <w:rsid w:val="005138B7"/>
    <w:rsid w:val="00514C70"/>
    <w:rsid w:val="0052020E"/>
    <w:rsid w:val="0052021C"/>
    <w:rsid w:val="005225FB"/>
    <w:rsid w:val="00525F89"/>
    <w:rsid w:val="00526B6B"/>
    <w:rsid w:val="00526EC6"/>
    <w:rsid w:val="00544AFB"/>
    <w:rsid w:val="00545059"/>
    <w:rsid w:val="00553C0B"/>
    <w:rsid w:val="00554F1D"/>
    <w:rsid w:val="00572983"/>
    <w:rsid w:val="00572F25"/>
    <w:rsid w:val="00574818"/>
    <w:rsid w:val="005801C4"/>
    <w:rsid w:val="00580D7D"/>
    <w:rsid w:val="00592A97"/>
    <w:rsid w:val="00593634"/>
    <w:rsid w:val="0059366F"/>
    <w:rsid w:val="005A3A92"/>
    <w:rsid w:val="005A67DE"/>
    <w:rsid w:val="005A737C"/>
    <w:rsid w:val="005B1D33"/>
    <w:rsid w:val="005B2482"/>
    <w:rsid w:val="005B5101"/>
    <w:rsid w:val="005B7C94"/>
    <w:rsid w:val="005D01D5"/>
    <w:rsid w:val="005D0824"/>
    <w:rsid w:val="005D3693"/>
    <w:rsid w:val="005D36A0"/>
    <w:rsid w:val="005D618E"/>
    <w:rsid w:val="005D6876"/>
    <w:rsid w:val="005E1581"/>
    <w:rsid w:val="005E1AFE"/>
    <w:rsid w:val="005F499E"/>
    <w:rsid w:val="005F7784"/>
    <w:rsid w:val="00602F37"/>
    <w:rsid w:val="00603E04"/>
    <w:rsid w:val="00605082"/>
    <w:rsid w:val="00606366"/>
    <w:rsid w:val="006067F9"/>
    <w:rsid w:val="0060789F"/>
    <w:rsid w:val="00610760"/>
    <w:rsid w:val="00610D34"/>
    <w:rsid w:val="00611703"/>
    <w:rsid w:val="006203F2"/>
    <w:rsid w:val="00620E8A"/>
    <w:rsid w:val="00622B29"/>
    <w:rsid w:val="006231E3"/>
    <w:rsid w:val="00630FA9"/>
    <w:rsid w:val="006358BA"/>
    <w:rsid w:val="0065509C"/>
    <w:rsid w:val="006557D0"/>
    <w:rsid w:val="00661BE6"/>
    <w:rsid w:val="00671E02"/>
    <w:rsid w:val="00676C26"/>
    <w:rsid w:val="00687741"/>
    <w:rsid w:val="0069072D"/>
    <w:rsid w:val="00695F49"/>
    <w:rsid w:val="006977E1"/>
    <w:rsid w:val="00697AB1"/>
    <w:rsid w:val="006A3A75"/>
    <w:rsid w:val="006B0093"/>
    <w:rsid w:val="006B2456"/>
    <w:rsid w:val="006B36B2"/>
    <w:rsid w:val="006B73BA"/>
    <w:rsid w:val="006B7D5B"/>
    <w:rsid w:val="006C0803"/>
    <w:rsid w:val="006C355C"/>
    <w:rsid w:val="006C4E29"/>
    <w:rsid w:val="006C737C"/>
    <w:rsid w:val="006D23A8"/>
    <w:rsid w:val="006E0AF4"/>
    <w:rsid w:val="006E2375"/>
    <w:rsid w:val="006E3E52"/>
    <w:rsid w:val="006E456E"/>
    <w:rsid w:val="006E52AA"/>
    <w:rsid w:val="006E7F2E"/>
    <w:rsid w:val="006F27F3"/>
    <w:rsid w:val="006F766D"/>
    <w:rsid w:val="00704349"/>
    <w:rsid w:val="0070582C"/>
    <w:rsid w:val="00730EEE"/>
    <w:rsid w:val="00742239"/>
    <w:rsid w:val="007545D5"/>
    <w:rsid w:val="00756F1C"/>
    <w:rsid w:val="00757826"/>
    <w:rsid w:val="00757906"/>
    <w:rsid w:val="00767688"/>
    <w:rsid w:val="0076796C"/>
    <w:rsid w:val="00770D92"/>
    <w:rsid w:val="00773863"/>
    <w:rsid w:val="00777A29"/>
    <w:rsid w:val="007838CD"/>
    <w:rsid w:val="00783B2A"/>
    <w:rsid w:val="00787E6D"/>
    <w:rsid w:val="0079625B"/>
    <w:rsid w:val="007A3EA3"/>
    <w:rsid w:val="007A55E1"/>
    <w:rsid w:val="007B0703"/>
    <w:rsid w:val="007B0D64"/>
    <w:rsid w:val="007B1928"/>
    <w:rsid w:val="007B3591"/>
    <w:rsid w:val="007B3A1D"/>
    <w:rsid w:val="007B58A0"/>
    <w:rsid w:val="007B6B0A"/>
    <w:rsid w:val="007C0099"/>
    <w:rsid w:val="007C0241"/>
    <w:rsid w:val="007D4790"/>
    <w:rsid w:val="007E2AF6"/>
    <w:rsid w:val="007E3BD6"/>
    <w:rsid w:val="007E717D"/>
    <w:rsid w:val="007F352B"/>
    <w:rsid w:val="007F49E3"/>
    <w:rsid w:val="00810905"/>
    <w:rsid w:val="0081627F"/>
    <w:rsid w:val="00823524"/>
    <w:rsid w:val="00825754"/>
    <w:rsid w:val="00834D42"/>
    <w:rsid w:val="0083529A"/>
    <w:rsid w:val="00841095"/>
    <w:rsid w:val="0084604A"/>
    <w:rsid w:val="00846D8E"/>
    <w:rsid w:val="00850DCC"/>
    <w:rsid w:val="00852AEA"/>
    <w:rsid w:val="008613CE"/>
    <w:rsid w:val="00862E74"/>
    <w:rsid w:val="008638D3"/>
    <w:rsid w:val="00864DED"/>
    <w:rsid w:val="00883D60"/>
    <w:rsid w:val="00896B26"/>
    <w:rsid w:val="00897D3A"/>
    <w:rsid w:val="008A0B9F"/>
    <w:rsid w:val="008A5604"/>
    <w:rsid w:val="008B154A"/>
    <w:rsid w:val="008B3E09"/>
    <w:rsid w:val="008B4C1B"/>
    <w:rsid w:val="008B63BD"/>
    <w:rsid w:val="008C171C"/>
    <w:rsid w:val="008C69B5"/>
    <w:rsid w:val="008C7C11"/>
    <w:rsid w:val="008D1BA7"/>
    <w:rsid w:val="008D6A10"/>
    <w:rsid w:val="008E0A4C"/>
    <w:rsid w:val="008F0217"/>
    <w:rsid w:val="008F2106"/>
    <w:rsid w:val="008F38C1"/>
    <w:rsid w:val="00901344"/>
    <w:rsid w:val="00902348"/>
    <w:rsid w:val="00905085"/>
    <w:rsid w:val="009066FC"/>
    <w:rsid w:val="00907D1F"/>
    <w:rsid w:val="00912E75"/>
    <w:rsid w:val="00913AE2"/>
    <w:rsid w:val="0091494F"/>
    <w:rsid w:val="009163EE"/>
    <w:rsid w:val="00932D70"/>
    <w:rsid w:val="0093679A"/>
    <w:rsid w:val="00941878"/>
    <w:rsid w:val="00944B30"/>
    <w:rsid w:val="00945A3D"/>
    <w:rsid w:val="00950163"/>
    <w:rsid w:val="00957F58"/>
    <w:rsid w:val="00964093"/>
    <w:rsid w:val="009642D8"/>
    <w:rsid w:val="0096519E"/>
    <w:rsid w:val="009662B2"/>
    <w:rsid w:val="009718BC"/>
    <w:rsid w:val="0097328C"/>
    <w:rsid w:val="009732F9"/>
    <w:rsid w:val="00977B70"/>
    <w:rsid w:val="00983278"/>
    <w:rsid w:val="00993E84"/>
    <w:rsid w:val="00993EF8"/>
    <w:rsid w:val="00995111"/>
    <w:rsid w:val="009A5F43"/>
    <w:rsid w:val="009B2206"/>
    <w:rsid w:val="009B416D"/>
    <w:rsid w:val="009C40CD"/>
    <w:rsid w:val="009C7F5D"/>
    <w:rsid w:val="009E39DA"/>
    <w:rsid w:val="009F12FC"/>
    <w:rsid w:val="009F2DEB"/>
    <w:rsid w:val="009F3EE5"/>
    <w:rsid w:val="009F50F4"/>
    <w:rsid w:val="00A004C5"/>
    <w:rsid w:val="00A0159E"/>
    <w:rsid w:val="00A04FFD"/>
    <w:rsid w:val="00A07074"/>
    <w:rsid w:val="00A11DC3"/>
    <w:rsid w:val="00A2094F"/>
    <w:rsid w:val="00A26734"/>
    <w:rsid w:val="00A26F4B"/>
    <w:rsid w:val="00A35BDC"/>
    <w:rsid w:val="00A4008D"/>
    <w:rsid w:val="00A43F7E"/>
    <w:rsid w:val="00A443CE"/>
    <w:rsid w:val="00A455CA"/>
    <w:rsid w:val="00A55FB1"/>
    <w:rsid w:val="00A56301"/>
    <w:rsid w:val="00A565D6"/>
    <w:rsid w:val="00A62EE7"/>
    <w:rsid w:val="00A638F2"/>
    <w:rsid w:val="00A71D3E"/>
    <w:rsid w:val="00A72B85"/>
    <w:rsid w:val="00A73E79"/>
    <w:rsid w:val="00A81299"/>
    <w:rsid w:val="00A81D47"/>
    <w:rsid w:val="00A91D56"/>
    <w:rsid w:val="00AA0FB0"/>
    <w:rsid w:val="00AA177B"/>
    <w:rsid w:val="00AA492E"/>
    <w:rsid w:val="00AA5B1D"/>
    <w:rsid w:val="00AA68A3"/>
    <w:rsid w:val="00AA76E6"/>
    <w:rsid w:val="00AB3217"/>
    <w:rsid w:val="00AB5B73"/>
    <w:rsid w:val="00AC46A7"/>
    <w:rsid w:val="00AC5D1C"/>
    <w:rsid w:val="00AD1F77"/>
    <w:rsid w:val="00AD205A"/>
    <w:rsid w:val="00AD43A4"/>
    <w:rsid w:val="00AD54E3"/>
    <w:rsid w:val="00AE03DA"/>
    <w:rsid w:val="00AE0C12"/>
    <w:rsid w:val="00AE2175"/>
    <w:rsid w:val="00AE27D1"/>
    <w:rsid w:val="00AE4692"/>
    <w:rsid w:val="00AE4AAE"/>
    <w:rsid w:val="00AE4DC6"/>
    <w:rsid w:val="00AE7CC9"/>
    <w:rsid w:val="00AF672A"/>
    <w:rsid w:val="00B04242"/>
    <w:rsid w:val="00B07189"/>
    <w:rsid w:val="00B07FEB"/>
    <w:rsid w:val="00B10989"/>
    <w:rsid w:val="00B1506C"/>
    <w:rsid w:val="00B2216C"/>
    <w:rsid w:val="00B225F4"/>
    <w:rsid w:val="00B30707"/>
    <w:rsid w:val="00B3432E"/>
    <w:rsid w:val="00B3618B"/>
    <w:rsid w:val="00B635A4"/>
    <w:rsid w:val="00B6415F"/>
    <w:rsid w:val="00B643F0"/>
    <w:rsid w:val="00B67B6B"/>
    <w:rsid w:val="00B7012E"/>
    <w:rsid w:val="00B7190B"/>
    <w:rsid w:val="00B774FE"/>
    <w:rsid w:val="00B81CAE"/>
    <w:rsid w:val="00B83E68"/>
    <w:rsid w:val="00B84D29"/>
    <w:rsid w:val="00B870BD"/>
    <w:rsid w:val="00B92359"/>
    <w:rsid w:val="00B96100"/>
    <w:rsid w:val="00BA64DC"/>
    <w:rsid w:val="00BB1A84"/>
    <w:rsid w:val="00BB3F81"/>
    <w:rsid w:val="00BB57A3"/>
    <w:rsid w:val="00BB6574"/>
    <w:rsid w:val="00BB6578"/>
    <w:rsid w:val="00BC4BE9"/>
    <w:rsid w:val="00BC6B39"/>
    <w:rsid w:val="00BE2956"/>
    <w:rsid w:val="00BE3724"/>
    <w:rsid w:val="00BE7101"/>
    <w:rsid w:val="00BF3AF9"/>
    <w:rsid w:val="00BF6EF8"/>
    <w:rsid w:val="00C01F22"/>
    <w:rsid w:val="00C02A68"/>
    <w:rsid w:val="00C0372A"/>
    <w:rsid w:val="00C03B2C"/>
    <w:rsid w:val="00C11349"/>
    <w:rsid w:val="00C113E1"/>
    <w:rsid w:val="00C12152"/>
    <w:rsid w:val="00C22967"/>
    <w:rsid w:val="00C242AE"/>
    <w:rsid w:val="00C257FB"/>
    <w:rsid w:val="00C3015B"/>
    <w:rsid w:val="00C3333E"/>
    <w:rsid w:val="00C3591F"/>
    <w:rsid w:val="00C36704"/>
    <w:rsid w:val="00C46BCE"/>
    <w:rsid w:val="00C47013"/>
    <w:rsid w:val="00C53C07"/>
    <w:rsid w:val="00C56B78"/>
    <w:rsid w:val="00C6409A"/>
    <w:rsid w:val="00C715B5"/>
    <w:rsid w:val="00C743C9"/>
    <w:rsid w:val="00C76922"/>
    <w:rsid w:val="00C80676"/>
    <w:rsid w:val="00C83117"/>
    <w:rsid w:val="00C83E05"/>
    <w:rsid w:val="00C84DD6"/>
    <w:rsid w:val="00C85264"/>
    <w:rsid w:val="00C9117D"/>
    <w:rsid w:val="00C911F7"/>
    <w:rsid w:val="00C94794"/>
    <w:rsid w:val="00C97131"/>
    <w:rsid w:val="00CC0A53"/>
    <w:rsid w:val="00CC46D5"/>
    <w:rsid w:val="00CC5B7C"/>
    <w:rsid w:val="00CD149A"/>
    <w:rsid w:val="00CE085D"/>
    <w:rsid w:val="00CE744D"/>
    <w:rsid w:val="00CE76BA"/>
    <w:rsid w:val="00CF1CA2"/>
    <w:rsid w:val="00D00F86"/>
    <w:rsid w:val="00D025C6"/>
    <w:rsid w:val="00D0274B"/>
    <w:rsid w:val="00D06895"/>
    <w:rsid w:val="00D112EB"/>
    <w:rsid w:val="00D25ABD"/>
    <w:rsid w:val="00D30572"/>
    <w:rsid w:val="00D30E38"/>
    <w:rsid w:val="00D31C7A"/>
    <w:rsid w:val="00D426A3"/>
    <w:rsid w:val="00D43AA9"/>
    <w:rsid w:val="00D47C5E"/>
    <w:rsid w:val="00D53E35"/>
    <w:rsid w:val="00D543F5"/>
    <w:rsid w:val="00D57629"/>
    <w:rsid w:val="00D61A79"/>
    <w:rsid w:val="00D67185"/>
    <w:rsid w:val="00D705EE"/>
    <w:rsid w:val="00D72DD1"/>
    <w:rsid w:val="00D768DF"/>
    <w:rsid w:val="00D8181A"/>
    <w:rsid w:val="00D82B0F"/>
    <w:rsid w:val="00D87014"/>
    <w:rsid w:val="00D8761C"/>
    <w:rsid w:val="00D9158D"/>
    <w:rsid w:val="00DA0504"/>
    <w:rsid w:val="00DA1997"/>
    <w:rsid w:val="00DA1DE1"/>
    <w:rsid w:val="00DB10B2"/>
    <w:rsid w:val="00DB18C4"/>
    <w:rsid w:val="00DB1C51"/>
    <w:rsid w:val="00DC53A0"/>
    <w:rsid w:val="00DE69D8"/>
    <w:rsid w:val="00DF1415"/>
    <w:rsid w:val="00DF302A"/>
    <w:rsid w:val="00DF3463"/>
    <w:rsid w:val="00DF6A78"/>
    <w:rsid w:val="00E02DA7"/>
    <w:rsid w:val="00E044B5"/>
    <w:rsid w:val="00E06506"/>
    <w:rsid w:val="00E13057"/>
    <w:rsid w:val="00E158E3"/>
    <w:rsid w:val="00E20D83"/>
    <w:rsid w:val="00E22B92"/>
    <w:rsid w:val="00E23B94"/>
    <w:rsid w:val="00E24E82"/>
    <w:rsid w:val="00E37407"/>
    <w:rsid w:val="00E4364D"/>
    <w:rsid w:val="00E46602"/>
    <w:rsid w:val="00E467D9"/>
    <w:rsid w:val="00E50F58"/>
    <w:rsid w:val="00E55A5A"/>
    <w:rsid w:val="00E55ECC"/>
    <w:rsid w:val="00E64C56"/>
    <w:rsid w:val="00E66E73"/>
    <w:rsid w:val="00E675DB"/>
    <w:rsid w:val="00E80113"/>
    <w:rsid w:val="00E90490"/>
    <w:rsid w:val="00E971A0"/>
    <w:rsid w:val="00E97C43"/>
    <w:rsid w:val="00EA0A49"/>
    <w:rsid w:val="00EA48AA"/>
    <w:rsid w:val="00EA705C"/>
    <w:rsid w:val="00EB21AB"/>
    <w:rsid w:val="00EB3F02"/>
    <w:rsid w:val="00EB75A4"/>
    <w:rsid w:val="00EC2525"/>
    <w:rsid w:val="00EC2C25"/>
    <w:rsid w:val="00EC316F"/>
    <w:rsid w:val="00EC7C9D"/>
    <w:rsid w:val="00ED1075"/>
    <w:rsid w:val="00ED1484"/>
    <w:rsid w:val="00ED160D"/>
    <w:rsid w:val="00ED1E57"/>
    <w:rsid w:val="00ED2B9B"/>
    <w:rsid w:val="00ED43E2"/>
    <w:rsid w:val="00EE2E53"/>
    <w:rsid w:val="00EE30A2"/>
    <w:rsid w:val="00EF095A"/>
    <w:rsid w:val="00EF2AC2"/>
    <w:rsid w:val="00EF4DB0"/>
    <w:rsid w:val="00EF5F43"/>
    <w:rsid w:val="00F04813"/>
    <w:rsid w:val="00F13697"/>
    <w:rsid w:val="00F13A77"/>
    <w:rsid w:val="00F24DED"/>
    <w:rsid w:val="00F27301"/>
    <w:rsid w:val="00F30C02"/>
    <w:rsid w:val="00F40A28"/>
    <w:rsid w:val="00F5076E"/>
    <w:rsid w:val="00F568D6"/>
    <w:rsid w:val="00F60891"/>
    <w:rsid w:val="00F60EED"/>
    <w:rsid w:val="00F62DA5"/>
    <w:rsid w:val="00F661AB"/>
    <w:rsid w:val="00F75577"/>
    <w:rsid w:val="00F76310"/>
    <w:rsid w:val="00F76B15"/>
    <w:rsid w:val="00F80DCE"/>
    <w:rsid w:val="00F8601F"/>
    <w:rsid w:val="00F92A73"/>
    <w:rsid w:val="00F9305E"/>
    <w:rsid w:val="00F97972"/>
    <w:rsid w:val="00FA0284"/>
    <w:rsid w:val="00FA1ADB"/>
    <w:rsid w:val="00FA29C5"/>
    <w:rsid w:val="00FA3039"/>
    <w:rsid w:val="00FA4F55"/>
    <w:rsid w:val="00FA5C07"/>
    <w:rsid w:val="00FA7944"/>
    <w:rsid w:val="00FB0D48"/>
    <w:rsid w:val="00FB400A"/>
    <w:rsid w:val="00FB6065"/>
    <w:rsid w:val="00FB7D84"/>
    <w:rsid w:val="00FC0E3D"/>
    <w:rsid w:val="00FD14E8"/>
    <w:rsid w:val="00FD1870"/>
    <w:rsid w:val="00FD18EA"/>
    <w:rsid w:val="00FD7C89"/>
    <w:rsid w:val="00FD7D99"/>
    <w:rsid w:val="00FF140E"/>
    <w:rsid w:val="00FF2AFC"/>
    <w:rsid w:val="00FF2C17"/>
    <w:rsid w:val="00FF3FB5"/>
    <w:rsid w:val="00FF4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B92"/>
    <w:pPr>
      <w:widowControl w:val="0"/>
      <w:autoSpaceDE w:val="0"/>
      <w:autoSpaceDN w:val="0"/>
      <w:adjustRightInd w:val="0"/>
      <w:spacing w:after="0" w:line="240" w:lineRule="auto"/>
    </w:pPr>
    <w:rPr>
      <w:rFonts w:eastAsiaTheme="minorEastAsi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2B92"/>
    <w:pPr>
      <w:widowControl w:val="0"/>
      <w:autoSpaceDE w:val="0"/>
      <w:autoSpaceDN w:val="0"/>
      <w:adjustRightInd w:val="0"/>
      <w:spacing w:after="0" w:line="240" w:lineRule="auto"/>
    </w:pPr>
    <w:rPr>
      <w:rFonts w:eastAsiaTheme="minorEastAsia" w:cs="Times New Roman"/>
      <w:sz w:val="20"/>
      <w:szCs w:val="20"/>
      <w:lang w:eastAsia="ru-RU"/>
    </w:rPr>
  </w:style>
  <w:style w:type="paragraph" w:styleId="a4">
    <w:name w:val="Balloon Text"/>
    <w:basedOn w:val="a"/>
    <w:link w:val="a5"/>
    <w:uiPriority w:val="99"/>
    <w:semiHidden/>
    <w:unhideWhenUsed/>
    <w:rsid w:val="005B5101"/>
    <w:rPr>
      <w:rFonts w:ascii="Tahoma" w:hAnsi="Tahoma" w:cs="Tahoma"/>
      <w:sz w:val="16"/>
      <w:szCs w:val="16"/>
    </w:rPr>
  </w:style>
  <w:style w:type="character" w:customStyle="1" w:styleId="a5">
    <w:name w:val="Текст выноски Знак"/>
    <w:basedOn w:val="a0"/>
    <w:link w:val="a4"/>
    <w:uiPriority w:val="99"/>
    <w:semiHidden/>
    <w:rsid w:val="005B5101"/>
    <w:rPr>
      <w:rFonts w:ascii="Tahoma" w:eastAsiaTheme="minorEastAsia" w:hAnsi="Tahoma" w:cs="Tahoma"/>
      <w:sz w:val="16"/>
      <w:szCs w:val="16"/>
      <w:lang w:eastAsia="ru-RU"/>
    </w:rPr>
  </w:style>
  <w:style w:type="paragraph" w:customStyle="1" w:styleId="text">
    <w:name w:val="text"/>
    <w:basedOn w:val="a"/>
    <w:rsid w:val="00F60891"/>
    <w:pPr>
      <w:widowControl/>
      <w:autoSpaceDE/>
      <w:autoSpaceDN/>
      <w:adjustRightInd/>
      <w:ind w:firstLine="567"/>
      <w:jc w:val="both"/>
    </w:pPr>
    <w:rPr>
      <w:rFonts w:ascii="Arial" w:eastAsia="Times New Roman" w:hAnsi="Arial" w:cs="Arial"/>
      <w:sz w:val="24"/>
      <w:szCs w:val="24"/>
      <w:lang w:eastAsia="ar-SA"/>
    </w:rPr>
  </w:style>
  <w:style w:type="character" w:customStyle="1" w:styleId="apple-converted-space">
    <w:name w:val="apple-converted-space"/>
    <w:basedOn w:val="a0"/>
    <w:rsid w:val="00F60891"/>
  </w:style>
  <w:style w:type="character" w:styleId="a6">
    <w:name w:val="Hyperlink"/>
    <w:uiPriority w:val="99"/>
    <w:rsid w:val="00F60891"/>
    <w:rPr>
      <w:color w:val="0000FF"/>
      <w:u w:val="single"/>
    </w:rPr>
  </w:style>
  <w:style w:type="paragraph" w:customStyle="1" w:styleId="a7">
    <w:name w:val="заголовок жирн по шир"/>
    <w:basedOn w:val="a"/>
    <w:rsid w:val="00F60891"/>
    <w:pPr>
      <w:keepNext/>
      <w:widowControl/>
      <w:suppressAutoHyphens/>
      <w:autoSpaceDE/>
      <w:autoSpaceDN/>
      <w:adjustRightInd/>
      <w:jc w:val="center"/>
      <w:outlineLvl w:val="0"/>
    </w:pPr>
    <w:rPr>
      <w:rFonts w:eastAsia="Times New Roman"/>
      <w:b/>
      <w:bCs/>
      <w:kern w:val="1"/>
      <w:sz w:val="24"/>
      <w:szCs w:val="24"/>
      <w:lang w:eastAsia="ar-SA"/>
    </w:rPr>
  </w:style>
  <w:style w:type="character" w:customStyle="1" w:styleId="nobr">
    <w:name w:val="nobr"/>
    <w:basedOn w:val="a0"/>
    <w:rsid w:val="00F60891"/>
  </w:style>
  <w:style w:type="character" w:customStyle="1" w:styleId="blk">
    <w:name w:val="blk"/>
    <w:basedOn w:val="a0"/>
    <w:rsid w:val="00F60891"/>
  </w:style>
  <w:style w:type="paragraph" w:customStyle="1" w:styleId="pj">
    <w:name w:val="pj"/>
    <w:basedOn w:val="a"/>
    <w:rsid w:val="00076DC3"/>
    <w:pPr>
      <w:widowControl/>
      <w:autoSpaceDE/>
      <w:autoSpaceDN/>
      <w:adjustRightInd/>
      <w:spacing w:before="100" w:beforeAutospacing="1" w:after="100" w:afterAutospacing="1"/>
    </w:pPr>
    <w:rPr>
      <w:rFonts w:eastAsia="Times New Roman"/>
      <w:sz w:val="24"/>
      <w:szCs w:val="24"/>
    </w:rPr>
  </w:style>
  <w:style w:type="paragraph" w:customStyle="1" w:styleId="msonospacingmrcssattr">
    <w:name w:val="msonospacing_mr_css_attr"/>
    <w:basedOn w:val="a"/>
    <w:rsid w:val="00EC316F"/>
    <w:pPr>
      <w:widowControl/>
      <w:autoSpaceDE/>
      <w:autoSpaceDN/>
      <w:adjustRightInd/>
      <w:spacing w:before="100" w:beforeAutospacing="1" w:after="100" w:afterAutospacing="1"/>
    </w:pPr>
    <w:rPr>
      <w:rFonts w:eastAsia="Times New Roman"/>
      <w:sz w:val="24"/>
      <w:szCs w:val="24"/>
    </w:rPr>
  </w:style>
  <w:style w:type="character" w:styleId="a8">
    <w:name w:val="Strong"/>
    <w:basedOn w:val="a0"/>
    <w:uiPriority w:val="22"/>
    <w:qFormat/>
    <w:rsid w:val="00EC316F"/>
    <w:rPr>
      <w:b/>
      <w:bCs/>
    </w:rPr>
  </w:style>
  <w:style w:type="paragraph" w:styleId="a9">
    <w:name w:val="Normal (Web)"/>
    <w:basedOn w:val="a"/>
    <w:uiPriority w:val="99"/>
    <w:unhideWhenUsed/>
    <w:rsid w:val="00EC316F"/>
    <w:pPr>
      <w:widowControl/>
      <w:autoSpaceDE/>
      <w:autoSpaceDN/>
      <w:adjustRightInd/>
      <w:spacing w:before="100" w:beforeAutospacing="1" w:after="100" w:afterAutospacing="1"/>
    </w:pPr>
    <w:rPr>
      <w:rFonts w:eastAsia="Times New Roman"/>
      <w:sz w:val="24"/>
      <w:szCs w:val="24"/>
    </w:rPr>
  </w:style>
  <w:style w:type="paragraph" w:customStyle="1" w:styleId="no-indent">
    <w:name w:val="no-indent"/>
    <w:basedOn w:val="a"/>
    <w:rsid w:val="00267534"/>
    <w:pPr>
      <w:widowControl/>
      <w:autoSpaceDE/>
      <w:autoSpaceDN/>
      <w:adjustRightInd/>
      <w:spacing w:before="100" w:beforeAutospacing="1" w:after="100" w:afterAutospacing="1"/>
    </w:pPr>
    <w:rPr>
      <w:rFonts w:eastAsia="Times New Roman"/>
      <w:sz w:val="24"/>
      <w:szCs w:val="24"/>
    </w:rPr>
  </w:style>
  <w:style w:type="paragraph" w:customStyle="1" w:styleId="ConsPlusNormal">
    <w:name w:val="ConsPlusNormal"/>
    <w:rsid w:val="00B7012E"/>
    <w:pPr>
      <w:widowControl w:val="0"/>
      <w:autoSpaceDE w:val="0"/>
      <w:autoSpaceDN w:val="0"/>
      <w:spacing w:after="0" w:line="240" w:lineRule="auto"/>
    </w:pPr>
    <w:rPr>
      <w:rFonts w:eastAsiaTheme="minorEastAsia" w:cs="Times New Roman"/>
      <w:sz w:val="24"/>
      <w:lang w:eastAsia="ru-RU"/>
    </w:rPr>
  </w:style>
  <w:style w:type="paragraph" w:customStyle="1" w:styleId="ConsPlusTitle">
    <w:name w:val="ConsPlusTitle"/>
    <w:rsid w:val="00AE03DA"/>
    <w:pPr>
      <w:widowControl w:val="0"/>
      <w:autoSpaceDE w:val="0"/>
      <w:autoSpaceDN w:val="0"/>
      <w:spacing w:after="0" w:line="240" w:lineRule="auto"/>
    </w:pPr>
    <w:rPr>
      <w:rFonts w:eastAsiaTheme="minorEastAsia" w:cs="Times New Roman"/>
      <w:b/>
      <w:sz w:val="24"/>
      <w:lang w:eastAsia="ru-RU"/>
    </w:rPr>
  </w:style>
  <w:style w:type="paragraph" w:styleId="aa">
    <w:name w:val="header"/>
    <w:basedOn w:val="a"/>
    <w:link w:val="ab"/>
    <w:uiPriority w:val="99"/>
    <w:unhideWhenUsed/>
    <w:rsid w:val="00C743C9"/>
    <w:pPr>
      <w:tabs>
        <w:tab w:val="center" w:pos="4677"/>
        <w:tab w:val="right" w:pos="9355"/>
      </w:tabs>
    </w:pPr>
  </w:style>
  <w:style w:type="character" w:customStyle="1" w:styleId="ab">
    <w:name w:val="Верхний колонтитул Знак"/>
    <w:basedOn w:val="a0"/>
    <w:link w:val="aa"/>
    <w:uiPriority w:val="99"/>
    <w:rsid w:val="00C743C9"/>
    <w:rPr>
      <w:rFonts w:eastAsiaTheme="minorEastAsia" w:cs="Times New Roman"/>
      <w:sz w:val="20"/>
      <w:szCs w:val="20"/>
      <w:lang w:eastAsia="ru-RU"/>
    </w:rPr>
  </w:style>
  <w:style w:type="paragraph" w:styleId="ac">
    <w:name w:val="footer"/>
    <w:basedOn w:val="a"/>
    <w:link w:val="ad"/>
    <w:uiPriority w:val="99"/>
    <w:unhideWhenUsed/>
    <w:rsid w:val="00C743C9"/>
    <w:pPr>
      <w:tabs>
        <w:tab w:val="center" w:pos="4677"/>
        <w:tab w:val="right" w:pos="9355"/>
      </w:tabs>
    </w:pPr>
  </w:style>
  <w:style w:type="character" w:customStyle="1" w:styleId="ad">
    <w:name w:val="Нижний колонтитул Знак"/>
    <w:basedOn w:val="a0"/>
    <w:link w:val="ac"/>
    <w:uiPriority w:val="99"/>
    <w:rsid w:val="00C743C9"/>
    <w:rPr>
      <w:rFonts w:eastAsiaTheme="minorEastAsia" w:cs="Times New Roman"/>
      <w:sz w:val="20"/>
      <w:szCs w:val="20"/>
      <w:lang w:eastAsia="ru-RU"/>
    </w:rPr>
  </w:style>
  <w:style w:type="paragraph" w:styleId="ae">
    <w:name w:val="List Paragraph"/>
    <w:basedOn w:val="a"/>
    <w:uiPriority w:val="34"/>
    <w:qFormat/>
    <w:rsid w:val="00224460"/>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B92"/>
    <w:pPr>
      <w:widowControl w:val="0"/>
      <w:autoSpaceDE w:val="0"/>
      <w:autoSpaceDN w:val="0"/>
      <w:adjustRightInd w:val="0"/>
      <w:spacing w:after="0" w:line="240" w:lineRule="auto"/>
    </w:pPr>
    <w:rPr>
      <w:rFonts w:eastAsiaTheme="minorEastAsi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2B92"/>
    <w:pPr>
      <w:widowControl w:val="0"/>
      <w:autoSpaceDE w:val="0"/>
      <w:autoSpaceDN w:val="0"/>
      <w:adjustRightInd w:val="0"/>
      <w:spacing w:after="0" w:line="240" w:lineRule="auto"/>
    </w:pPr>
    <w:rPr>
      <w:rFonts w:eastAsiaTheme="minorEastAsia" w:cs="Times New Roman"/>
      <w:sz w:val="20"/>
      <w:szCs w:val="20"/>
      <w:lang w:eastAsia="ru-RU"/>
    </w:rPr>
  </w:style>
  <w:style w:type="paragraph" w:styleId="a4">
    <w:name w:val="Balloon Text"/>
    <w:basedOn w:val="a"/>
    <w:link w:val="a5"/>
    <w:uiPriority w:val="99"/>
    <w:semiHidden/>
    <w:unhideWhenUsed/>
    <w:rsid w:val="005B5101"/>
    <w:rPr>
      <w:rFonts w:ascii="Tahoma" w:hAnsi="Tahoma" w:cs="Tahoma"/>
      <w:sz w:val="16"/>
      <w:szCs w:val="16"/>
    </w:rPr>
  </w:style>
  <w:style w:type="character" w:customStyle="1" w:styleId="a5">
    <w:name w:val="Текст выноски Знак"/>
    <w:basedOn w:val="a0"/>
    <w:link w:val="a4"/>
    <w:uiPriority w:val="99"/>
    <w:semiHidden/>
    <w:rsid w:val="005B5101"/>
    <w:rPr>
      <w:rFonts w:ascii="Tahoma" w:eastAsiaTheme="minorEastAsia" w:hAnsi="Tahoma" w:cs="Tahoma"/>
      <w:sz w:val="16"/>
      <w:szCs w:val="16"/>
      <w:lang w:eastAsia="ru-RU"/>
    </w:rPr>
  </w:style>
  <w:style w:type="paragraph" w:customStyle="1" w:styleId="text">
    <w:name w:val="text"/>
    <w:basedOn w:val="a"/>
    <w:rsid w:val="00F60891"/>
    <w:pPr>
      <w:widowControl/>
      <w:autoSpaceDE/>
      <w:autoSpaceDN/>
      <w:adjustRightInd/>
      <w:ind w:firstLine="567"/>
      <w:jc w:val="both"/>
    </w:pPr>
    <w:rPr>
      <w:rFonts w:ascii="Arial" w:eastAsia="Times New Roman" w:hAnsi="Arial" w:cs="Arial"/>
      <w:sz w:val="24"/>
      <w:szCs w:val="24"/>
      <w:lang w:eastAsia="ar-SA"/>
    </w:rPr>
  </w:style>
  <w:style w:type="character" w:customStyle="1" w:styleId="apple-converted-space">
    <w:name w:val="apple-converted-space"/>
    <w:basedOn w:val="a0"/>
    <w:rsid w:val="00F60891"/>
  </w:style>
  <w:style w:type="character" w:styleId="a6">
    <w:name w:val="Hyperlink"/>
    <w:uiPriority w:val="99"/>
    <w:rsid w:val="00F60891"/>
    <w:rPr>
      <w:color w:val="0000FF"/>
      <w:u w:val="single"/>
    </w:rPr>
  </w:style>
  <w:style w:type="paragraph" w:customStyle="1" w:styleId="a7">
    <w:name w:val="заголовок жирн по шир"/>
    <w:basedOn w:val="a"/>
    <w:rsid w:val="00F60891"/>
    <w:pPr>
      <w:keepNext/>
      <w:widowControl/>
      <w:suppressAutoHyphens/>
      <w:autoSpaceDE/>
      <w:autoSpaceDN/>
      <w:adjustRightInd/>
      <w:jc w:val="center"/>
      <w:outlineLvl w:val="0"/>
    </w:pPr>
    <w:rPr>
      <w:rFonts w:eastAsia="Times New Roman"/>
      <w:b/>
      <w:bCs/>
      <w:kern w:val="1"/>
      <w:sz w:val="24"/>
      <w:szCs w:val="24"/>
      <w:lang w:eastAsia="ar-SA"/>
    </w:rPr>
  </w:style>
  <w:style w:type="character" w:customStyle="1" w:styleId="nobr">
    <w:name w:val="nobr"/>
    <w:basedOn w:val="a0"/>
    <w:rsid w:val="00F60891"/>
  </w:style>
  <w:style w:type="character" w:customStyle="1" w:styleId="blk">
    <w:name w:val="blk"/>
    <w:basedOn w:val="a0"/>
    <w:rsid w:val="00F60891"/>
  </w:style>
  <w:style w:type="paragraph" w:customStyle="1" w:styleId="pj">
    <w:name w:val="pj"/>
    <w:basedOn w:val="a"/>
    <w:rsid w:val="00076DC3"/>
    <w:pPr>
      <w:widowControl/>
      <w:autoSpaceDE/>
      <w:autoSpaceDN/>
      <w:adjustRightInd/>
      <w:spacing w:before="100" w:beforeAutospacing="1" w:after="100" w:afterAutospacing="1"/>
    </w:pPr>
    <w:rPr>
      <w:rFonts w:eastAsia="Times New Roman"/>
      <w:sz w:val="24"/>
      <w:szCs w:val="24"/>
    </w:rPr>
  </w:style>
  <w:style w:type="paragraph" w:customStyle="1" w:styleId="msonospacingmrcssattr">
    <w:name w:val="msonospacing_mr_css_attr"/>
    <w:basedOn w:val="a"/>
    <w:rsid w:val="00EC316F"/>
    <w:pPr>
      <w:widowControl/>
      <w:autoSpaceDE/>
      <w:autoSpaceDN/>
      <w:adjustRightInd/>
      <w:spacing w:before="100" w:beforeAutospacing="1" w:after="100" w:afterAutospacing="1"/>
    </w:pPr>
    <w:rPr>
      <w:rFonts w:eastAsia="Times New Roman"/>
      <w:sz w:val="24"/>
      <w:szCs w:val="24"/>
    </w:rPr>
  </w:style>
  <w:style w:type="character" w:styleId="a8">
    <w:name w:val="Strong"/>
    <w:basedOn w:val="a0"/>
    <w:uiPriority w:val="22"/>
    <w:qFormat/>
    <w:rsid w:val="00EC316F"/>
    <w:rPr>
      <w:b/>
      <w:bCs/>
    </w:rPr>
  </w:style>
  <w:style w:type="paragraph" w:styleId="a9">
    <w:name w:val="Normal (Web)"/>
    <w:basedOn w:val="a"/>
    <w:uiPriority w:val="99"/>
    <w:unhideWhenUsed/>
    <w:rsid w:val="00EC316F"/>
    <w:pPr>
      <w:widowControl/>
      <w:autoSpaceDE/>
      <w:autoSpaceDN/>
      <w:adjustRightInd/>
      <w:spacing w:before="100" w:beforeAutospacing="1" w:after="100" w:afterAutospacing="1"/>
    </w:pPr>
    <w:rPr>
      <w:rFonts w:eastAsia="Times New Roman"/>
      <w:sz w:val="24"/>
      <w:szCs w:val="24"/>
    </w:rPr>
  </w:style>
  <w:style w:type="paragraph" w:customStyle="1" w:styleId="no-indent">
    <w:name w:val="no-indent"/>
    <w:basedOn w:val="a"/>
    <w:rsid w:val="00267534"/>
    <w:pPr>
      <w:widowControl/>
      <w:autoSpaceDE/>
      <w:autoSpaceDN/>
      <w:adjustRightInd/>
      <w:spacing w:before="100" w:beforeAutospacing="1" w:after="100" w:afterAutospacing="1"/>
    </w:pPr>
    <w:rPr>
      <w:rFonts w:eastAsia="Times New Roman"/>
      <w:sz w:val="24"/>
      <w:szCs w:val="24"/>
    </w:rPr>
  </w:style>
  <w:style w:type="paragraph" w:customStyle="1" w:styleId="ConsPlusNormal">
    <w:name w:val="ConsPlusNormal"/>
    <w:rsid w:val="00B7012E"/>
    <w:pPr>
      <w:widowControl w:val="0"/>
      <w:autoSpaceDE w:val="0"/>
      <w:autoSpaceDN w:val="0"/>
      <w:spacing w:after="0" w:line="240" w:lineRule="auto"/>
    </w:pPr>
    <w:rPr>
      <w:rFonts w:eastAsiaTheme="minorEastAsia" w:cs="Times New Roman"/>
      <w:sz w:val="24"/>
      <w:lang w:eastAsia="ru-RU"/>
    </w:rPr>
  </w:style>
  <w:style w:type="paragraph" w:customStyle="1" w:styleId="ConsPlusTitle">
    <w:name w:val="ConsPlusTitle"/>
    <w:rsid w:val="00AE03DA"/>
    <w:pPr>
      <w:widowControl w:val="0"/>
      <w:autoSpaceDE w:val="0"/>
      <w:autoSpaceDN w:val="0"/>
      <w:spacing w:after="0" w:line="240" w:lineRule="auto"/>
    </w:pPr>
    <w:rPr>
      <w:rFonts w:eastAsiaTheme="minorEastAsia" w:cs="Times New Roman"/>
      <w:b/>
      <w:sz w:val="24"/>
      <w:lang w:eastAsia="ru-RU"/>
    </w:rPr>
  </w:style>
  <w:style w:type="paragraph" w:styleId="aa">
    <w:name w:val="header"/>
    <w:basedOn w:val="a"/>
    <w:link w:val="ab"/>
    <w:uiPriority w:val="99"/>
    <w:unhideWhenUsed/>
    <w:rsid w:val="00C743C9"/>
    <w:pPr>
      <w:tabs>
        <w:tab w:val="center" w:pos="4677"/>
        <w:tab w:val="right" w:pos="9355"/>
      </w:tabs>
    </w:pPr>
  </w:style>
  <w:style w:type="character" w:customStyle="1" w:styleId="ab">
    <w:name w:val="Верхний колонтитул Знак"/>
    <w:basedOn w:val="a0"/>
    <w:link w:val="aa"/>
    <w:uiPriority w:val="99"/>
    <w:rsid w:val="00C743C9"/>
    <w:rPr>
      <w:rFonts w:eastAsiaTheme="minorEastAsia" w:cs="Times New Roman"/>
      <w:sz w:val="20"/>
      <w:szCs w:val="20"/>
      <w:lang w:eastAsia="ru-RU"/>
    </w:rPr>
  </w:style>
  <w:style w:type="paragraph" w:styleId="ac">
    <w:name w:val="footer"/>
    <w:basedOn w:val="a"/>
    <w:link w:val="ad"/>
    <w:uiPriority w:val="99"/>
    <w:unhideWhenUsed/>
    <w:rsid w:val="00C743C9"/>
    <w:pPr>
      <w:tabs>
        <w:tab w:val="center" w:pos="4677"/>
        <w:tab w:val="right" w:pos="9355"/>
      </w:tabs>
    </w:pPr>
  </w:style>
  <w:style w:type="character" w:customStyle="1" w:styleId="ad">
    <w:name w:val="Нижний колонтитул Знак"/>
    <w:basedOn w:val="a0"/>
    <w:link w:val="ac"/>
    <w:uiPriority w:val="99"/>
    <w:rsid w:val="00C743C9"/>
    <w:rPr>
      <w:rFonts w:eastAsiaTheme="minorEastAsia" w:cs="Times New Roman"/>
      <w:sz w:val="20"/>
      <w:szCs w:val="20"/>
      <w:lang w:eastAsia="ru-RU"/>
    </w:rPr>
  </w:style>
  <w:style w:type="paragraph" w:styleId="ae">
    <w:name w:val="List Paragraph"/>
    <w:basedOn w:val="a"/>
    <w:uiPriority w:val="34"/>
    <w:qFormat/>
    <w:rsid w:val="00224460"/>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80310">
      <w:bodyDiv w:val="1"/>
      <w:marLeft w:val="0"/>
      <w:marRight w:val="0"/>
      <w:marTop w:val="0"/>
      <w:marBottom w:val="0"/>
      <w:divBdr>
        <w:top w:val="none" w:sz="0" w:space="0" w:color="auto"/>
        <w:left w:val="none" w:sz="0" w:space="0" w:color="auto"/>
        <w:bottom w:val="none" w:sz="0" w:space="0" w:color="auto"/>
        <w:right w:val="none" w:sz="0" w:space="0" w:color="auto"/>
      </w:divBdr>
    </w:div>
    <w:div w:id="1030376281">
      <w:bodyDiv w:val="1"/>
      <w:marLeft w:val="0"/>
      <w:marRight w:val="0"/>
      <w:marTop w:val="0"/>
      <w:marBottom w:val="0"/>
      <w:divBdr>
        <w:top w:val="none" w:sz="0" w:space="0" w:color="auto"/>
        <w:left w:val="none" w:sz="0" w:space="0" w:color="auto"/>
        <w:bottom w:val="none" w:sz="0" w:space="0" w:color="auto"/>
        <w:right w:val="none" w:sz="0" w:space="0" w:color="auto"/>
      </w:divBdr>
    </w:div>
    <w:div w:id="123296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1370&amp;dst=73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517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4517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42435" TargetMode="External"/><Relationship Id="rId5" Type="http://schemas.openxmlformats.org/officeDocument/2006/relationships/settings" Target="settings.xml"/><Relationship Id="rId15" Type="http://schemas.openxmlformats.org/officeDocument/2006/relationships/hyperlink" Target="https://login.consultant.ru/link/?req=doc&amp;base=LAW&amp;n=442435" TargetMode="External"/><Relationship Id="rId10" Type="http://schemas.openxmlformats.org/officeDocument/2006/relationships/hyperlink" Target="https://login.consultant.ru/link/?req=doc&amp;base=LAW&amp;n=48287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base=LAW&amp;n=471024" TargetMode="External"/><Relationship Id="rId14" Type="http://schemas.openxmlformats.org/officeDocument/2006/relationships/hyperlink" Target="https://login.consultant.ru/link/?req=doc&amp;base=LAW&amp;n=4828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629F1-E193-470D-AFEF-9479B50D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3441</TotalTime>
  <Pages>7</Pages>
  <Words>2734</Words>
  <Characters>15585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Sveta-PK</dc:creator>
  <cp:lastModifiedBy>Admin</cp:lastModifiedBy>
  <cp:revision>133</cp:revision>
  <cp:lastPrinted>2024-10-18T09:17:00Z</cp:lastPrinted>
  <dcterms:created xsi:type="dcterms:W3CDTF">2023-11-28T06:54:00Z</dcterms:created>
  <dcterms:modified xsi:type="dcterms:W3CDTF">2025-02-27T08:43:00Z</dcterms:modified>
</cp:coreProperties>
</file>